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c5a6c" w14:textId="f4c5a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облыстық мәслихатының 2023 жылғы 15 желтоқсандағы № 11-64 "Жетісу облысының 2024-2026 жылдарға арналған облыстық бюджеті туралы" шешіміне өзгерістер енгізу туралы</w:t>
      </w:r>
    </w:p>
    <w:p>
      <w:pPr>
        <w:spacing w:after="0"/>
        <w:ind w:left="0"/>
        <w:jc w:val="both"/>
      </w:pPr>
      <w:r>
        <w:rPr>
          <w:rFonts w:ascii="Times New Roman"/>
          <w:b w:val="false"/>
          <w:i w:val="false"/>
          <w:color w:val="000000"/>
          <w:sz w:val="28"/>
        </w:rPr>
        <w:t>Жетісу облыстық мәслихатының 2024 жылғы 17 мамырдағы № 16-100 шешімі</w:t>
      </w:r>
    </w:p>
    <w:p>
      <w:pPr>
        <w:spacing w:after="0"/>
        <w:ind w:left="0"/>
        <w:jc w:val="both"/>
      </w:pPr>
      <w:bookmarkStart w:name="z7" w:id="0"/>
      <w:r>
        <w:rPr>
          <w:rFonts w:ascii="Times New Roman"/>
          <w:b w:val="false"/>
          <w:i w:val="false"/>
          <w:color w:val="000000"/>
          <w:sz w:val="28"/>
        </w:rPr>
        <w:t>
      Жетісу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Жетісу облыстық мәслихатының "Жетісу облысының 2024-2026 жылдарға арналған облыстық бюджеті туралы" 2023 жылғы 15 желтоқсандағы </w:t>
      </w:r>
      <w:r>
        <w:rPr>
          <w:rFonts w:ascii="Times New Roman"/>
          <w:b w:val="false"/>
          <w:i w:val="false"/>
          <w:color w:val="000000"/>
          <w:sz w:val="28"/>
        </w:rPr>
        <w:t>№ 11-64</w:t>
      </w:r>
      <w:r>
        <w:rPr>
          <w:rFonts w:ascii="Times New Roman"/>
          <w:b w:val="false"/>
          <w:i w:val="false"/>
          <w:color w:val="000000"/>
          <w:sz w:val="28"/>
        </w:rPr>
        <w:t xml:space="preserve"> (Нормативтік құқықтық актілерді мемлекеттік тіркеу тізілімінде № 190684 болып тіркелген)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p>
    <w:bookmarkEnd w:id="2"/>
    <w:bookmarkStart w:name="z10" w:id="3"/>
    <w:p>
      <w:pPr>
        <w:spacing w:after="0"/>
        <w:ind w:left="0"/>
        <w:jc w:val="both"/>
      </w:pPr>
      <w:r>
        <w:rPr>
          <w:rFonts w:ascii="Times New Roman"/>
          <w:b w:val="false"/>
          <w:i w:val="false"/>
          <w:color w:val="000000"/>
          <w:sz w:val="28"/>
        </w:rPr>
        <w:t>
       "1. 2024-2026 жылдарға арналған облыстық бюджет тиісінше осы шешімнің 1, 2 және 3-қосымшаларына сәйкес, оның ішінде 2024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468 948 254 мың теңге, оның ішінде:</w:t>
      </w:r>
    </w:p>
    <w:bookmarkEnd w:id="4"/>
    <w:bookmarkStart w:name="z12" w:id="5"/>
    <w:p>
      <w:pPr>
        <w:spacing w:after="0"/>
        <w:ind w:left="0"/>
        <w:jc w:val="both"/>
      </w:pPr>
      <w:r>
        <w:rPr>
          <w:rFonts w:ascii="Times New Roman"/>
          <w:b w:val="false"/>
          <w:i w:val="false"/>
          <w:color w:val="000000"/>
          <w:sz w:val="28"/>
        </w:rPr>
        <w:t>
      салықтық түсiмдер бойынша 46 876 841 мың теңге;</w:t>
      </w:r>
    </w:p>
    <w:bookmarkEnd w:id="5"/>
    <w:bookmarkStart w:name="z13" w:id="6"/>
    <w:p>
      <w:pPr>
        <w:spacing w:after="0"/>
        <w:ind w:left="0"/>
        <w:jc w:val="both"/>
      </w:pPr>
      <w:r>
        <w:rPr>
          <w:rFonts w:ascii="Times New Roman"/>
          <w:b w:val="false"/>
          <w:i w:val="false"/>
          <w:color w:val="000000"/>
          <w:sz w:val="28"/>
        </w:rPr>
        <w:t>
      салықтық емес түсiмдер бойынша 2 652 353 мың теңге;</w:t>
      </w:r>
    </w:p>
    <w:bookmarkEnd w:id="6"/>
    <w:bookmarkStart w:name="z14" w:id="7"/>
    <w:p>
      <w:pPr>
        <w:spacing w:after="0"/>
        <w:ind w:left="0"/>
        <w:jc w:val="both"/>
      </w:pPr>
      <w:r>
        <w:rPr>
          <w:rFonts w:ascii="Times New Roman"/>
          <w:b w:val="false"/>
          <w:i w:val="false"/>
          <w:color w:val="000000"/>
          <w:sz w:val="28"/>
        </w:rPr>
        <w:t>
      негiзгi капиталды сатудан түсетін түсiмдер бойынша 17 000 мың теңге;</w:t>
      </w:r>
    </w:p>
    <w:bookmarkEnd w:id="7"/>
    <w:bookmarkStart w:name="z15" w:id="8"/>
    <w:p>
      <w:pPr>
        <w:spacing w:after="0"/>
        <w:ind w:left="0"/>
        <w:jc w:val="both"/>
      </w:pPr>
      <w:r>
        <w:rPr>
          <w:rFonts w:ascii="Times New Roman"/>
          <w:b w:val="false"/>
          <w:i w:val="false"/>
          <w:color w:val="000000"/>
          <w:sz w:val="28"/>
        </w:rPr>
        <w:t>
      трансферттер түсімдері бойынша 419 402 060 мың теңге;</w:t>
      </w:r>
    </w:p>
    <w:bookmarkEnd w:id="8"/>
    <w:bookmarkStart w:name="z16" w:id="9"/>
    <w:p>
      <w:pPr>
        <w:spacing w:after="0"/>
        <w:ind w:left="0"/>
        <w:jc w:val="both"/>
      </w:pPr>
      <w:r>
        <w:rPr>
          <w:rFonts w:ascii="Times New Roman"/>
          <w:b w:val="false"/>
          <w:i w:val="false"/>
          <w:color w:val="000000"/>
          <w:sz w:val="28"/>
        </w:rPr>
        <w:t>
      2) шығындар 469 119 029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14 702 635 мың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29 570 722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14 868 087 теңге;</w:t>
      </w:r>
    </w:p>
    <w:bookmarkEnd w:id="12"/>
    <w:bookmarkStart w:name="z20" w:id="13"/>
    <w:p>
      <w:pPr>
        <w:spacing w:after="0"/>
        <w:ind w:left="0"/>
        <w:jc w:val="both"/>
      </w:pPr>
      <w:r>
        <w:rPr>
          <w:rFonts w:ascii="Times New Roman"/>
          <w:b w:val="false"/>
          <w:i w:val="false"/>
          <w:color w:val="000000"/>
          <w:sz w:val="28"/>
        </w:rPr>
        <w:t>
      4) қаржы активтерiмен жасалатын операциялар бойынша сальдо 2 879 555 мың теңге, оның ішінде:</w:t>
      </w:r>
    </w:p>
    <w:bookmarkEnd w:id="13"/>
    <w:bookmarkStart w:name="z21" w:id="14"/>
    <w:p>
      <w:pPr>
        <w:spacing w:after="0"/>
        <w:ind w:left="0"/>
        <w:jc w:val="both"/>
      </w:pPr>
      <w:r>
        <w:rPr>
          <w:rFonts w:ascii="Times New Roman"/>
          <w:b w:val="false"/>
          <w:i w:val="false"/>
          <w:color w:val="000000"/>
          <w:sz w:val="28"/>
        </w:rPr>
        <w:t>
      қаржылық активтерді сатып алу 2 879 555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17 752 965 мың теңге;</w:t>
      </w:r>
    </w:p>
    <w:bookmarkEnd w:id="16"/>
    <w:bookmarkStart w:name="z24" w:id="17"/>
    <w:p>
      <w:pPr>
        <w:spacing w:after="0"/>
        <w:ind w:left="0"/>
        <w:jc w:val="both"/>
      </w:pPr>
      <w:r>
        <w:rPr>
          <w:rFonts w:ascii="Times New Roman"/>
          <w:b w:val="false"/>
          <w:i w:val="false"/>
          <w:color w:val="000000"/>
          <w:sz w:val="28"/>
        </w:rPr>
        <w:t xml:space="preserve">
      6) бюджет тапшылығын қаржыландыру (профицитін пайдалану) </w:t>
      </w:r>
    </w:p>
    <w:bookmarkEnd w:id="17"/>
    <w:bookmarkStart w:name="z25" w:id="18"/>
    <w:p>
      <w:pPr>
        <w:spacing w:after="0"/>
        <w:ind w:left="0"/>
        <w:jc w:val="both"/>
      </w:pPr>
      <w:r>
        <w:rPr>
          <w:rFonts w:ascii="Times New Roman"/>
          <w:b w:val="false"/>
          <w:i w:val="false"/>
          <w:color w:val="000000"/>
          <w:sz w:val="28"/>
        </w:rPr>
        <w:t>
      17 752 965 мың теңге, оның ішінде:</w:t>
      </w:r>
    </w:p>
    <w:bookmarkEnd w:id="18"/>
    <w:bookmarkStart w:name="z26" w:id="19"/>
    <w:p>
      <w:pPr>
        <w:spacing w:after="0"/>
        <w:ind w:left="0"/>
        <w:jc w:val="both"/>
      </w:pPr>
      <w:r>
        <w:rPr>
          <w:rFonts w:ascii="Times New Roman"/>
          <w:b w:val="false"/>
          <w:i w:val="false"/>
          <w:color w:val="000000"/>
          <w:sz w:val="28"/>
        </w:rPr>
        <w:t>
      қарыздар түсімі 23 782 994 мың теңге;</w:t>
      </w:r>
    </w:p>
    <w:bookmarkEnd w:id="19"/>
    <w:bookmarkStart w:name="z27" w:id="20"/>
    <w:p>
      <w:pPr>
        <w:spacing w:after="0"/>
        <w:ind w:left="0"/>
        <w:jc w:val="both"/>
      </w:pPr>
      <w:r>
        <w:rPr>
          <w:rFonts w:ascii="Times New Roman"/>
          <w:b w:val="false"/>
          <w:i w:val="false"/>
          <w:color w:val="000000"/>
          <w:sz w:val="28"/>
        </w:rPr>
        <w:t>
      қарыздарды өтеу 11 441 531 мың теңге;</w:t>
      </w:r>
    </w:p>
    <w:bookmarkEnd w:id="20"/>
    <w:bookmarkStart w:name="z28" w:id="21"/>
    <w:p>
      <w:pPr>
        <w:spacing w:after="0"/>
        <w:ind w:left="0"/>
        <w:jc w:val="both"/>
      </w:pPr>
      <w:r>
        <w:rPr>
          <w:rFonts w:ascii="Times New Roman"/>
          <w:b w:val="false"/>
          <w:i w:val="false"/>
          <w:color w:val="000000"/>
          <w:sz w:val="28"/>
        </w:rPr>
        <w:t>
      бюджет қаражатының пайдаланылатын қалдықтары 5 411 502 мың теңге.";</w:t>
      </w:r>
    </w:p>
    <w:bookmarkEnd w:id="21"/>
    <w:bookmarkStart w:name="z29"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w:t>
      </w:r>
      <w:r>
        <w:rPr>
          <w:rFonts w:ascii="Times New Roman"/>
          <w:b w:val="false"/>
          <w:i w:val="false"/>
          <w:color w:val="000000"/>
          <w:sz w:val="28"/>
        </w:rPr>
        <w:t>-тармақтары жаңа редакцияда баяндалсын:</w:t>
      </w:r>
    </w:p>
    <w:bookmarkEnd w:id="22"/>
    <w:bookmarkStart w:name="z30" w:id="23"/>
    <w:p>
      <w:pPr>
        <w:spacing w:after="0"/>
        <w:ind w:left="0"/>
        <w:jc w:val="both"/>
      </w:pPr>
      <w:r>
        <w:rPr>
          <w:rFonts w:ascii="Times New Roman"/>
          <w:b w:val="false"/>
          <w:i w:val="false"/>
          <w:color w:val="000000"/>
          <w:sz w:val="28"/>
        </w:rPr>
        <w:t>
      14. 2024 жылға арналған облыстық бюджетте қоршаған ортаны қорғау және объектілерді дамыту жөніндегі іс-шараларды өткізуге 650 207 мың теңге сомасында көзделсін.</w:t>
      </w:r>
    </w:p>
    <w:bookmarkEnd w:id="23"/>
    <w:bookmarkStart w:name="z31" w:id="24"/>
    <w:p>
      <w:pPr>
        <w:spacing w:after="0"/>
        <w:ind w:left="0"/>
        <w:jc w:val="both"/>
      </w:pPr>
      <w:r>
        <w:rPr>
          <w:rFonts w:ascii="Times New Roman"/>
          <w:b w:val="false"/>
          <w:i w:val="false"/>
          <w:color w:val="000000"/>
          <w:sz w:val="28"/>
        </w:rPr>
        <w:t>
      15. 2024 жылға арналған облыстық бюджетте автомобиль жолдарының жұмыс істеуін қамтамасыз етуге және көлік инфрақұрылымын дамытуға 30 028 764 мың теңге сомасында көзделсін.".</w:t>
      </w:r>
    </w:p>
    <w:bookmarkEnd w:id="24"/>
    <w:bookmarkStart w:name="z32" w:id="25"/>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5"/>
    <w:bookmarkStart w:name="z33" w:id="26"/>
    <w:p>
      <w:pPr>
        <w:spacing w:after="0"/>
        <w:ind w:left="0"/>
        <w:jc w:val="both"/>
      </w:pPr>
      <w:r>
        <w:rPr>
          <w:rFonts w:ascii="Times New Roman"/>
          <w:b w:val="false"/>
          <w:i w:val="false"/>
          <w:color w:val="000000"/>
          <w:sz w:val="28"/>
        </w:rPr>
        <w:t>
      3. Осы шешім 2024 жылғы 1 қаңтардан бастап қолданысқа енгiзiледi.</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Г.Тойлыбаева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2024 жылғы 17 мамырдағы № 16-100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2023 жылғы 15 желтоқсандағы "Жетісу облысының 2024-2026 жылдарға арналған облыстық бюджеті туралы" № 11-64 шешіміне 1-қосымша</w:t>
            </w:r>
          </w:p>
        </w:tc>
      </w:tr>
    </w:tbl>
    <w:bookmarkStart w:name="z37" w:id="27"/>
    <w:p>
      <w:pPr>
        <w:spacing w:after="0"/>
        <w:ind w:left="0"/>
        <w:jc w:val="left"/>
      </w:pPr>
      <w:r>
        <w:rPr>
          <w:rFonts w:ascii="Times New Roman"/>
          <w:b/>
          <w:i w:val="false"/>
          <w:color w:val="000000"/>
        </w:rPr>
        <w:t xml:space="preserve"> Жетісу облысының 2024 жылға арналған облыстық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468 948 254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46 876 841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25 519 135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25 519 135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20 430 182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20 430 182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927 524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2 652 353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2 606 953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1 566 953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419 402 060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11 341 018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11 341 018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408 061 042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408 061 042</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8"/>
          <w:p>
            <w:pPr>
              <w:spacing w:after="20"/>
              <w:ind w:left="20"/>
              <w:jc w:val="both"/>
            </w:pPr>
            <w:r>
              <w:rPr>
                <w:rFonts w:ascii="Times New Roman"/>
                <w:b w:val="false"/>
                <w:i w:val="false"/>
                <w:color w:val="000000"/>
                <w:sz w:val="20"/>
              </w:rPr>
              <w:t>
 </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Сомасы, </w:t>
            </w:r>
          </w:p>
          <w:p>
            <w:pPr>
              <w:spacing w:after="20"/>
              <w:ind w:left="20"/>
              <w:jc w:val="both"/>
            </w:pPr>
            <w:r>
              <w:rPr>
                <w:rFonts w:ascii="Times New Roman"/>
                <w:b w:val="false"/>
                <w:i w:val="false"/>
                <w:color w:val="000000"/>
                <w:sz w:val="20"/>
              </w:rPr>
              <w:t>
мың теңге</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469 119 029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5 758 905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4 032 934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243 510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3 137 878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2 721 135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50 925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Әкімдерді сайлауды қамтамасыз ету және өткізу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350 170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252 768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Қазақстан халқы Ассамблеясының қызметін қамтамасыз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252 768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398 778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398 778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456 492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292 703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221 037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54 285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163 789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160 964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919 863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919 863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481 399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95 963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315 380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349 616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349 616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127 811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195 305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4 236 511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367 375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367 375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118 477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248 898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3 869 136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755 949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755 949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2 328 303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1 899 058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104 820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324 425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784 884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56 357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186 382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357 322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13 163 226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13 163 226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13 114 930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9 234 743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3 877 687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48 296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48 296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205 995 748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24 385 450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24 385 450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1 270 565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23 114 885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153 453 051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130 619 533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1 633 601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2 237 557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2 660 511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96 770 651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113 861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27 203 352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11 981 027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913 426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11 067 601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10 852 491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9 260 366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1 592 125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14 004 584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14 004 584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13 970 208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293 133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84 529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84 529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193 558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193 558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1 046 424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262 241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262 241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784 183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784 183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12 813 106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12 813 106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536 653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1 679 027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447 249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306 556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1 045 814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1 282 913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6 967 699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53 783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357 677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15 045 748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4 807 530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1 884 529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409 094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1 453 868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2 923 001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сейсмикалық күшейту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195 128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2 727 873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1 542 704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1 542 704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1 542 704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306 120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306 120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306 120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118 254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118 254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118 254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8 271 140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8 271 140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273 432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61 724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73 447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6 246 494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988 555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26 148 560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8 312 685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7 417 904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1 403 825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3 007 273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2 102 929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892 797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894 781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544 795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197 793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76 605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75 588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10 246 566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10 133 092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932 774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9 200 318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113 474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113 474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7 589 309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7 425 845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204 718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394 044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131 985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50 737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6 077 220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103 932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101 437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18 598 147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18 498 147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511 114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511 114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17 987 033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502 985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404 229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3 256 642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13 762 477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26 104 055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5 110 182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5 072 792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2 835 684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768 281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1 468 827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12 036 453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2 671 664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2 671 664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9 364 789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99 078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889 807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7 270 694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434 418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670 792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4 668 001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587 515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187 245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400 270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1 981 813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682 820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1 022 067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213 548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63 378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2 098 673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1 895 172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203 501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354 543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354 543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354 543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3 934 876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2 286 658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138 951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274 025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1 869 442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1 648 218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381 513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1 074 745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191 960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15 849 501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3 674 800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3 674 800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3 028 934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645 866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12 174 701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12 174 701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12 174 701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35 573 031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30 721 685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24 007 504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525 563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1 018 630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4 428 789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482 762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165 311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2 620 710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3 304 049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6 897 000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2 403 500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1 036 870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1 923 769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1 923 769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4 790 412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152 051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54 916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3 644 434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684 462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96 562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297 850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2 990 125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2 990 125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2 903 974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86 151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942 088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785 181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134 974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62 679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575 849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156 907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156 907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458 336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458 336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117 447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36 571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291 479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122 947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122 947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37 557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15 407 985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15 407 985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14 537 809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198 171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3 508 210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10 831 146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766 007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139 586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622 690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104 169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102 772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36 673 838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30 028 764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30 028 764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14 327 801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2 542 208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13 158 755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897 844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897 844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897 844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5 747 230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5 747 230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124 298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2 461 225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3 161 287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8 598 811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1 459 762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1 459 762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221 735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834 306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182 964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50 757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7 139 049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175 334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175 334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939 584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939 584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132 288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132 288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2 385 611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2 385 611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315 714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265 615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2 366 421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2 366 421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568 195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172 476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395 719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255 902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255 902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2 277 662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2 277 662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2 277 662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2 274 784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39 687 301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39 687 301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39 687 301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39 033 863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90 742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521 506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14 702 635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29 570 722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 бюджеттік кредит түріндегі әлеуметтік қолдау ретінде тұрғын үй сертификаттарын беру үшін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12 480 450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12 480 450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11 480 450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1 370 840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10 109 610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15 708 272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10 520 000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10 520 000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5 188 272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1 853 384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1 853 384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3 334 888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3 334 888</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9"/>
          <w:p>
            <w:pPr>
              <w:spacing w:after="20"/>
              <w:ind w:left="20"/>
              <w:jc w:val="both"/>
            </w:pPr>
            <w:r>
              <w:rPr>
                <w:rFonts w:ascii="Times New Roman"/>
                <w:b w:val="false"/>
                <w:i w:val="false"/>
                <w:color w:val="000000"/>
                <w:sz w:val="20"/>
              </w:rPr>
              <w:t>
 </w:t>
            </w:r>
          </w:p>
          <w:bookmarkEnd w:id="29"/>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14 868 087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14 868 087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14 868 087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14 865 689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2 398 </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0"/>
          <w:p>
            <w:pPr>
              <w:spacing w:after="20"/>
              <w:ind w:left="20"/>
              <w:jc w:val="both"/>
            </w:pPr>
            <w:r>
              <w:rPr>
                <w:rFonts w:ascii="Times New Roman"/>
                <w:b w:val="false"/>
                <w:i w:val="false"/>
                <w:color w:val="000000"/>
                <w:sz w:val="20"/>
              </w:rPr>
              <w:t>
 </w:t>
            </w:r>
          </w:p>
          <w:bookmarkEnd w:id="30"/>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2 879 555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2 879 555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2 879 555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2 879 555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2 016 395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2 016 395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863 160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863 160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w:t>
            </w:r>
          </w:p>
          <w:bookmarkEnd w:id="31"/>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2"/>
          <w:p>
            <w:pPr>
              <w:spacing w:after="20"/>
              <w:ind w:left="20"/>
              <w:jc w:val="both"/>
            </w:pPr>
            <w:r>
              <w:rPr>
                <w:rFonts w:ascii="Times New Roman"/>
                <w:b w:val="false"/>
                <w:i w:val="false"/>
                <w:color w:val="000000"/>
                <w:sz w:val="20"/>
              </w:rPr>
              <w:t>
 </w:t>
            </w:r>
          </w:p>
          <w:bookmarkEnd w:id="32"/>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-17 752 965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17 752 965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23 782 994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23 782 994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10 109 610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13 673 384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5 411 502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5 411 502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5 411 502</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11 441 531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11 441 531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11 441 531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11 441 531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9 773 417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1 667 877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