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ee9e" w14:textId="f0dee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Жетісу облысы әкімдігінің 2024 жылғы 31 желтоқсандағы № 435 қаулысы</w:t>
      </w:r>
    </w:p>
    <w:p>
      <w:pPr>
        <w:spacing w:after="0"/>
        <w:ind w:left="0"/>
        <w:jc w:val="both"/>
      </w:pPr>
      <w:bookmarkStart w:name="z6" w:id="0"/>
      <w:r>
        <w:rPr>
          <w:rFonts w:ascii="Times New Roman"/>
          <w:b w:val="false"/>
          <w:i w:val="false"/>
          <w:color w:val="000000"/>
          <w:sz w:val="28"/>
        </w:rPr>
        <w:t xml:space="preserve">
      Қазақстан Республикасының Әлеуметтік кодексінің 107-бабының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27-бабының 1-тармағының </w:t>
      </w:r>
      <w:r>
        <w:rPr>
          <w:rFonts w:ascii="Times New Roman"/>
          <w:b w:val="false"/>
          <w:i w:val="false"/>
          <w:color w:val="000000"/>
          <w:sz w:val="28"/>
        </w:rPr>
        <w:t>17-3)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Еңбек және халықты әлеуметтік қорғау министрінің 2023 жылғы 17 қазандағы № 446 (Нормативтік құқықтық актілерді мемлекеттік тіркеу тізілімінде №33564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Жетісу облысының әкімдігі ҚАУЛЫ ЕТЕДІ:</w:t>
      </w:r>
    </w:p>
    <w:bookmarkEnd w:id="0"/>
    <w:bookmarkStart w:name="z7"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қосымшаларына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2025 жылға жұмыс орындарына квота белгіленсін.</w:t>
      </w:r>
    </w:p>
    <w:bookmarkEnd w:id="1"/>
    <w:bookmarkStart w:name="z8" w:id="2"/>
    <w:p>
      <w:pPr>
        <w:spacing w:after="0"/>
        <w:ind w:left="0"/>
        <w:jc w:val="both"/>
      </w:pPr>
      <w:r>
        <w:rPr>
          <w:rFonts w:ascii="Times New Roman"/>
          <w:b w:val="false"/>
          <w:i w:val="false"/>
          <w:color w:val="000000"/>
          <w:sz w:val="28"/>
        </w:rPr>
        <w:t>
      2. "Жетісу облысының жұмыспен қамтуды үйлестіру және әлеуметтік бағдарламалар басқармасы" мемлекеттік мекемесі осы қаулыдан туындайтын шараларды қабылдасын.</w:t>
      </w:r>
    </w:p>
    <w:bookmarkEnd w:id="2"/>
    <w:bookmarkStart w:name="z9"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bookmarkStart w:name="z10"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"___" __________ №____ қаулысына 1 қосымша</w:t>
            </w:r>
          </w:p>
        </w:tc>
      </w:tr>
    </w:tbl>
    <w:bookmarkStart w:name="z13" w:id="5"/>
    <w:p>
      <w:pPr>
        <w:spacing w:after="0"/>
        <w:ind w:left="0"/>
        <w:jc w:val="left"/>
      </w:pPr>
      <w:r>
        <w:rPr>
          <w:rFonts w:ascii="Times New Roman"/>
          <w:b/>
          <w:i w:val="false"/>
          <w:color w:val="000000"/>
        </w:rPr>
        <w:t xml:space="preserve"> 2025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Мекеме/ұйым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білім басқармасының Сарқан ауданы бойынша білім бөлімі" 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жас адамдар мен балаларға арналған "Baby Day" инклюзивті дамыту орталығы" қоғамдық бірлестігі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"Айсұлу" Жетісу тігін фабрикасы"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ЖК "Нусупов"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"___" __________ №____ қаулысына №2 қосымша</w:t>
            </w:r>
          </w:p>
        </w:tc>
      </w:tr>
    </w:tbl>
    <w:bookmarkStart w:name="z15" w:id="6"/>
    <w:p>
      <w:pPr>
        <w:spacing w:after="0"/>
        <w:ind w:left="0"/>
        <w:jc w:val="left"/>
      </w:pPr>
      <w:r>
        <w:rPr>
          <w:rFonts w:ascii="Times New Roman"/>
          <w:b/>
          <w:i w:val="false"/>
          <w:color w:val="000000"/>
        </w:rPr>
        <w:t xml:space="preserve"> 2025 жылға бас бостандығынан айыру орындарынан босатылған адамдарды жұмысқа орналастыру үшін жұмыс орындары квотасының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Мекеме/ұйым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 Нам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 әкімдігінің шаруашылық жүргізу құқығындағы "Қаратал таза су"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тұрғын-үй пайдалану қызметі"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"УызМай Industry"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"Жаркент крахмал-сірне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 әкімдігінің шаруашылық жүргізу құқығындағы "Панфилов Су құбыры" аудандық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әкімдігінің "Сарқан Су құбыры"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Талдықорған 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тігін фабрикасы "Айсұлу"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үй-коммуналдық шаруашылық бөлімі" ММШЖҚ "Жетісу Су құбыры" қалалық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"Талдыкорған Коркейту"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 "Талдықорган жолдары"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Сауда"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облысы әкімдігінің 2024 жылғы "___" __________ №____ қаулысына №3 қосымша</w:t>
            </w:r>
          </w:p>
        </w:tc>
      </w:tr>
    </w:tbl>
    <w:bookmarkStart w:name="z17" w:id="7"/>
    <w:p>
      <w:pPr>
        <w:spacing w:after="0"/>
        <w:ind w:left="0"/>
        <w:jc w:val="left"/>
      </w:pPr>
      <w:r>
        <w:rPr>
          <w:rFonts w:ascii="Times New Roman"/>
          <w:b/>
          <w:i w:val="false"/>
          <w:color w:val="000000"/>
        </w:rPr>
        <w:t xml:space="preserve"> 2025 жылға пробация қызметінің есебінде тұрған адамдарды жұмысқа орналастыру үшін жұмыс орындары квотасының мөлшері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Мекеме/ұйым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жұмысшылар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жылға белгіленген квота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"Аксу Кант"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табиғи ресурстар және табиғатты пайдалануды реттеу басқармасы" ММ "Қапал орман шаруашылығы" КММ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Бастау"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"Алакөл-көмір"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"Алакөл-жолдары"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"Хильниченко и К" сенім (коммандиттік)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Ескелді ауданы әкімдігінің шаруашылық жүргізу құқығындағы "Қарабұлақжылу"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 Г.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"Уштөбе-Айдын"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"Егемендік"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"Сакен"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"Шар-Оглы" Ш/Қ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ауданының тұрғын-үй пайдалану қызметі"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Кербұлақ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"Күреңбел Су"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"Alacem"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"Көксу қант зауыты"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"УызМай Industry"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арнайы экономикалық аймағының басқару компаниясы" 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"KZTE-khorgosGateway"ЖШС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ЖШС "EUROTRANSIT -KTS" ЖШС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"Жоңғар – Алатауы мемлекеттк табиғи паркі" РММ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ауданы әкімінің аудандық мәдениет үйі" МКҚП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"Сарқан жылу"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Ауыл шаруашылығы басқармасы" ММ "Сарқанирригация" ШЖҚ Су шаруашылығы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ел "Жастар еңбек жасақтарының республикалық штабы" жеке мекемесінің Жетісу облысы бойынша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тігін фабрикасы "Айсұлу"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"Талдыкорған Көркейту"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"Темір-Сауда" ЖК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ШЖҚ "Талдықорғанжылусер</w:t>
            </w:r>
          </w:p>
          <w:bookmarkEnd w:id="8"/>
          <w:p>
            <w:pPr>
              <w:spacing w:after="20"/>
              <w:ind w:left="20"/>
              <w:jc w:val="both"/>
            </w:pPr>
            <w:r>
              <w:rPr>
                <w:rFonts w:ascii="Times New Roman"/>
                <w:b w:val="false"/>
                <w:i w:val="false"/>
                <w:color w:val="000000"/>
                <w:sz w:val="20"/>
              </w:rPr>
              <w:t>
вис"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"Когер ЛТД"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қаласының тұрғын үй-коммуналдық шаруашылық бөлімі"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Текелі қаласы әкімдігінің "Текелі Су құбыры" ШЖҚ МКК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 Altyn Products" ЖШС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