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420a" w14:textId="60d4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18 наурыздағы № 118 бұйрығы.</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2024 – 2025 оқу жылына арналған мемлекеттік білім беру тапсырысы;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2024 – 2025 оқу жылына арналған мемлекеттік білім беру тапсырысы бекітілсін.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2025 – 2026 оқу жылына арналған мемлекеттік білім беру тапсырысы;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2025 – 2026 оқу жылына арналған мемлекеттік білім беру тапсырысы бекітілсін.</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2026 – 2027 оқу жылына арналған мемлекеттік білім беру тапсырысы;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2026 – 2027 оқу жылына арналған мемлекеттік білім беру тапсырысы бекітілсін.</w:t>
      </w:r>
    </w:p>
    <w:bookmarkEnd w:id="7"/>
    <w:bookmarkStart w:name="z9" w:id="8"/>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 xml:space="preserve">1-қосымша </w:t>
            </w:r>
          </w:p>
        </w:tc>
      </w:tr>
    </w:tbl>
    <w:bookmarkStart w:name="z15" w:id="13"/>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2024 – 2025 оқу жылына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26.11.2024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24.12.2025 </w:t>
      </w:r>
      <w:r>
        <w:rPr>
          <w:rFonts w:ascii="Times New Roman"/>
          <w:b w:val="false"/>
          <w:i w:val="false"/>
          <w:color w:val="ff0000"/>
          <w:sz w:val="28"/>
        </w:rPr>
        <w:t>№ 589</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p>
        </w:tc>
      </w:tr>
    </w:tbl>
    <w:bookmarkStart w:name="z23" w:id="14"/>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2024 – 2025 оқу жылына арналған мемлекеттік білім беру тапсырысы</w:t>
      </w:r>
    </w:p>
    <w:bookmarkEnd w:id="14"/>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26.11.2024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24.12.2025 </w:t>
      </w:r>
      <w:r>
        <w:rPr>
          <w:rFonts w:ascii="Times New Roman"/>
          <w:b w:val="false"/>
          <w:i w:val="false"/>
          <w:color w:val="ff0000"/>
          <w:sz w:val="28"/>
        </w:rPr>
        <w:t>№ 589</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Магистратураға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 Кеңесі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Докторантураға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 xml:space="preserve">3-қосымша </w:t>
            </w:r>
          </w:p>
        </w:tc>
      </w:tr>
    </w:tbl>
    <w:bookmarkStart w:name="z42" w:id="15"/>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2025 – 2026 оқу жылына арналған мемлекеттік білім беру тапсырысы</w:t>
      </w:r>
    </w:p>
    <w:bookmarkEnd w:id="15"/>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14.07.2025 </w:t>
      </w:r>
      <w:r>
        <w:rPr>
          <w:rFonts w:ascii="Times New Roman"/>
          <w:b w:val="false"/>
          <w:i w:val="false"/>
          <w:color w:val="ff0000"/>
          <w:sz w:val="28"/>
        </w:rPr>
        <w:t>№ 374</w:t>
      </w:r>
      <w:r>
        <w:rPr>
          <w:rFonts w:ascii="Times New Roman"/>
          <w:b w:val="false"/>
          <w:i w:val="false"/>
          <w:color w:val="ff0000"/>
          <w:sz w:val="28"/>
        </w:rPr>
        <w:t xml:space="preserve">; өзгеріс енгізілді – ҚР Ғылым және жоғары білім министрінің м.а. 25.08.2025 </w:t>
      </w:r>
      <w:r>
        <w:rPr>
          <w:rFonts w:ascii="Times New Roman"/>
          <w:b w:val="false"/>
          <w:i w:val="false"/>
          <w:color w:val="ff0000"/>
          <w:sz w:val="28"/>
        </w:rPr>
        <w:t>№ 430</w:t>
      </w:r>
      <w:r>
        <w:rPr>
          <w:rFonts w:ascii="Times New Roman"/>
          <w:b w:val="false"/>
          <w:i w:val="false"/>
          <w:color w:val="ff0000"/>
          <w:sz w:val="28"/>
        </w:rPr>
        <w:t xml:space="preserve">; 24.12.2025 </w:t>
      </w:r>
      <w:r>
        <w:rPr>
          <w:rFonts w:ascii="Times New Roman"/>
          <w:b w:val="false"/>
          <w:i w:val="false"/>
          <w:color w:val="ff0000"/>
          <w:sz w:val="28"/>
        </w:rPr>
        <w:t>№ 589</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екі дипломдық білім беру бойынша Ұлыбритания және Солтүстік Ирландия Біріккен Корольдігінің Хериот-Уатт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Анхальт халықаралық университеті" Анхальт қолданбалы ғылымдар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білім беру тапсырысының құны даярлау бағыттары бойынша есепке алынады.</w:t>
      </w:r>
    </w:p>
    <w:p>
      <w:pPr>
        <w:spacing w:after="0"/>
        <w:ind w:left="0"/>
        <w:jc w:val="both"/>
      </w:pPr>
      <w:r>
        <w:rPr>
          <w:rFonts w:ascii="Times New Roman"/>
          <w:b w:val="false"/>
          <w:i w:val="false"/>
          <w:color w:val="000000"/>
          <w:sz w:val="28"/>
        </w:rPr>
        <w:t>
      х 2023 жылғы 10 шiлдедегi № 311 Қазақстан Республикасы Ғылым және жоғары білім министрінің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бұйрығына сәйкес қаржыландыру жүзеге асырылады.</w:t>
      </w:r>
    </w:p>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коммерциялық емес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4-қосымша</w:t>
            </w:r>
          </w:p>
        </w:tc>
      </w:tr>
    </w:tbl>
    <w:bookmarkStart w:name="z50" w:id="1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2025 – 2026 оқу жылына арналған мемлекеттік білім беру тапсырысы</w:t>
      </w:r>
    </w:p>
    <w:bookmarkEnd w:id="16"/>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26.11.2024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бастап қолданысқа енгізіледі) бұйрығымен; өзгеріс енгізілді - ҚР Ғылым және жоғары білім министрінің м.а. 13.06.2025 </w:t>
      </w:r>
      <w:r>
        <w:rPr>
          <w:rFonts w:ascii="Times New Roman"/>
          <w:b w:val="false"/>
          <w:i w:val="false"/>
          <w:color w:val="ff0000"/>
          <w:sz w:val="28"/>
        </w:rPr>
        <w:t>№ 309</w:t>
      </w:r>
      <w:r>
        <w:rPr>
          <w:rFonts w:ascii="Times New Roman"/>
          <w:b w:val="false"/>
          <w:i w:val="false"/>
          <w:color w:val="ff0000"/>
          <w:sz w:val="28"/>
        </w:rPr>
        <w:t xml:space="preserve">; 14.07.2025 </w:t>
      </w:r>
      <w:r>
        <w:rPr>
          <w:rFonts w:ascii="Times New Roman"/>
          <w:b w:val="false"/>
          <w:i w:val="false"/>
          <w:color w:val="ff0000"/>
          <w:sz w:val="28"/>
        </w:rPr>
        <w:t>№ 374</w:t>
      </w:r>
      <w:r>
        <w:rPr>
          <w:rFonts w:ascii="Times New Roman"/>
          <w:b w:val="false"/>
          <w:i w:val="false"/>
          <w:color w:val="ff0000"/>
          <w:sz w:val="28"/>
        </w:rPr>
        <w:t xml:space="preserve">; 24.12.2025 </w:t>
      </w:r>
      <w:r>
        <w:rPr>
          <w:rFonts w:ascii="Times New Roman"/>
          <w:b w:val="false"/>
          <w:i w:val="false"/>
          <w:color w:val="ff0000"/>
          <w:sz w:val="28"/>
        </w:rPr>
        <w:t>№ 589</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Магистратураға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xml:space="preserve">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2023 жылғы 10 шiлдедегi Қазақстан Республикасы Ғылым және жоғары білім министрінің № 311 </w:t>
      </w:r>
      <w:r>
        <w:rPr>
          <w:rFonts w:ascii="Times New Roman"/>
          <w:b w:val="false"/>
          <w:i w:val="false"/>
          <w:color w:val="000000"/>
          <w:sz w:val="28"/>
        </w:rPr>
        <w:t>бұйрығына</w:t>
      </w:r>
      <w:r>
        <w:rPr>
          <w:rFonts w:ascii="Times New Roman"/>
          <w:b w:val="false"/>
          <w:i w:val="false"/>
          <w:color w:val="000000"/>
          <w:sz w:val="28"/>
        </w:rPr>
        <w:t xml:space="preserve"> сәйкес қаржыландыру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Басқару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 Кеңесі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Докторантураға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Басқару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 xml:space="preserve">5-қосымша </w:t>
            </w:r>
          </w:p>
        </w:tc>
      </w:tr>
    </w:tbl>
    <w:bookmarkStart w:name="z68" w:id="17"/>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2026 – 2027 оқу жылына арналған мемлекеттік білім беру тапсырысы</w:t>
      </w:r>
    </w:p>
    <w:bookmarkEnd w:id="17"/>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26.11.2024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25.02.2026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күннен бастап қолданысқа енгізіледі) бұйрықтарымен.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оқытуға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сондай-ақ, Қазақстан Республикасының азаматтарын халықаралық және шетелдік оқу орындарында және (немесе) олардың Қазақстан Республикасындағы филиалдарында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зерттеу ядролық университеті" федералдық мемлекеттік дербес жоғары білім беру мекемесінің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екі дипломдық білім беру бойынша Ұлыбритания және Солтүстік Ирландия Біріккен Корольдігінің Хериот-Уатт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Аризона университетімен стратегиялық серіктестік шеңберінде екі дипломдық бағдарлама бойынша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Аризона университетімен стратегиялық серіктестік шеңберінде бірлескен білім беру бағдарламалары бойынша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 Белфастегі Королева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"Ғ.Дәукеев атындағы Алматы энергетика және байланыс университеті" КеАҚ базасында Анхальт қолданбалы ғылымдар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 азаматтарды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бұйрығына сәйкес қаржыландыру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6-қосымша</w:t>
            </w:r>
          </w:p>
        </w:tc>
      </w:tr>
    </w:tbl>
    <w:bookmarkStart w:name="z76" w:id="1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2026 – 2027 оқу жылына арналған мемлекеттік білім беру тапсырысы</w:t>
      </w:r>
    </w:p>
    <w:bookmarkEnd w:id="18"/>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26.11.2024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25.02.2026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күннен бастап қолданысқа енгізіледі) бұйрықтарымен.</w:t>
      </w:r>
    </w:p>
    <w:p>
      <w:pPr>
        <w:spacing w:after="0"/>
        <w:ind w:left="0"/>
        <w:jc w:val="both"/>
      </w:pPr>
      <w:r>
        <w:rPr>
          <w:rFonts w:ascii="Times New Roman"/>
          <w:b w:val="false"/>
          <w:i w:val="false"/>
          <w:color w:val="000000"/>
          <w:sz w:val="28"/>
        </w:rPr>
        <w:t>
      Магистратураға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бұйрығына сәйкес қаржыландыру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w:t>
            </w:r>
          </w:p>
          <w:p>
            <w:pPr>
              <w:spacing w:after="20"/>
              <w:ind w:left="20"/>
              <w:jc w:val="both"/>
            </w:pPr>
            <w:r>
              <w:rPr>
                <w:rFonts w:ascii="Times New Roman"/>
                <w:b w:val="false"/>
                <w:i w:val="false"/>
                <w:color w:val="000000"/>
                <w:sz w:val="20"/>
              </w:rPr>
              <w:t>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 Кеңесі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Докторантураға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8DМ03 Әлеуметтік ғылымдар, журналистика және ақпарат </w:t>
            </w:r>
          </w:p>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