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9f7c" w14:textId="b639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18 наурыздағы № 118 бұйрығы.</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білімі бар кадрларды даярлауға 2024 – 2025 оқу жылына арналған мемлекеттік білім беру тапсырысы;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оқу орнынан кейінгі білімі бар кадрларды даярлауға 2024 – 2025 оқу жылына арналған мемлекеттік білім беру тапсырысы бекітілсін.</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білімі бар кадрларды даярлауға 2025 – 2026 оқу жылына арналған мемлекеттік білім беру тапсырысы;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оқу орнынан кейінгі білімі бар кадрларды даярлауға 2025 – 2026 оқу жылына арналған мемлекеттік білім беру тапсырысы бекітілсін.</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білімі бар кадрларды даярлауға 2026 – 2027 оқу жылына арналған мемлекеттік білім беру тапсырысы;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оқу орнынан кейінгі білімі бар кадрларды даярлауға 2026 – 2027 оқу жылына арналған мемлекеттік білім беру тапсырысы бекітілсін.</w:t>
      </w:r>
    </w:p>
    <w:bookmarkEnd w:id="7"/>
    <w:bookmarkStart w:name="z9" w:id="8"/>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 xml:space="preserve">1-қосымша </w:t>
            </w:r>
          </w:p>
        </w:tc>
      </w:tr>
    </w:tbl>
    <w:bookmarkStart w:name="z15" w:id="13"/>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2024 – 2025 оқу жылына арналған мемлекеттік білім беру тапсырысы</w:t>
      </w:r>
    </w:p>
    <w:bookmarkEnd w:id="13"/>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26.11.2024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9"/>
        <w:gridCol w:w="1149"/>
        <w:gridCol w:w="2346"/>
        <w:gridCol w:w="2346"/>
      </w:tblGrid>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 Менделеев атындағы Ресей химия-технологиялық университеті Федералдық мемлекеттік Жоғары білім беру мекемесінің филиалында студенттерді оқытуға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6 544,8*</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5 550,4*</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 студенттерді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университеті"КЕАҚ базасында Берлин техникалық университетінің филиалында студенттерді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2 466,00</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2"/>
        <w:gridCol w:w="3413"/>
        <w:gridCol w:w="1817"/>
        <w:gridCol w:w="3418"/>
      </w:tblGrid>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4433"/>
        <w:gridCol w:w="1609"/>
        <w:gridCol w:w="3025"/>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2326"/>
        <w:gridCol w:w="2514"/>
        <w:gridCol w:w="4728"/>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494"/>
        <w:gridCol w:w="5625"/>
        <w:gridCol w:w="2100"/>
        <w:gridCol w:w="1843"/>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(оның ішінде клиникалық емес мамандықтар бойынша – 200, шетелдік азаматтарды халықаралық келісімдер бойынша оқытуға - 20)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3248"/>
        <w:gridCol w:w="1616"/>
        <w:gridCol w:w="4828"/>
      </w:tblGrid>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2-қосымша</w:t>
            </w:r>
          </w:p>
        </w:tc>
      </w:tr>
    </w:tbl>
    <w:bookmarkStart w:name="z23" w:id="14"/>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2024 – 2025 оқу жылына арналған мемлекеттік білім беру тапсырысы</w:t>
      </w:r>
    </w:p>
    <w:bookmarkEnd w:id="14"/>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26.11.2024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Магистратураға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7"/>
        <w:gridCol w:w="1222"/>
        <w:gridCol w:w="2202"/>
        <w:gridCol w:w="2009"/>
      </w:tblGrid>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7 107,2*</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университеті"КЕАҚ базасында Берлин техникалық университетінің филиалында студенттерді оқытуға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6"/>
        <w:gridCol w:w="3691"/>
        <w:gridCol w:w="1363"/>
        <w:gridCol w:w="3310"/>
      </w:tblGrid>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8"/>
        <w:gridCol w:w="2967"/>
        <w:gridCol w:w="3365"/>
      </w:tblGrid>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1969"/>
        <w:gridCol w:w="4223"/>
        <w:gridCol w:w="3704"/>
      </w:tblGrid>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4186"/>
        <w:gridCol w:w="1259"/>
        <w:gridCol w:w="3218"/>
      </w:tblGrid>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6 188,5</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(ғылыми-педагогикалық бағыттағы магистратура)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6 188,5</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(бейіндік бағыттағы магистратура)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6 935,7</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9"/>
        <w:gridCol w:w="4829"/>
        <w:gridCol w:w="1195"/>
        <w:gridCol w:w="2247"/>
      </w:tblGrid>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9 004,0</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 Кеңесі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0"/>
        <w:gridCol w:w="1886"/>
        <w:gridCol w:w="5934"/>
      </w:tblGrid>
      <w:tr>
        <w:trPr>
          <w:trHeight w:val="3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12 870,66</w:t>
            </w:r>
          </w:p>
        </w:tc>
      </w:tr>
      <w:tr>
        <w:trPr>
          <w:trHeight w:val="3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4"/>
        <w:gridCol w:w="2816"/>
        <w:gridCol w:w="1359"/>
        <w:gridCol w:w="4201"/>
      </w:tblGrid>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2852"/>
        <w:gridCol w:w="987"/>
        <w:gridCol w:w="6140"/>
      </w:tblGrid>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Резидентураға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1335"/>
        <w:gridCol w:w="2260"/>
        <w:gridCol w:w="3472"/>
        <w:gridCol w:w="3046"/>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7"/>
        <w:gridCol w:w="2451"/>
        <w:gridCol w:w="6842"/>
      </w:tblGrid>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3 895,7*</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Докторантураға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0"/>
        <w:gridCol w:w="2046"/>
        <w:gridCol w:w="6514"/>
      </w:tblGrid>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орташа шығыстар (мың теңге) / 1 білім алушыны оқытуға 1 (бір) кредит шығыстары (теңге)</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(ғылыми-педагогикалық/бейінді)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2 223,6/37 060</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3622"/>
        <w:gridCol w:w="1399"/>
        <w:gridCol w:w="3403"/>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1 білім алушыға жұмсалатын орташа шығыстар (мың теңге)</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4"/>
        <w:gridCol w:w="2332"/>
        <w:gridCol w:w="3594"/>
      </w:tblGrid>
      <w:tr>
        <w:trPr>
          <w:trHeight w:val="3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1969"/>
        <w:gridCol w:w="1613"/>
        <w:gridCol w:w="3458"/>
        <w:gridCol w:w="3034"/>
      </w:tblGrid>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3"/>
        <w:gridCol w:w="3572"/>
        <w:gridCol w:w="1380"/>
        <w:gridCol w:w="3525"/>
      </w:tblGrid>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7 017,6</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7 017,6</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4"/>
        <w:gridCol w:w="2798"/>
        <w:gridCol w:w="1011"/>
        <w:gridCol w:w="2817"/>
      </w:tblGrid>
      <w:tr>
        <w:trPr>
          <w:trHeight w:val="30" w:hRule="atLeast"/>
        </w:trPr>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 8DМ04 Бизнес, басқару және құқық</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r>
              <w:br/>
            </w:r>
            <w:r>
              <w:rPr>
                <w:rFonts w:ascii="Times New Roman"/>
                <w:b w:val="false"/>
                <w:i w:val="false"/>
                <w:color w:val="000000"/>
                <w:sz w:val="20"/>
              </w:rPr>
              <w:t>
8D041 Бизнес және басқару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14 693,0</w:t>
            </w:r>
          </w:p>
        </w:tc>
      </w:tr>
      <w:tr>
        <w:trPr>
          <w:trHeight w:val="30" w:hRule="atLeast"/>
        </w:trPr>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 xml:space="preserve">3-қосымша </w:t>
            </w:r>
          </w:p>
        </w:tc>
      </w:tr>
    </w:tbl>
    <w:bookmarkStart w:name="z42" w:id="15"/>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2025 – 2026 оқу жылына арналған мемлекеттік білім беру тапсырысы</w:t>
      </w:r>
    </w:p>
    <w:bookmarkEnd w:id="15"/>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14.07.2025 </w:t>
      </w:r>
      <w:r>
        <w:rPr>
          <w:rFonts w:ascii="Times New Roman"/>
          <w:b w:val="false"/>
          <w:i w:val="false"/>
          <w:color w:val="ff0000"/>
          <w:sz w:val="28"/>
        </w:rPr>
        <w:t>№ 374</w:t>
      </w:r>
      <w:r>
        <w:rPr>
          <w:rFonts w:ascii="Times New Roman"/>
          <w:b w:val="false"/>
          <w:i w:val="false"/>
          <w:color w:val="ff0000"/>
          <w:sz w:val="28"/>
        </w:rPr>
        <w:t xml:space="preserve">; өзгеріс енгізілді – ҚР Ғылым және жоғары білім министрінің м.а. 25.08.2025 </w:t>
      </w:r>
      <w:r>
        <w:rPr>
          <w:rFonts w:ascii="Times New Roman"/>
          <w:b w:val="false"/>
          <w:i w:val="false"/>
          <w:color w:val="ff0000"/>
          <w:sz w:val="28"/>
        </w:rPr>
        <w:t>№ 430</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2636"/>
        <w:gridCol w:w="1166"/>
        <w:gridCol w:w="2381"/>
        <w:gridCol w:w="2382"/>
      </w:tblGrid>
      <w:tr>
        <w:trPr>
          <w:trHeight w:val="30" w:hRule="atLeast"/>
        </w:trPr>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өңірлердің жастарын жетекші жоғары оқу орындарында оқыту үшін нысаналы білім беру гранттары, оның ішінде: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қабылдау квотасы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оқу орындарында және (немесе) олардың Қазақстан Республикасындағы филиалдарында оқытуға оның ішінде: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Менделеев атындағы Ресей химия-технологиялық университеті Федералдық мемлекеттік Жоғары білім беру мекемесінің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екі дипломдық білім беру бойынша Аризона университетінің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стратегиялық әріптестік шеңберінде іске асырылатын бірлескен білім беру бағдарламалары бойынша Аризона университетінің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екі дипломдық білім беру бойынша Ұлыбритания және Солтүстік Ирландия Біріккен Корольдігінің Хериот-Уатт университетінің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КЕАҚ базасында Берлин техникалық университетінің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Cardiff University Astana шетелдік оқу орнында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 Kazakhstan" (Ковентри Казахстан) шетелдік оқу орнында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Анхальт халықаралық университеті" Анхальт қолданбалы ғылымдар университетінің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Мемлекеттік білім беру тапсырысының құны даярлау бағыттары бойынша есепке алынады</w:t>
      </w:r>
    </w:p>
    <w:p>
      <w:pPr>
        <w:spacing w:after="0"/>
        <w:ind w:left="0"/>
        <w:jc w:val="both"/>
      </w:pPr>
      <w:r>
        <w:rPr>
          <w:rFonts w:ascii="Times New Roman"/>
          <w:b w:val="false"/>
          <w:i w:val="false"/>
          <w:color w:val="000000"/>
          <w:sz w:val="28"/>
        </w:rPr>
        <w:t>
      х 2023 жылғы 10 шiлдедегi № 311 Қазақстан Республикасы Ғылым және жоғары білім министрінің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бұйрығына сәйкес қаржыландыру жүзеге асырылады</w:t>
      </w:r>
    </w:p>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6"/>
        <w:gridCol w:w="3286"/>
        <w:gridCol w:w="2208"/>
        <w:gridCol w:w="3290"/>
      </w:tblGrid>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4433"/>
        <w:gridCol w:w="1609"/>
        <w:gridCol w:w="3025"/>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2326"/>
        <w:gridCol w:w="2514"/>
        <w:gridCol w:w="4728"/>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494"/>
        <w:gridCol w:w="5625"/>
        <w:gridCol w:w="2100"/>
        <w:gridCol w:w="1843"/>
      </w:tblGrid>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5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(оның ішінде клиникалық емес мамандықтар бойынша – 200, шетелдік азаматтарды халықаралық келісімдер бойынша оқытуға - 20)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3248"/>
        <w:gridCol w:w="1616"/>
        <w:gridCol w:w="4828"/>
      </w:tblGrid>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 коммерциялық емес акционерлік қоғамы</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4-қосымша</w:t>
            </w:r>
          </w:p>
        </w:tc>
      </w:tr>
    </w:tbl>
    <w:bookmarkStart w:name="z50" w:id="16"/>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2025 – 2026 оқу жылына арналған мемлекеттік білім беру тапсырысы</w:t>
      </w:r>
    </w:p>
    <w:bookmarkEnd w:id="16"/>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26.11.2024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бастап қолданысқа енгізіледі) бұйрығымен; өзгеріс енгізілді - ҚР Ғылым және жоғары білім министрінің м.а. 13.06.2025 </w:t>
      </w:r>
      <w:r>
        <w:rPr>
          <w:rFonts w:ascii="Times New Roman"/>
          <w:b w:val="false"/>
          <w:i w:val="false"/>
          <w:color w:val="ff0000"/>
          <w:sz w:val="28"/>
        </w:rPr>
        <w:t>№ 309</w:t>
      </w:r>
      <w:r>
        <w:rPr>
          <w:rFonts w:ascii="Times New Roman"/>
          <w:b w:val="false"/>
          <w:i w:val="false"/>
          <w:color w:val="ff0000"/>
          <w:sz w:val="28"/>
        </w:rPr>
        <w:t xml:space="preserve">; 14.07.2025 </w:t>
      </w:r>
      <w:r>
        <w:rPr>
          <w:rFonts w:ascii="Times New Roman"/>
          <w:b w:val="false"/>
          <w:i w:val="false"/>
          <w:color w:val="ff0000"/>
          <w:sz w:val="28"/>
        </w:rPr>
        <w:t>№ 374</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Магистратураға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7"/>
        <w:gridCol w:w="1222"/>
        <w:gridCol w:w="2202"/>
        <w:gridCol w:w="2009"/>
      </w:tblGrid>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6 523,3*</w:t>
            </w:r>
          </w:p>
        </w:tc>
      </w:tr>
      <w:tr>
        <w:trPr>
          <w:trHeight w:val="30" w:hRule="atLeast"/>
        </w:trPr>
        <w:tc>
          <w:tcPr>
            <w:tcW w:w="6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университеті"КЕАҚ базасында Берлин техникалық университетінің филиалында студенттерді оқытуға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xml:space="preserve">
      х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2023 жылғы 10 шiлдедегi Қазақстан Республикасы Ғылым және жоғары білім министрінің № 311 </w:t>
      </w:r>
      <w:r>
        <w:rPr>
          <w:rFonts w:ascii="Times New Roman"/>
          <w:b w:val="false"/>
          <w:i w:val="false"/>
          <w:color w:val="000000"/>
          <w:sz w:val="28"/>
        </w:rPr>
        <w:t>бұйрығына</w:t>
      </w:r>
      <w:r>
        <w:rPr>
          <w:rFonts w:ascii="Times New Roman"/>
          <w:b w:val="false"/>
          <w:i w:val="false"/>
          <w:color w:val="000000"/>
          <w:sz w:val="28"/>
        </w:rPr>
        <w:t xml:space="preserve"> сәйкес қаржыландыру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1"/>
        <w:gridCol w:w="3641"/>
        <w:gridCol w:w="1344"/>
        <w:gridCol w:w="3434"/>
      </w:tblGrid>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Басқару академиясы</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8"/>
        <w:gridCol w:w="2967"/>
        <w:gridCol w:w="3365"/>
      </w:tblGrid>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1969"/>
        <w:gridCol w:w="4223"/>
        <w:gridCol w:w="3704"/>
      </w:tblGrid>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4186"/>
        <w:gridCol w:w="1259"/>
        <w:gridCol w:w="3218"/>
      </w:tblGrid>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(ғылыми-педагогикалық бағыттағы магистратура)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(бейіндік бағыттағы магистратура)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6 468,9</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9"/>
        <w:gridCol w:w="4829"/>
        <w:gridCol w:w="1195"/>
        <w:gridCol w:w="2247"/>
      </w:tblGrid>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9 207,0</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 Кеңесі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1"/>
        <w:gridCol w:w="1887"/>
        <w:gridCol w:w="5932"/>
      </w:tblGrid>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13 362,32</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4"/>
        <w:gridCol w:w="2816"/>
        <w:gridCol w:w="1359"/>
        <w:gridCol w:w="4201"/>
      </w:tblGrid>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2852"/>
        <w:gridCol w:w="987"/>
        <w:gridCol w:w="6140"/>
      </w:tblGrid>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Резидентураға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1335"/>
        <w:gridCol w:w="2260"/>
        <w:gridCol w:w="3472"/>
        <w:gridCol w:w="3046"/>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7"/>
        <w:gridCol w:w="2451"/>
        <w:gridCol w:w="6842"/>
      </w:tblGrid>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3 575,7*</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Докторантураға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2082"/>
        <w:gridCol w:w="6630"/>
      </w:tblGrid>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орташа шығыстар (мың теңге) / 1 білім алушыны оқытуға 1 (бір) кредит шығыстары (теңге)</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(ғылыми-педагогикалық)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c>
          <w:tcPr>
            <w:tcW w:w="6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(бейінді)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3"/>
        <w:gridCol w:w="3572"/>
        <w:gridCol w:w="1380"/>
        <w:gridCol w:w="3525"/>
      </w:tblGrid>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Басқару академиясы</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4"/>
        <w:gridCol w:w="2332"/>
        <w:gridCol w:w="3594"/>
      </w:tblGrid>
      <w:tr>
        <w:trPr>
          <w:trHeight w:val="3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1969"/>
        <w:gridCol w:w="1613"/>
        <w:gridCol w:w="3458"/>
        <w:gridCol w:w="3034"/>
      </w:tblGrid>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3"/>
        <w:gridCol w:w="3572"/>
        <w:gridCol w:w="1380"/>
        <w:gridCol w:w="3525"/>
      </w:tblGrid>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6 337,3</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6 337,3</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4"/>
        <w:gridCol w:w="2798"/>
        <w:gridCol w:w="1011"/>
        <w:gridCol w:w="2817"/>
      </w:tblGrid>
      <w:tr>
        <w:trPr>
          <w:trHeight w:val="30" w:hRule="atLeast"/>
        </w:trPr>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 8DМ04 Бизнес, басқару және құқық</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r>
              <w:br/>
            </w:r>
            <w:r>
              <w:rPr>
                <w:rFonts w:ascii="Times New Roman"/>
                <w:b w:val="false"/>
                <w:i w:val="false"/>
                <w:color w:val="000000"/>
                <w:sz w:val="20"/>
              </w:rPr>
              <w:t>
8D041 Бизнес және басқару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14 971,0</w:t>
            </w:r>
          </w:p>
        </w:tc>
      </w:tr>
      <w:tr>
        <w:trPr>
          <w:trHeight w:val="30" w:hRule="atLeast"/>
        </w:trPr>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 xml:space="preserve">5-қосымша </w:t>
            </w:r>
          </w:p>
        </w:tc>
      </w:tr>
    </w:tbl>
    <w:bookmarkStart w:name="z68" w:id="17"/>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2026 – 2027 оқу жылына арналған мемлекеттік білім беру тапсырысы</w:t>
      </w:r>
    </w:p>
    <w:bookmarkEnd w:id="17"/>
    <w:p>
      <w:pPr>
        <w:spacing w:after="0"/>
        <w:ind w:left="0"/>
        <w:jc w:val="both"/>
      </w:pPr>
      <w:r>
        <w:rPr>
          <w:rFonts w:ascii="Times New Roman"/>
          <w:b w:val="false"/>
          <w:i w:val="false"/>
          <w:color w:val="ff0000"/>
          <w:sz w:val="28"/>
        </w:rPr>
        <w:t xml:space="preserve">
      Ескерту. 5-қосымша жаңа редакцияда – ҚР Ғылым және жоғары білім министрінің 26.11.2024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9"/>
        <w:gridCol w:w="1149"/>
        <w:gridCol w:w="2346"/>
        <w:gridCol w:w="2346"/>
      </w:tblGrid>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 Менделеев атындағы Ресей химия-технологиялық университеті Федералдық мемлекеттік Жоғары білім беру мекемесінің филиалында студенттерді оқытуға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6 544,8*</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5 550,4*</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 студенттерді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университеті"КЕАҚ базасында Берлин техникалық университетінің филиалында студенттерді оқытуға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2 466,00</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2"/>
        <w:gridCol w:w="3413"/>
        <w:gridCol w:w="1817"/>
        <w:gridCol w:w="3418"/>
      </w:tblGrid>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4433"/>
        <w:gridCol w:w="1609"/>
        <w:gridCol w:w="3025"/>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2152"/>
        <w:gridCol w:w="3247"/>
        <w:gridCol w:w="4374"/>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494"/>
        <w:gridCol w:w="5625"/>
        <w:gridCol w:w="2100"/>
        <w:gridCol w:w="1843"/>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(оның ішінде клиникалық емес мамандықтар бойынша – 200, шетелдік азаматтарды халықаралық келісімдер бойынша оқытуға - 20)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3248"/>
        <w:gridCol w:w="1616"/>
        <w:gridCol w:w="4828"/>
      </w:tblGrid>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6-қосымша</w:t>
            </w:r>
          </w:p>
        </w:tc>
      </w:tr>
    </w:tbl>
    <w:bookmarkStart w:name="z76" w:id="18"/>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2026 – 2027 оқу жылына арналған мемлекеттік білім беру тапсырысы</w:t>
      </w:r>
    </w:p>
    <w:bookmarkEnd w:id="18"/>
    <w:p>
      <w:pPr>
        <w:spacing w:after="0"/>
        <w:ind w:left="0"/>
        <w:jc w:val="both"/>
      </w:pPr>
      <w:r>
        <w:rPr>
          <w:rFonts w:ascii="Times New Roman"/>
          <w:b w:val="false"/>
          <w:i w:val="false"/>
          <w:color w:val="ff0000"/>
          <w:sz w:val="28"/>
        </w:rPr>
        <w:t xml:space="preserve">
      Ескерту. 6-қосымша жаңа редакцияда – ҚР Ғылым және жоғары білім министрінің 26.11.2024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Магистратураға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8"/>
        <w:gridCol w:w="1188"/>
        <w:gridCol w:w="2140"/>
        <w:gridCol w:w="1954"/>
      </w:tblGrid>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6 269,3</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Технического университета Берлин на базе НАО "Каспийский университет технологий и инжиниринга имени Ш.Есенова"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6"/>
        <w:gridCol w:w="3691"/>
        <w:gridCol w:w="1363"/>
        <w:gridCol w:w="3310"/>
      </w:tblGrid>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8"/>
        <w:gridCol w:w="2967"/>
        <w:gridCol w:w="3365"/>
      </w:tblGrid>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1969"/>
        <w:gridCol w:w="4223"/>
        <w:gridCol w:w="3704"/>
      </w:tblGrid>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4"/>
        <w:gridCol w:w="4241"/>
        <w:gridCol w:w="1276"/>
        <w:gridCol w:w="3099"/>
      </w:tblGrid>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w:t>
            </w:r>
            <w:r>
              <w:br/>
            </w:r>
            <w:r>
              <w:rPr>
                <w:rFonts w:ascii="Times New Roman"/>
                <w:b w:val="false"/>
                <w:i w:val="false"/>
                <w:color w:val="000000"/>
                <w:sz w:val="20"/>
              </w:rPr>
              <w:t>
жұмсалатын орташа шығыстар (мың теңге)</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5 984,9</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(ғылыми-педагогикалық бағыттағы магистратура)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5 984,9</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(бейіндік бағыттағы магистратура)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6 746,8</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9"/>
        <w:gridCol w:w="4829"/>
        <w:gridCol w:w="1195"/>
        <w:gridCol w:w="2247"/>
      </w:tblGrid>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9 222,0</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 Кеңесі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1"/>
        <w:gridCol w:w="1887"/>
        <w:gridCol w:w="5932"/>
      </w:tblGrid>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13 394,12</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4"/>
        <w:gridCol w:w="2816"/>
        <w:gridCol w:w="1359"/>
        <w:gridCol w:w="4201"/>
      </w:tblGrid>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2852"/>
        <w:gridCol w:w="987"/>
        <w:gridCol w:w="6140"/>
      </w:tblGrid>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Резидентураға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1335"/>
        <w:gridCol w:w="2260"/>
        <w:gridCol w:w="3472"/>
        <w:gridCol w:w="3046"/>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7"/>
        <w:gridCol w:w="2451"/>
        <w:gridCol w:w="6842"/>
      </w:tblGrid>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3 436,4</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Докторантураға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0"/>
        <w:gridCol w:w="2046"/>
        <w:gridCol w:w="6514"/>
      </w:tblGrid>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орташа шығыстар (мың теңге) / 1 білім алушыны оқытуға 1 (бір) кредит шығыстары (теңге)</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(ғылыми-педагогикалық/бейінді)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2 223,6/37 060</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3622"/>
        <w:gridCol w:w="1399"/>
        <w:gridCol w:w="3403"/>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1 білім алушыға жұмсалатын орташа шығыстар (мың теңге)</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4"/>
        <w:gridCol w:w="2332"/>
        <w:gridCol w:w="3594"/>
      </w:tblGrid>
      <w:tr>
        <w:trPr>
          <w:trHeight w:val="3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1969"/>
        <w:gridCol w:w="1613"/>
        <w:gridCol w:w="3458"/>
        <w:gridCol w:w="3034"/>
      </w:tblGrid>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3"/>
        <w:gridCol w:w="3572"/>
        <w:gridCol w:w="1380"/>
        <w:gridCol w:w="3525"/>
      </w:tblGrid>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8 906,2</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8 906,2</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7"/>
        <w:gridCol w:w="3582"/>
        <w:gridCol w:w="1294"/>
        <w:gridCol w:w="3607"/>
      </w:tblGrid>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8DМ03 Әлеуметтік ғылымдар, журналистика және ақпарат </w:t>
            </w:r>
            <w:r>
              <w:br/>
            </w:r>
            <w:r>
              <w:rPr>
                <w:rFonts w:ascii="Times New Roman"/>
                <w:b w:val="false"/>
                <w:i w:val="false"/>
                <w:color w:val="000000"/>
                <w:sz w:val="20"/>
              </w:rPr>
              <w:t>
8DМ04 Бизнес, басқару және құқық</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r>
              <w:br/>
            </w:r>
            <w:r>
              <w:rPr>
                <w:rFonts w:ascii="Times New Roman"/>
                <w:b w:val="false"/>
                <w:i w:val="false"/>
                <w:color w:val="000000"/>
                <w:sz w:val="20"/>
              </w:rPr>
              <w:t>
8D041 Бизнес және басқару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14 991,0</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