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253" w14:textId="a65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26 желтоқсандағы № 84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13 наурыздағы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2023 жылғы 26 желтоқсандағы № 84 "2024 – 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13 124 795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9 553 610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88 976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3 436 782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16 161 016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4 938 235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4 938 235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951 007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3 987 228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