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a0c9" w14:textId="217a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әкімінің 2024 жылғы 14 қарашадағы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Сәтбаев қаласының төтенше жағдайлардың алдын алу және оларды жою жөніндегі комиссияның кезектен тыс отырысының 2024 жылғы 5 қыркүйектегі № 4 хаттамасы негізінде, Сәтбаев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қаласының Қаныш Сәтбаев даңғылы бойындағы № 74 тұрғын үй ғимаратының құлауы салдарынан техногендік авариялық жағдайдың туындау қаупіне байланысты, ол жазатайым оқиғалар мен адамдардың қаза болуына әкеп соғуы мүмкін, объектіде: Сәтбаев қаласы, Қаныш Сәтбаев даңғылы № 74 үй мекенжайы бойынша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қала әкімінің орынбасары А.С. Сыздыманов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