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fdc1" w14:textId="e5cf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IX сессиясының 2023 жылғы 13 желтоқсандағы № 95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2024 жылғы 12 қарашадағы № 192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IX сессиясының 2023 жылғы 13 желтоқсандағы № 95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190686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132 888 796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46 244 413 мың теңге;</w:t>
      </w:r>
    </w:p>
    <w:bookmarkEnd w:id="4"/>
    <w:bookmarkStart w:name="z10" w:id="5"/>
    <w:p>
      <w:pPr>
        <w:spacing w:after="0"/>
        <w:ind w:left="0"/>
        <w:jc w:val="both"/>
      </w:pPr>
      <w:r>
        <w:rPr>
          <w:rFonts w:ascii="Times New Roman"/>
          <w:b w:val="false"/>
          <w:i w:val="false"/>
          <w:color w:val="000000"/>
          <w:sz w:val="28"/>
        </w:rPr>
        <w:t>
      салықтық емес түсімдер – 2 078 414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84 565 969 мың теңге;</w:t>
      </w:r>
    </w:p>
    <w:bookmarkEnd w:id="7"/>
    <w:bookmarkStart w:name="z13" w:id="8"/>
    <w:p>
      <w:pPr>
        <w:spacing w:after="0"/>
        <w:ind w:left="0"/>
        <w:jc w:val="both"/>
      </w:pPr>
      <w:r>
        <w:rPr>
          <w:rFonts w:ascii="Times New Roman"/>
          <w:b w:val="false"/>
          <w:i w:val="false"/>
          <w:color w:val="000000"/>
          <w:sz w:val="28"/>
        </w:rPr>
        <w:t>
      2) шығындар – 136 052 176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13 013 918 мың теңге:</w:t>
      </w:r>
    </w:p>
    <w:bookmarkEnd w:id="9"/>
    <w:bookmarkStart w:name="z15" w:id="10"/>
    <w:p>
      <w:pPr>
        <w:spacing w:after="0"/>
        <w:ind w:left="0"/>
        <w:jc w:val="both"/>
      </w:pPr>
      <w:r>
        <w:rPr>
          <w:rFonts w:ascii="Times New Roman"/>
          <w:b w:val="false"/>
          <w:i w:val="false"/>
          <w:color w:val="000000"/>
          <w:sz w:val="28"/>
        </w:rPr>
        <w:t>
      бюджеттік кредиттер – 15 464 202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2 450 284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-16 177 298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16 177 298 мың теңге: </w:t>
      </w:r>
    </w:p>
    <w:bookmarkEnd w:id="16"/>
    <w:bookmarkStart w:name="z22" w:id="17"/>
    <w:p>
      <w:pPr>
        <w:spacing w:after="0"/>
        <w:ind w:left="0"/>
        <w:jc w:val="both"/>
      </w:pPr>
      <w:r>
        <w:rPr>
          <w:rFonts w:ascii="Times New Roman"/>
          <w:b w:val="false"/>
          <w:i w:val="false"/>
          <w:color w:val="000000"/>
          <w:sz w:val="28"/>
        </w:rPr>
        <w:t>
      қарыздар түсімі – 14 664 202 мың теңге;</w:t>
      </w:r>
    </w:p>
    <w:bookmarkEnd w:id="17"/>
    <w:bookmarkStart w:name="z23" w:id="18"/>
    <w:p>
      <w:pPr>
        <w:spacing w:after="0"/>
        <w:ind w:left="0"/>
        <w:jc w:val="both"/>
      </w:pPr>
      <w:r>
        <w:rPr>
          <w:rFonts w:ascii="Times New Roman"/>
          <w:b w:val="false"/>
          <w:i w:val="false"/>
          <w:color w:val="000000"/>
          <w:sz w:val="28"/>
        </w:rPr>
        <w:t>
      қарыздарды өтеу – 2 473 231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3 986 327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w:t>
            </w:r>
            <w:r>
              <w:br/>
            </w:r>
            <w:r>
              <w:rPr>
                <w:rFonts w:ascii="Times New Roman"/>
                <w:b w:val="false"/>
                <w:i w:val="false"/>
                <w:color w:val="000000"/>
                <w:sz w:val="20"/>
              </w:rPr>
              <w:t>сессиясының 2024 жылғы</w:t>
            </w:r>
            <w:r>
              <w:br/>
            </w:r>
            <w:r>
              <w:rPr>
                <w:rFonts w:ascii="Times New Roman"/>
                <w:b w:val="false"/>
                <w:i w:val="false"/>
                <w:color w:val="000000"/>
                <w:sz w:val="20"/>
              </w:rPr>
              <w:t>12 қарашадағы № 192</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w:t>
            </w:r>
            <w:r>
              <w:br/>
            </w:r>
            <w:r>
              <w:rPr>
                <w:rFonts w:ascii="Times New Roman"/>
                <w:b w:val="false"/>
                <w:i w:val="false"/>
                <w:color w:val="000000"/>
                <w:sz w:val="20"/>
              </w:rPr>
              <w:t>сессиясының 2023 жылғы</w:t>
            </w:r>
            <w:r>
              <w:br/>
            </w:r>
            <w:r>
              <w:rPr>
                <w:rFonts w:ascii="Times New Roman"/>
                <w:b w:val="false"/>
                <w:i w:val="false"/>
                <w:color w:val="000000"/>
                <w:sz w:val="20"/>
              </w:rPr>
              <w:t>13 желтоқсандағы № 95</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84 565 969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15 270 189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15 270 189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69 295 780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136 052 176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59 261 083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40 713 364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XXI</w:t>
            </w:r>
            <w:r>
              <w:br/>
            </w:r>
            <w:r>
              <w:rPr>
                <w:rFonts w:ascii="Times New Roman"/>
                <w:b w:val="false"/>
                <w:i w:val="false"/>
                <w:color w:val="000000"/>
                <w:sz w:val="20"/>
              </w:rPr>
              <w:t>сессиясының 2024 жылғы</w:t>
            </w:r>
            <w:r>
              <w:br/>
            </w:r>
            <w:r>
              <w:rPr>
                <w:rFonts w:ascii="Times New Roman"/>
                <w:b w:val="false"/>
                <w:i w:val="false"/>
                <w:color w:val="000000"/>
                <w:sz w:val="20"/>
              </w:rPr>
              <w:t>12 қарашадағы № 192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5 қосымша</w:t>
            </w:r>
          </w:p>
        </w:tc>
      </w:tr>
    </w:tbl>
    <w:bookmarkStart w:name="z33" w:id="23"/>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30 880 628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қасбеттерін ағымдағы жөндеу бойынша іс-шараларды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