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6bbf" w14:textId="55d6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 Шу қаласының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Жамбыл облысы Шу аудандық мәслихатының 2024 жылғы 19 сәуірдегі № 20-2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облысы Шу аудандық мәслихаты ШЕШІМ 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Шу ауданы Шу қаласының коммуналдық қалдықтарды басқару жөніндегі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 №20-2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ШУ АУДАНЫ ШУ ҚАЛАСЫНЫҢ КОММУНАЛДЫҚ ҚАЛДЫҚТАРДЫ БАСҚАРУ ЖӨНІНДЕГІ 2024-2028 ЖЫЛДАРҒА АРНАЛҒАН БАҒДАРЛАМАСЫ</w:t>
      </w:r>
    </w:p>
    <w:bookmarkStart w:name="z15" w:id="1"/>
    <w:p>
      <w:pPr>
        <w:spacing w:after="0"/>
        <w:ind w:left="0"/>
        <w:jc w:val="both"/>
      </w:pPr>
      <w:r>
        <w:rPr>
          <w:rFonts w:ascii="Times New Roman"/>
          <w:b w:val="false"/>
          <w:i w:val="false"/>
          <w:color w:val="000000"/>
          <w:sz w:val="28"/>
        </w:rPr>
        <w:t>
      Төле би ауылы</w:t>
      </w:r>
    </w:p>
    <w:bookmarkEnd w:id="1"/>
    <w:bookmarkStart w:name="z16" w:id="2"/>
    <w:p>
      <w:pPr>
        <w:spacing w:after="0"/>
        <w:ind w:left="0"/>
        <w:jc w:val="both"/>
      </w:pPr>
      <w:r>
        <w:rPr>
          <w:rFonts w:ascii="Times New Roman"/>
          <w:b w:val="false"/>
          <w:i w:val="false"/>
          <w:color w:val="000000"/>
          <w:sz w:val="28"/>
        </w:rPr>
        <w:t>
      2024 жыл</w:t>
      </w:r>
    </w:p>
    <w:bookmarkEnd w:id="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ҚЫСҚАРТУЛАР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ТКШ, ЖК және АЖ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әкімдігінің тұрғын үй-коммуналдық шаруашылығы,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табиғи ресурстар және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bl>
    <w:bookmarkStart w:name="z19" w:id="4"/>
    <w:p>
      <w:pPr>
        <w:spacing w:after="0"/>
        <w:ind w:left="0"/>
        <w:jc w:val="both"/>
      </w:pPr>
      <w:r>
        <w:rPr>
          <w:rFonts w:ascii="Times New Roman"/>
          <w:b w:val="false"/>
          <w:i w:val="false"/>
          <w:color w:val="000000"/>
          <w:sz w:val="28"/>
        </w:rPr>
        <w:t>
      ТЕРМИНДЕР МЕН АНЫҚТАМАЛАР</w:t>
      </w:r>
    </w:p>
    <w:bookmarkEnd w:id="4"/>
    <w:bookmarkStart w:name="z20" w:id="5"/>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5"/>
    <w:bookmarkStart w:name="z21" w:id="6"/>
    <w:p>
      <w:pPr>
        <w:spacing w:after="0"/>
        <w:ind w:left="0"/>
        <w:jc w:val="both"/>
      </w:pPr>
      <w:r>
        <w:rPr>
          <w:rFonts w:ascii="Times New Roman"/>
          <w:b w:val="false"/>
          <w:i w:val="false"/>
          <w:color w:val="000000"/>
          <w:sz w:val="28"/>
        </w:rPr>
        <w:t>
      Коммуналдық қалдықтар - тұтыну қалдықтары, соның ішінде:</w:t>
      </w:r>
    </w:p>
    <w:bookmarkEnd w:id="6"/>
    <w:bookmarkStart w:name="z22" w:id="7"/>
    <w:p>
      <w:pPr>
        <w:spacing w:after="0"/>
        <w:ind w:left="0"/>
        <w:jc w:val="both"/>
      </w:pPr>
      <w:r>
        <w:rPr>
          <w:rFonts w:ascii="Times New Roman"/>
          <w:b w:val="false"/>
          <w:i w:val="false"/>
          <w:color w:val="000000"/>
          <w:sz w:val="28"/>
        </w:rPr>
        <w:t>
      1) аралас қалдықтар және үй шаруашылығының бөлек жиналған қалдықтары, соның ішінде қағаз және картон, шыны, металдар, пластмасса, органикалық қалдықтар, ағаш, тоқыма, орау, пайдаланылған электр және электронды жабдықтар, батареялар мен акумулятор;</w:t>
      </w:r>
    </w:p>
    <w:bookmarkEnd w:id="7"/>
    <w:bookmarkStart w:name="z23" w:id="8"/>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табиғаты мен құрамы жағынан үй шаруашылықтарының қалдықтарына ұқсас болса.</w:t>
      </w:r>
    </w:p>
    <w:bookmarkEnd w:id="8"/>
    <w:bookmarkStart w:name="z24" w:id="9"/>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9"/>
    <w:bookmarkStart w:name="z25" w:id="10"/>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10"/>
    <w:bookmarkStart w:name="z26" w:id="11"/>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11"/>
    <w:bookmarkStart w:name="z27" w:id="12"/>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12"/>
    <w:bookmarkStart w:name="z28" w:id="13"/>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bookmarkEnd w:id="13"/>
    <w:bookmarkStart w:name="z29" w:id="14"/>
    <w:p>
      <w:pPr>
        <w:spacing w:after="0"/>
        <w:ind w:left="0"/>
        <w:jc w:val="left"/>
      </w:pPr>
      <w:r>
        <w:rPr>
          <w:rFonts w:ascii="Times New Roman"/>
          <w:b/>
          <w:i w:val="false"/>
          <w:color w:val="000000"/>
        </w:rPr>
        <w:t xml:space="preserve"> БАҒДАРЛАМА ПАСПОРТЫ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қаласының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әкімдігінің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"Ecolux"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заңнамасының талаптарына сәйкес коммуналдық қалдықтарды басқару жүйесін жетілдіру және Шу қаласының тұрғындары үшін көрсетілетін қызметтердің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1)Қала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2)Қалдықтарды бөлек жинау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3)Коммуналдық қалдықтарды қайта өңдеу және кәдеге жарату жүйесін дамыту, оның ішінде ерекше (тамақ, құрылыс және ірі көлемді қалдықтар, электрондық және электр жабдықтарының қалдықтары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4)Коммуналдық қалдықтарды қауіпсіз көмуді қамтамасыз ету;</w:t>
            </w:r>
          </w:p>
          <w:p>
            <w:pPr>
              <w:spacing w:after="20"/>
              <w:ind w:left="20"/>
              <w:jc w:val="both"/>
            </w:pPr>
            <w:r>
              <w:rPr>
                <w:rFonts w:ascii="Times New Roman"/>
                <w:b w:val="false"/>
                <w:i w:val="false"/>
                <w:color w:val="000000"/>
                <w:sz w:val="20"/>
              </w:rPr>
              <w:t>
5)Коммуналдық қалдықтармен жұмыс істеу мәселелері бойынша халықтың хабардарлығын арттыру және барлық мүдделі тараптардың өзара іс-қимылын күшейту.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xml:space="preserve">
коммуналдық қалдықтарды басқару саласында көрсетілетін қызметтердің сапасы жақсарады;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бөлек жинау, сұрыптау және қайта өңдеу көлемі ұлғаяды;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коммуналдық қалдықтардың қоршаған ортаға теріс әсері азайтылады; </w:t>
            </w:r>
          </w:p>
          <w:p>
            <w:pPr>
              <w:spacing w:after="20"/>
              <w:ind w:left="20"/>
              <w:jc w:val="both"/>
            </w:pPr>
            <w:r>
              <w:rPr>
                <w:rFonts w:ascii="Times New Roman"/>
                <w:b w:val="false"/>
                <w:i w:val="false"/>
                <w:color w:val="000000"/>
                <w:sz w:val="20"/>
              </w:rPr>
              <w:t>
Шу қаласының коммуналдық қалдықтарды басқару саласындағы нысаналы көрсеткіштері жақсарады.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Шу қаласында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әкімдігі; аудандық мәслихаты; ауданның қоғамдық кеңес; коммуналдық қалдықтарды жинау, әкету, қалпына келтіру және көму жөніндегі субъектілер; мемлекеттік мекемелер, әлеуметтік объектілер, заңды тұлғалар, жеке кәсіпкерлер, ҮЕҰ, халық және т.б. мүдделі тараптар.</w:t>
            </w:r>
          </w:p>
        </w:tc>
      </w:tr>
    </w:tbl>
    <w:bookmarkStart w:name="z37" w:id="17"/>
    <w:p>
      <w:pPr>
        <w:spacing w:after="0"/>
        <w:ind w:left="0"/>
        <w:jc w:val="left"/>
      </w:pPr>
      <w:r>
        <w:rPr>
          <w:rFonts w:ascii="Times New Roman"/>
          <w:b/>
          <w:i w:val="false"/>
          <w:color w:val="000000"/>
        </w:rPr>
        <w:t xml:space="preserve"> КІРІСПЕ</w:t>
      </w:r>
    </w:p>
    <w:bookmarkEnd w:id="17"/>
    <w:bookmarkStart w:name="z38" w:id="18"/>
    <w:p>
      <w:pPr>
        <w:spacing w:after="0"/>
        <w:ind w:left="0"/>
        <w:jc w:val="both"/>
      </w:pPr>
      <w:r>
        <w:rPr>
          <w:rFonts w:ascii="Times New Roman"/>
          <w:b w:val="false"/>
          <w:i w:val="false"/>
          <w:color w:val="000000"/>
          <w:sz w:val="28"/>
        </w:rPr>
        <w:t>
      Коммуналдық қалдықтарды басқару бағдарламасы-бұл коммуналдық қалдықтарды басқарудың ағымдағы жағдайын талдауды және коммуналдық қалдықтарды басқару жүйесін жетілдіру бойынша нысаналы көрсеткіштерге қол жеткізуге бағытталған шаралар кешенін қамтитын стратегиялық құжат.</w:t>
      </w:r>
    </w:p>
    <w:bookmarkEnd w:id="18"/>
    <w:bookmarkStart w:name="z39" w:id="19"/>
    <w:p>
      <w:pPr>
        <w:spacing w:after="0"/>
        <w:ind w:left="0"/>
        <w:jc w:val="both"/>
      </w:pPr>
      <w:r>
        <w:rPr>
          <w:rFonts w:ascii="Times New Roman"/>
          <w:b w:val="false"/>
          <w:i w:val="false"/>
          <w:color w:val="000000"/>
          <w:sz w:val="28"/>
        </w:rPr>
        <w:t>
      Қазақстан Республикасы Экологиялық кодексінің (бұдан әрі - ҚР ЭК) 365 бабына сәйкес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 бағдарламасын (бұдан әрі-бағдарлама) әзірлеуді ұйымдастырады. Бағдарламаны жергілікті өкілді органдар бекітеді.</w:t>
      </w:r>
    </w:p>
    <w:bookmarkEnd w:id="19"/>
    <w:bookmarkStart w:name="z40" w:id="20"/>
    <w:p>
      <w:pPr>
        <w:spacing w:after="0"/>
        <w:ind w:left="0"/>
        <w:jc w:val="both"/>
      </w:pPr>
      <w:r>
        <w:rPr>
          <w:rFonts w:ascii="Times New Roman"/>
          <w:b w:val="false"/>
          <w:i w:val="false"/>
          <w:color w:val="000000"/>
          <w:sz w:val="28"/>
        </w:rPr>
        <w:t>
      Осы бағдарламаны әзірлеу барысында Шу қаласындағы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bookmarkEnd w:id="20"/>
    <w:bookmarkStart w:name="z41" w:id="21"/>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bookmarkEnd w:id="21"/>
    <w:bookmarkStart w:name="z42" w:id="22"/>
    <w:p>
      <w:pPr>
        <w:spacing w:after="0"/>
        <w:ind w:left="0"/>
        <w:jc w:val="both"/>
      </w:pPr>
      <w:r>
        <w:rPr>
          <w:rFonts w:ascii="Times New Roman"/>
          <w:b w:val="false"/>
          <w:i w:val="false"/>
          <w:color w:val="000000"/>
          <w:sz w:val="28"/>
        </w:rPr>
        <w:t xml:space="preserve">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Шу қаласының коммуналдық қалдықтарды басқару саласындағы нысаналы көрсеткіштерін жақсартуға әкеледі. </w:t>
      </w:r>
    </w:p>
    <w:bookmarkEnd w:id="22"/>
    <w:bookmarkStart w:name="z43" w:id="23"/>
    <w:p>
      <w:pPr>
        <w:spacing w:after="0"/>
        <w:ind w:left="0"/>
        <w:jc w:val="both"/>
      </w:pPr>
      <w:r>
        <w:rPr>
          <w:rFonts w:ascii="Times New Roman"/>
          <w:b w:val="false"/>
          <w:i w:val="false"/>
          <w:color w:val="000000"/>
          <w:sz w:val="28"/>
        </w:rPr>
        <w:t>
      1. ҚАЛАДАҒЫ КОММУНАЛДЫҚ ҚАЛДЫҚТАРДЫ БАСҚАРУДЫҢ АҒЫМДАҒЫ ЖАҒДАЙЫН ТАЛДАУ</w:t>
      </w:r>
    </w:p>
    <w:bookmarkEnd w:id="23"/>
    <w:bookmarkStart w:name="z44" w:id="24"/>
    <w:p>
      <w:pPr>
        <w:spacing w:after="0"/>
        <w:ind w:left="0"/>
        <w:jc w:val="both"/>
      </w:pPr>
      <w:r>
        <w:rPr>
          <w:rFonts w:ascii="Times New Roman"/>
          <w:b w:val="false"/>
          <w:i w:val="false"/>
          <w:color w:val="000000"/>
          <w:sz w:val="28"/>
        </w:rPr>
        <w:t>
      1.1. Қаладағы жағдайдың жалпы сипаттамасы</w:t>
      </w:r>
    </w:p>
    <w:bookmarkEnd w:id="24"/>
    <w:bookmarkStart w:name="z45" w:id="25"/>
    <w:p>
      <w:pPr>
        <w:spacing w:after="0"/>
        <w:ind w:left="0"/>
        <w:jc w:val="both"/>
      </w:pPr>
      <w:r>
        <w:rPr>
          <w:rFonts w:ascii="Times New Roman"/>
          <w:b w:val="false"/>
          <w:i w:val="false"/>
          <w:color w:val="000000"/>
          <w:sz w:val="28"/>
        </w:rPr>
        <w:t>
      Қалдықтар туралы мәліметтерге шолу</w:t>
      </w:r>
    </w:p>
    <w:bookmarkEnd w:id="25"/>
    <w:bookmarkStart w:name="z46" w:id="26"/>
    <w:p>
      <w:pPr>
        <w:spacing w:after="0"/>
        <w:ind w:left="0"/>
        <w:jc w:val="both"/>
      </w:pPr>
      <w:r>
        <w:rPr>
          <w:rFonts w:ascii="Times New Roman"/>
          <w:b w:val="false"/>
          <w:i w:val="false"/>
          <w:color w:val="000000"/>
          <w:sz w:val="28"/>
        </w:rPr>
        <w:t>
      Шу қаласы ауданы 4881,68 га.</w:t>
      </w:r>
    </w:p>
    <w:bookmarkEnd w:id="26"/>
    <w:bookmarkStart w:name="z47" w:id="27"/>
    <w:p>
      <w:pPr>
        <w:spacing w:after="0"/>
        <w:ind w:left="0"/>
        <w:jc w:val="both"/>
      </w:pPr>
      <w:r>
        <w:rPr>
          <w:rFonts w:ascii="Times New Roman"/>
          <w:b w:val="false"/>
          <w:i w:val="false"/>
          <w:color w:val="000000"/>
          <w:sz w:val="28"/>
        </w:rPr>
        <w:t>
      Шу қаласының халқы 45 447 адамды құрайды.</w:t>
      </w:r>
    </w:p>
    <w:bookmarkEnd w:id="27"/>
    <w:bookmarkStart w:name="z48" w:id="28"/>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ЭГТРМ) деректеріне сәйкес Қазақстанда жыл сайын 4,5-5 млн. қатты тұрмыстық қалдықтар (бұдан әрі – ҚТҚ) түзіледі. Ұлттық статистика бюросының деректері бойынша коммуналдық қалдықтарды жинау және шығару жыл сайын 3,5-4,0 млн. тоннаны құрайды.</w:t>
      </w:r>
    </w:p>
    <w:bookmarkEnd w:id="28"/>
    <w:bookmarkStart w:name="z49" w:id="29"/>
    <w:p>
      <w:pPr>
        <w:spacing w:after="0"/>
        <w:ind w:left="0"/>
        <w:jc w:val="both"/>
      </w:pPr>
      <w:r>
        <w:rPr>
          <w:rFonts w:ascii="Times New Roman"/>
          <w:b w:val="false"/>
          <w:i w:val="false"/>
          <w:color w:val="000000"/>
          <w:sz w:val="28"/>
        </w:rPr>
        <w:t>
      ҚР ЭГТРМ 2021 жылғы деректеріне сәйкес бүкіл республика бойынша ҚТҚ жинау және әкету қызметтерімен халықтың 82% - ы, Жамбыл облысы бойынша-75% - ы қамтамасыз етілген.</w:t>
      </w:r>
    </w:p>
    <w:bookmarkEnd w:id="29"/>
    <w:bookmarkStart w:name="z50" w:id="30"/>
    <w:p>
      <w:pPr>
        <w:spacing w:after="0"/>
        <w:ind w:left="0"/>
        <w:jc w:val="both"/>
      </w:pPr>
      <w:r>
        <w:rPr>
          <w:rFonts w:ascii="Times New Roman"/>
          <w:b w:val="false"/>
          <w:i w:val="false"/>
          <w:color w:val="000000"/>
          <w:sz w:val="28"/>
        </w:rPr>
        <w:t>
      Шу қаласында жылына орта есеппен 140 000 тонна коммуналдық қалдықтар түзіледі, бұл ретте халықты ҚТҚ шығару қызметтерімен қамту деңгейі - 92.</w:t>
      </w:r>
    </w:p>
    <w:bookmarkEnd w:id="30"/>
    <w:bookmarkStart w:name="z51" w:id="31"/>
    <w:p>
      <w:pPr>
        <w:spacing w:after="0"/>
        <w:ind w:left="0"/>
        <w:jc w:val="both"/>
      </w:pPr>
      <w:r>
        <w:rPr>
          <w:rFonts w:ascii="Times New Roman"/>
          <w:b w:val="false"/>
          <w:i w:val="false"/>
          <w:color w:val="000000"/>
          <w:sz w:val="28"/>
        </w:rPr>
        <w:t>
      Шу қаласындағы коммуналдық қалдықтардың пайда болу көздері-жеке үй шаруашылықтары, көп пәтерлі үйлер, кеңсе ғимараттары, коммерциялық кәсіпорындар, бизнес орталықтар, өнеркәсіптік кәсіпорындар мен қоғамдық ұйымдар, балабақшалар, мектептер, ауруханалар, ауыл шаруашылығы субъектілері, сауда мекемелері, базарлар және коммуналдық қалдықтар түзілетін басқа да орындар.</w:t>
      </w:r>
    </w:p>
    <w:bookmarkEnd w:id="31"/>
    <w:bookmarkStart w:name="z52" w:id="32"/>
    <w:p>
      <w:pPr>
        <w:spacing w:after="0"/>
        <w:ind w:left="0"/>
        <w:jc w:val="both"/>
      </w:pPr>
      <w:r>
        <w:rPr>
          <w:rFonts w:ascii="Times New Roman"/>
          <w:b w:val="false"/>
          <w:i w:val="false"/>
          <w:color w:val="000000"/>
          <w:sz w:val="28"/>
        </w:rPr>
        <w:t>
      Жамбыл облысы бойынша коммуналдық қалдықтардың түзілу көлемінде шамамен 85% Шу қаласына тиесілі. Қалдықтардың пайда болуының негізгі үлесі үй шаруашылықтарының қалдықтарына тиесілі (83,8%), 15,3% - өндіріс қалдықтары (тұрмыстық қалдықтарға тең), 0,8% - көшелерден жиналған қоқыс, 0,1% - нарық қалдықтары.</w:t>
      </w:r>
    </w:p>
    <w:bookmarkEnd w:id="32"/>
    <w:bookmarkStart w:name="z53" w:id="33"/>
    <w:p>
      <w:pPr>
        <w:spacing w:after="0"/>
        <w:ind w:left="0"/>
        <w:jc w:val="both"/>
      </w:pPr>
      <w:r>
        <w:rPr>
          <w:rFonts w:ascii="Times New Roman"/>
          <w:b w:val="false"/>
          <w:i w:val="false"/>
          <w:color w:val="000000"/>
          <w:sz w:val="28"/>
        </w:rPr>
        <w:t xml:space="preserve">
      Пайда болған коммуналдық қалдықтардың 98% - дан астамы ҚТҚ полигонында көміледі. Полигонда көмілген қалдықтардың көлемі жыл сайын артып келеді. </w:t>
      </w:r>
    </w:p>
    <w:bookmarkEnd w:id="33"/>
    <w:bookmarkStart w:name="z54" w:id="34"/>
    <w:p>
      <w:pPr>
        <w:spacing w:after="0"/>
        <w:ind w:left="0"/>
        <w:jc w:val="both"/>
      </w:pPr>
      <w:r>
        <w:rPr>
          <w:rFonts w:ascii="Times New Roman"/>
          <w:b w:val="false"/>
          <w:i w:val="false"/>
          <w:color w:val="000000"/>
          <w:sz w:val="28"/>
        </w:rPr>
        <w:t>
      Морфологиялық құрамы</w:t>
      </w:r>
    </w:p>
    <w:bookmarkEnd w:id="34"/>
    <w:bookmarkStart w:name="z55" w:id="35"/>
    <w:p>
      <w:pPr>
        <w:spacing w:after="0"/>
        <w:ind w:left="0"/>
        <w:jc w:val="both"/>
      </w:pPr>
      <w:r>
        <w:rPr>
          <w:rFonts w:ascii="Times New Roman"/>
          <w:b w:val="false"/>
          <w:i w:val="false"/>
          <w:color w:val="000000"/>
          <w:sz w:val="28"/>
        </w:rPr>
        <w:t>
      МДЗТ зерттеуіне сәйкес Шу қаласының коммуналдық қалдықтар құрамындағы негізгі фракциялар тамақ қалдықтары, макулатура және пластик болып табылады (1-сурет). Бұл ретте едәуір бөлігі (24%) құрамына тоқыма, ағаш, сүйек, былғары, резеңке кіретін басқа қалдықтарға жатқызылған, бақша, көше, гигиена құралдары және т. б.</w:t>
      </w:r>
    </w:p>
    <w:bookmarkEnd w:id="35"/>
    <w:bookmarkStart w:name="z56" w:id="36"/>
    <w:p>
      <w:pPr>
        <w:spacing w:after="0"/>
        <w:ind w:left="0"/>
        <w:jc w:val="both"/>
      </w:pPr>
      <w:r>
        <w:rPr>
          <w:rFonts w:ascii="Times New Roman"/>
          <w:b w:val="false"/>
          <w:i w:val="false"/>
          <w:color w:val="000000"/>
          <w:sz w:val="28"/>
        </w:rPr>
        <w:t>
      Сурет 1. Шу қаласындағы ҚТҚ морфологиялық құрамы</w:t>
      </w:r>
    </w:p>
    <w:bookmarkEnd w:id="36"/>
    <w:bookmarkStart w:name="z5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34417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417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8"/>
    <w:p>
      <w:pPr>
        <w:spacing w:after="0"/>
        <w:ind w:left="0"/>
        <w:jc w:val="both"/>
      </w:pPr>
      <w:r>
        <w:rPr>
          <w:rFonts w:ascii="Times New Roman"/>
          <w:b w:val="false"/>
          <w:i w:val="false"/>
          <w:color w:val="000000"/>
          <w:sz w:val="28"/>
        </w:rPr>
        <w:t>
      Қазіргі уақытта қалада ҚТҚ азық-түлік фракциясын қайта өңдеу бойынша тәжірибелер мен қуаттар жоқ. Осыған байланысты барлық биологиялық ыдырайтын қалдықтар, соның ішінде тамақ қалдықтары, көше сметалары, ҚТҚ құрамындағы бақша қалдықтары полигондарға түседі. Қоқыс газы, оның ішінде биологиялық ыдырайтын қалдықтардың ыдырауы кезінде пайда болатын жанғыш метан полигондарда өрттер мен жарылыстарға әкелуі мүмкін.</w:t>
      </w:r>
    </w:p>
    <w:bookmarkEnd w:id="38"/>
    <w:bookmarkStart w:name="z59" w:id="39"/>
    <w:p>
      <w:pPr>
        <w:spacing w:after="0"/>
        <w:ind w:left="0"/>
        <w:jc w:val="both"/>
      </w:pPr>
      <w:r>
        <w:rPr>
          <w:rFonts w:ascii="Times New Roman"/>
          <w:b w:val="false"/>
          <w:i w:val="false"/>
          <w:color w:val="000000"/>
          <w:sz w:val="28"/>
        </w:rPr>
        <w:t>
      Осылайша, биологиялық ыдырайтын (тамақ) қалдықтарды кәдеге жарату және қайта өңдеу Шу қаласындағы қалдықтарды басқару жүйесін дамытудың өзекті бағыттарының бірі болып табылады.</w:t>
      </w:r>
    </w:p>
    <w:bookmarkEnd w:id="39"/>
    <w:bookmarkStart w:name="z60" w:id="40"/>
    <w:p>
      <w:pPr>
        <w:spacing w:after="0"/>
        <w:ind w:left="0"/>
        <w:jc w:val="both"/>
      </w:pPr>
      <w:r>
        <w:rPr>
          <w:rFonts w:ascii="Times New Roman"/>
          <w:b w:val="false"/>
          <w:i w:val="false"/>
          <w:color w:val="000000"/>
          <w:sz w:val="28"/>
        </w:rPr>
        <w:t>
      Коммуналдық қалдықтардың түзілу және жинақталу нормалары және тарифтер</w:t>
      </w:r>
    </w:p>
    <w:bookmarkEnd w:id="40"/>
    <w:bookmarkStart w:name="z61" w:id="41"/>
    <w:p>
      <w:pPr>
        <w:spacing w:after="0"/>
        <w:ind w:left="0"/>
        <w:jc w:val="both"/>
      </w:pPr>
      <w:r>
        <w:rPr>
          <w:rFonts w:ascii="Times New Roman"/>
          <w:b w:val="false"/>
          <w:i w:val="false"/>
          <w:color w:val="000000"/>
          <w:sz w:val="28"/>
        </w:rPr>
        <w:t>
      Шу аудандық маслихатының 26.06.2023 жылғы№4-3 шешімімен коммуналдық қалдықтардың түзілуі және жинақталуының нормалары мен қалдықтардың тасымалдау, жинау, көму және сорттау тарифтері бекітілген.</w:t>
      </w:r>
    </w:p>
    <w:bookmarkEnd w:id="41"/>
    <w:bookmarkStart w:name="z62" w:id="42"/>
    <w:p>
      <w:pPr>
        <w:spacing w:after="0"/>
        <w:ind w:left="0"/>
        <w:jc w:val="both"/>
      </w:pPr>
      <w:r>
        <w:rPr>
          <w:rFonts w:ascii="Times New Roman"/>
          <w:b w:val="false"/>
          <w:i w:val="false"/>
          <w:color w:val="000000"/>
          <w:sz w:val="28"/>
        </w:rPr>
        <w:t>
      Кесте 2. Шу қаласы бойынша ҚТҚ жинау, әкету және көму тарифтері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абаттандырылған үй иелері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абаттандырылмаған үй иелері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кәсіпкерлік субъектілері үшін ҚҚС-сыз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bl>
    <w:bookmarkStart w:name="z63" w:id="43"/>
    <w:p>
      <w:pPr>
        <w:spacing w:after="0"/>
        <w:ind w:left="0"/>
        <w:jc w:val="both"/>
      </w:pPr>
      <w:r>
        <w:rPr>
          <w:rFonts w:ascii="Times New Roman"/>
          <w:b w:val="false"/>
          <w:i w:val="false"/>
          <w:color w:val="000000"/>
          <w:sz w:val="28"/>
        </w:rPr>
        <w:t>
      2018 жылы бір адамға шаққандағы қалдықтардың пайда болу нормалары 0,92 м3 құрады, ал бүгінгі күні жүргізілген зерттеулерге сәйкес бір адамға шаққандағы қалдықтардық пайда болу нормалары 1,37 м3 құрап отыр. Қалдықтардың пайда болу нормалары 2018-2023 аралықтарында 1,49 есе өсті.</w:t>
      </w:r>
    </w:p>
    <w:bookmarkEnd w:id="43"/>
    <w:bookmarkStart w:name="z64" w:id="44"/>
    <w:p>
      <w:pPr>
        <w:spacing w:after="0"/>
        <w:ind w:left="0"/>
        <w:jc w:val="both"/>
      </w:pPr>
      <w:r>
        <w:rPr>
          <w:rFonts w:ascii="Times New Roman"/>
          <w:b w:val="false"/>
          <w:i w:val="false"/>
          <w:color w:val="000000"/>
          <w:sz w:val="28"/>
        </w:rPr>
        <w:t>
      Көшелерден, саяжайлардан, алаңдарды тазалаудан шығатын сыпарындалардың көлемін 1 м2 алаңға жылына 0,01 м3 есептеуге болады.</w:t>
      </w:r>
    </w:p>
    <w:bookmarkEnd w:id="44"/>
    <w:bookmarkStart w:name="z65" w:id="45"/>
    <w:p>
      <w:pPr>
        <w:spacing w:after="0"/>
        <w:ind w:left="0"/>
        <w:jc w:val="both"/>
      </w:pPr>
      <w:r>
        <w:rPr>
          <w:rFonts w:ascii="Times New Roman"/>
          <w:b w:val="false"/>
          <w:i w:val="false"/>
          <w:color w:val="000000"/>
          <w:sz w:val="28"/>
        </w:rPr>
        <w:t>
      1.2. Қолданыстағы коммуналдық қалдықтарды басқару жүйесін бағалау</w:t>
      </w:r>
    </w:p>
    <w:bookmarkEnd w:id="45"/>
    <w:bookmarkStart w:name="z66" w:id="46"/>
    <w:p>
      <w:pPr>
        <w:spacing w:after="0"/>
        <w:ind w:left="0"/>
        <w:jc w:val="both"/>
      </w:pPr>
      <w:r>
        <w:rPr>
          <w:rFonts w:ascii="Times New Roman"/>
          <w:b w:val="false"/>
          <w:i w:val="false"/>
          <w:color w:val="000000"/>
          <w:sz w:val="28"/>
        </w:rPr>
        <w:t>
      1.2.1. Жинақтау және бөлек жинау, әкетумен қамту</w:t>
      </w:r>
    </w:p>
    <w:bookmarkEnd w:id="46"/>
    <w:bookmarkStart w:name="z67" w:id="47"/>
    <w:p>
      <w:pPr>
        <w:spacing w:after="0"/>
        <w:ind w:left="0"/>
        <w:jc w:val="both"/>
      </w:pPr>
      <w:r>
        <w:rPr>
          <w:rFonts w:ascii="Times New Roman"/>
          <w:b w:val="false"/>
          <w:i w:val="false"/>
          <w:color w:val="000000"/>
          <w:sz w:val="28"/>
        </w:rPr>
        <w:t>
      Қалдықтардың жинақталу нормалары: тұрғын үйлер бойынша - 1 адамға, мәдени-тұрмыстық мақсаттағы объектілер (қонақ үйлер, кинотеатрлар және т.б.) бойынша - 1 орынға, дүкендер мен қоймалар бойынша - 1 м2 сауда алаңына анықталады. Қала ұйымдары мен мекемелерінің қоқыс жинау көлемі мен оның құрамы шарт негізінде анықталады. Жинақталудың есептік жылдық көлемдері негізінде залалсыздандыру немесе қайта өңдеу жөніндегі құрылыстардың қуаты мен өнімділігін, ал орташа тәуліктік есептік нормалар негізінде - көлік құралдарына қажеттілікті, жинау және қысқа мерзімді сақтау жөніндегі жабдықтың қуатын айқындайды.</w:t>
      </w:r>
    </w:p>
    <w:bookmarkEnd w:id="47"/>
    <w:bookmarkStart w:name="z68" w:id="48"/>
    <w:p>
      <w:pPr>
        <w:spacing w:after="0"/>
        <w:ind w:left="0"/>
        <w:jc w:val="both"/>
      </w:pPr>
      <w:r>
        <w:rPr>
          <w:rFonts w:ascii="Times New Roman"/>
          <w:b w:val="false"/>
          <w:i w:val="false"/>
          <w:color w:val="000000"/>
          <w:sz w:val="28"/>
        </w:rPr>
        <w:t>
      Кесте 3. Шу қаласындағы контейнерлік алаңдар мен контейнерлер туралы ақпарат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пластик ыдыстарға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(ас) қалдықтарына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контейнерлердің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м3 стандартты металл контейнерлер</w:t>
            </w:r>
          </w:p>
        </w:tc>
      </w:tr>
    </w:tbl>
    <w:bookmarkStart w:name="z69" w:id="49"/>
    <w:p>
      <w:pPr>
        <w:spacing w:after="0"/>
        <w:ind w:left="0"/>
        <w:jc w:val="both"/>
      </w:pPr>
      <w:r>
        <w:rPr>
          <w:rFonts w:ascii="Times New Roman"/>
          <w:b w:val="false"/>
          <w:i w:val="false"/>
          <w:color w:val="000000"/>
          <w:sz w:val="28"/>
        </w:rPr>
        <w:t>
      Шу қаласында коммуналдық қалдықтарды жинау және жинау екі жолмен жүзеге асырылады:</w:t>
      </w:r>
    </w:p>
    <w:bookmarkEnd w:id="49"/>
    <w:bookmarkStart w:name="z70" w:id="50"/>
    <w:p>
      <w:pPr>
        <w:spacing w:after="0"/>
        <w:ind w:left="0"/>
        <w:jc w:val="both"/>
      </w:pPr>
      <w:r>
        <w:rPr>
          <w:rFonts w:ascii="Times New Roman"/>
          <w:b w:val="false"/>
          <w:i w:val="false"/>
          <w:color w:val="000000"/>
          <w:sz w:val="28"/>
        </w:rPr>
        <w:t>
      - көппәтерлі үйлердің контейнерлік алаңдарында орналасқан контейнерлерде</w:t>
      </w:r>
    </w:p>
    <w:bookmarkEnd w:id="50"/>
    <w:bookmarkStart w:name="z71" w:id="51"/>
    <w:p>
      <w:pPr>
        <w:spacing w:after="0"/>
        <w:ind w:left="0"/>
        <w:jc w:val="both"/>
      </w:pPr>
      <w:r>
        <w:rPr>
          <w:rFonts w:ascii="Times New Roman"/>
          <w:b w:val="false"/>
          <w:i w:val="false"/>
          <w:color w:val="000000"/>
          <w:sz w:val="28"/>
        </w:rPr>
        <w:t>
      - контейнерсіз (ыдыссыз) әдіспен - аумақты айналып өту және белгіленген орындарда орналастырылатын пакеттерде/қаптарда қалдықтарды кесте бойынша жинау жолымен. Контейнерсіз шығару негізінен жеке секторда жүзеге асырылады.</w:t>
      </w:r>
    </w:p>
    <w:bookmarkEnd w:id="51"/>
    <w:bookmarkStart w:name="z72" w:id="52"/>
    <w:p>
      <w:pPr>
        <w:spacing w:after="0"/>
        <w:ind w:left="0"/>
        <w:jc w:val="both"/>
      </w:pPr>
      <w:r>
        <w:rPr>
          <w:rFonts w:ascii="Times New Roman"/>
          <w:b w:val="false"/>
          <w:i w:val="false"/>
          <w:color w:val="000000"/>
          <w:sz w:val="28"/>
        </w:rPr>
        <w:t>
      Шу қаласында бөлек жинау қарастырылмаған.</w:t>
      </w:r>
    </w:p>
    <w:bookmarkEnd w:id="52"/>
    <w:bookmarkStart w:name="z73" w:id="53"/>
    <w:p>
      <w:pPr>
        <w:spacing w:after="0"/>
        <w:ind w:left="0"/>
        <w:jc w:val="both"/>
      </w:pPr>
      <w:r>
        <w:rPr>
          <w:rFonts w:ascii="Times New Roman"/>
          <w:b w:val="false"/>
          <w:i w:val="false"/>
          <w:color w:val="000000"/>
          <w:sz w:val="28"/>
        </w:rPr>
        <w:t>
      Барлық КА жөндеуді қажет етеді, өйткені қоршаулар, қатты жабындар жоқ, контейнерлер ескірген және мыжылған заттар ауыстыруды қажет етеді.</w:t>
      </w:r>
    </w:p>
    <w:bookmarkEnd w:id="53"/>
    <w:bookmarkStart w:name="z74" w:id="54"/>
    <w:p>
      <w:pPr>
        <w:spacing w:after="0"/>
        <w:ind w:left="0"/>
        <w:jc w:val="both"/>
      </w:pPr>
      <w:r>
        <w:rPr>
          <w:rFonts w:ascii="Times New Roman"/>
          <w:b w:val="false"/>
          <w:i w:val="false"/>
          <w:color w:val="000000"/>
          <w:sz w:val="28"/>
        </w:rPr>
        <w:t>
      КП айналасында құрылыс қалдықтарын, ірі көлемді қалдықтарды (бұдан әрі – ІКҚ), электрондық және электр жабдығының қалдықтарын (бұдан әрі – ЭЭЖҚ) рұқсатсыз жинау байқалады. КА айналасындағы қалдықтарды санкцияланбаған сақтау қаланың жалпы мәселесі болып табылады, қаланың сыртқы түрін айтарлықтай нашарлатады және халықтың шағымдарының негізгі себебі болып табылады.</w:t>
      </w:r>
    </w:p>
    <w:bookmarkEnd w:id="54"/>
    <w:bookmarkStart w:name="z75" w:id="55"/>
    <w:p>
      <w:pPr>
        <w:spacing w:after="0"/>
        <w:ind w:left="0"/>
        <w:jc w:val="both"/>
      </w:pPr>
      <w:r>
        <w:rPr>
          <w:rFonts w:ascii="Times New Roman"/>
          <w:b w:val="false"/>
          <w:i w:val="false"/>
          <w:color w:val="000000"/>
          <w:sz w:val="28"/>
        </w:rPr>
        <w:t>
      Бөлек жиналған қалдықтарды қоспағанда, контейнерлік алаңдардан шығарылған барлық коммуналдық қалдықтар ҚТҚ полигонында сұрыптаусыз көміледі, бұл ҚР ЭК талаптарына сәйкес келмейді. Жақын арада сұрыптау желісін салу және іске қосу қажет.</w:t>
      </w:r>
    </w:p>
    <w:bookmarkEnd w:id="55"/>
    <w:bookmarkStart w:name="z76" w:id="56"/>
    <w:p>
      <w:pPr>
        <w:spacing w:after="0"/>
        <w:ind w:left="0"/>
        <w:jc w:val="both"/>
      </w:pPr>
      <w:r>
        <w:rPr>
          <w:rFonts w:ascii="Times New Roman"/>
          <w:b w:val="false"/>
          <w:i w:val="false"/>
          <w:color w:val="000000"/>
          <w:sz w:val="28"/>
        </w:rPr>
        <w:t>
      1.2.2. Тасымалдау</w:t>
      </w:r>
    </w:p>
    <w:bookmarkEnd w:id="56"/>
    <w:bookmarkStart w:name="z77" w:id="57"/>
    <w:p>
      <w:pPr>
        <w:spacing w:after="0"/>
        <w:ind w:left="0"/>
        <w:jc w:val="both"/>
      </w:pPr>
      <w:r>
        <w:rPr>
          <w:rFonts w:ascii="Times New Roman"/>
          <w:b w:val="false"/>
          <w:i w:val="false"/>
          <w:color w:val="000000"/>
          <w:sz w:val="28"/>
        </w:rPr>
        <w:t>
      Тұрғындардан коммуналдық қалдықтарды жинау және шығару бойынша "Green City" ЖШСжәне "Шу-Сервис" ЖШСайналысады.Күнделікті қолданыста келесі техникалар бар – 1 дана Камаз, 2 дана жүк тиегіш, 1 дана ГАЗ-66, 2 дана ГАЗ 53, 2 дана МТЗ-80 КУН және 4 дана арнайы техника (қоқыс тасымалдауыш) және қосымша 6 дана техникалар жұмылдырады.</w:t>
      </w:r>
    </w:p>
    <w:bookmarkEnd w:id="57"/>
    <w:bookmarkStart w:name="z78" w:id="58"/>
    <w:p>
      <w:pPr>
        <w:spacing w:after="0"/>
        <w:ind w:left="0"/>
        <w:jc w:val="both"/>
      </w:pPr>
      <w:r>
        <w:rPr>
          <w:rFonts w:ascii="Times New Roman"/>
          <w:b w:val="false"/>
          <w:i w:val="false"/>
          <w:color w:val="000000"/>
          <w:sz w:val="28"/>
        </w:rPr>
        <w:t xml:space="preserve">
      ҚР ЭК сәйкес ҚТҚ жинауды және тасымалдауды жүзеге асыратын компаниялар ҚР Эгипр қызметіне кірісу туралы хабарлама беруі тиіс. </w:t>
      </w:r>
    </w:p>
    <w:bookmarkEnd w:id="58"/>
    <w:bookmarkStart w:name="z79" w:id="59"/>
    <w:p>
      <w:pPr>
        <w:spacing w:after="0"/>
        <w:ind w:left="0"/>
        <w:jc w:val="both"/>
      </w:pPr>
      <w:r>
        <w:rPr>
          <w:rFonts w:ascii="Times New Roman"/>
          <w:b w:val="false"/>
          <w:i w:val="false"/>
          <w:color w:val="000000"/>
          <w:sz w:val="28"/>
        </w:rPr>
        <w:t>
      Қауіпті емес қалдықтарды жинау , сұрыптау және тасымалдау жөніндегі қызметтің басталғаны туралы хабарлама берген ҚР ЭГТРМ кәсіпкерлік субъектілерінің тізімінде бұл мекемелер жоқ. Кәсіпкерлік қызметті хабарлама бермей жүзеге асыруға тыйым салынады.</w:t>
      </w:r>
    </w:p>
    <w:bookmarkEnd w:id="59"/>
    <w:bookmarkStart w:name="z80" w:id="60"/>
    <w:p>
      <w:pPr>
        <w:spacing w:after="0"/>
        <w:ind w:left="0"/>
        <w:jc w:val="both"/>
      </w:pPr>
      <w:r>
        <w:rPr>
          <w:rFonts w:ascii="Times New Roman"/>
          <w:b w:val="false"/>
          <w:i w:val="false"/>
          <w:color w:val="000000"/>
          <w:sz w:val="28"/>
        </w:rPr>
        <w:t>
      Кесте 4. Тұрғындардан коммуналдық қалдықтарды жинау және шығару жөніндегі кәсіпорындар туралы ақпарат</w:t>
      </w:r>
    </w:p>
    <w:bookmarkEnd w:id="60"/>
    <w:bookmarkStart w:name="z81" w:id="61"/>
    <w:p>
      <w:pPr>
        <w:spacing w:after="0"/>
        <w:ind w:left="0"/>
        <w:jc w:val="both"/>
      </w:pPr>
      <w:r>
        <w:rPr>
          <w:rFonts w:ascii="Times New Roman"/>
          <w:b w:val="false"/>
          <w:i w:val="false"/>
          <w:color w:val="000000"/>
          <w:sz w:val="28"/>
        </w:rPr>
        <w:t>
      Ұсынылған деректер бойынша 2022 жылғы 1 қаңтардағы жағдай бойынша Шу қаласында ресми тұратын 45 мың адамның 40 мыңға жуығы қалдықтарды жинау және шығару қызметтері үшін есептеулермен қамтылды. Қалған адамдар тұрғылықты жері бойынша тіркеусіз тұрады және тиісінше оларға қатысты есептеулер жүргізілмейді және олар ҚТҚ жинау және әкету үшін төлемейді. Бұл ҚШҰ пәтерлер мен үйлерде тұратын тұрғындардың нақты санын білмейтіндігіне байланысты, өйткені ҚШҰ тұрғылықты жері бойынша тіркелген азаматтардың саны туралы өзекті ақпаратқа қол жеткізе алмайды. Осыған байланысты ҚТҚ жинау және әкету үшін шоттар жиі дұрыс қойылмайды, өйткені тариф бір тұрғынға есептеледі.</w:t>
      </w:r>
    </w:p>
    <w:bookmarkEnd w:id="61"/>
    <w:bookmarkStart w:name="z82" w:id="62"/>
    <w:p>
      <w:pPr>
        <w:spacing w:after="0"/>
        <w:ind w:left="0"/>
        <w:jc w:val="both"/>
      </w:pPr>
      <w:r>
        <w:rPr>
          <w:rFonts w:ascii="Times New Roman"/>
          <w:b w:val="false"/>
          <w:i w:val="false"/>
          <w:color w:val="000000"/>
          <w:sz w:val="28"/>
        </w:rPr>
        <w:t>
      Сондай-ақ, абоненттік қарыз мәселесі бар. Яғни, қамтылған 45 мың адамның тек 60% - ы ғана төлейді. Қоқыс шығаратын компаниялар өкілдерінің ақпараты бойынша Шу қаласы бойынша ҚТҚ жинау және әкету қызметтеріне ақы төлеу бойынша берешек шамамен 40%құрайды, ал ірі қалаларда орта есеппен осындай берешек 10-20%, ал шағын қалаларда-30-50%құрайды.</w:t>
      </w:r>
    </w:p>
    <w:bookmarkEnd w:id="62"/>
    <w:bookmarkStart w:name="z83" w:id="63"/>
    <w:p>
      <w:pPr>
        <w:spacing w:after="0"/>
        <w:ind w:left="0"/>
        <w:jc w:val="both"/>
      </w:pPr>
      <w:r>
        <w:rPr>
          <w:rFonts w:ascii="Times New Roman"/>
          <w:b w:val="false"/>
          <w:i w:val="false"/>
          <w:color w:val="000000"/>
          <w:sz w:val="28"/>
        </w:rPr>
        <w:t>
      Осы мәселені пысықтау үшін 2021 жылдан бастап ҚР ЭК сәйкес ЖАО құзыретіне коммуналдық қалдықтарды жинау жөніндегі қызметті жүзеге асыратын ұйымдар үшін тұрғылықты жері бойынша тіркелген азаматтардың санын сәйкестендіру мақсатында халықты тіркеу туралы мәліметтерге қолжетімділікті қамтамасыз ету кіреді. Осылайша, Шу қаласында ҚТҚ жинау мен әкетуді жүзеге асыратын субъектілерге өз қызметтері үшін дұрыс шот ұсыну үшін халықты тіркеу туралы мәліметтерге қол жеткізуді қамтамасыз ету қажет.</w:t>
      </w:r>
    </w:p>
    <w:bookmarkEnd w:id="63"/>
    <w:bookmarkStart w:name="z84" w:id="64"/>
    <w:p>
      <w:pPr>
        <w:spacing w:after="0"/>
        <w:ind w:left="0"/>
        <w:jc w:val="both"/>
      </w:pPr>
      <w:r>
        <w:rPr>
          <w:rFonts w:ascii="Times New Roman"/>
          <w:b w:val="false"/>
          <w:i w:val="false"/>
          <w:color w:val="000000"/>
          <w:sz w:val="28"/>
        </w:rPr>
        <w:t>
      ҚР ЭК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қызметтерге ақы төлеуге міндетті. Алайда, бұл норма ішінара орындалады. Көппәтерлі үйлердің тұрғындарына ҚТҚ жинау және әкету қызметтері жария шарт негізінде көрсетіледі. Бірақ жеке үйлердің тұрғындары жеке келісімшарттар жасағанды жөн көреді. Мүмкін, халықтың бір бөлігі жария шарттың бар екендігі туралы білмейді.</w:t>
      </w:r>
    </w:p>
    <w:bookmarkEnd w:id="64"/>
    <w:bookmarkStart w:name="z85" w:id="65"/>
    <w:p>
      <w:pPr>
        <w:spacing w:after="0"/>
        <w:ind w:left="0"/>
        <w:jc w:val="both"/>
      </w:pPr>
      <w:r>
        <w:rPr>
          <w:rFonts w:ascii="Times New Roman"/>
          <w:b w:val="false"/>
          <w:i w:val="false"/>
          <w:color w:val="000000"/>
          <w:sz w:val="28"/>
        </w:rPr>
        <w:t>
      Кәсіпорындардың қатты тұрмыстық қалдықтарды жинау және әкету қызметтеріне ақы төлеу үшін жеке шарттар жасасуы тиімсіз, бұл қоқыс шығаратын ұйымға (бұдан әрі – ҚШҰ ), жұмыс орындарына, жалақыға және т.б. қосымша шығындарға әкеп соғады, сондықтан Халықпен жинау және әкету үшін жеке шарттар жасасу тәжірибесін қайта қарау және жария шарт жасасуға көшу қажет. ЖАО мен ҚШҰ өз сайттарында жария шарт жариялап, халықты хабардар ету бойынша жұмыс жүргізуі қажет.</w:t>
      </w:r>
    </w:p>
    <w:bookmarkEnd w:id="65"/>
    <w:bookmarkStart w:name="z86" w:id="66"/>
    <w:p>
      <w:pPr>
        <w:spacing w:after="0"/>
        <w:ind w:left="0"/>
        <w:jc w:val="both"/>
      </w:pPr>
      <w:r>
        <w:rPr>
          <w:rFonts w:ascii="Times New Roman"/>
          <w:b w:val="false"/>
          <w:i w:val="false"/>
          <w:color w:val="000000"/>
          <w:sz w:val="28"/>
        </w:rPr>
        <w:t>
      1.2.3. Сұрыптау және қайта өңдеу</w:t>
      </w:r>
    </w:p>
    <w:bookmarkEnd w:id="66"/>
    <w:bookmarkStart w:name="z87" w:id="67"/>
    <w:p>
      <w:pPr>
        <w:spacing w:after="0"/>
        <w:ind w:left="0"/>
        <w:jc w:val="both"/>
      </w:pPr>
      <w:r>
        <w:rPr>
          <w:rFonts w:ascii="Times New Roman"/>
          <w:b w:val="false"/>
          <w:i w:val="false"/>
          <w:color w:val="000000"/>
          <w:sz w:val="28"/>
        </w:rPr>
        <w:t>
      Қалдықтарды басқару жүйесінің бірінші кезеңі оларды пайда болған жерлерде жинауды ұйымдастыру болып табылады.</w:t>
      </w:r>
    </w:p>
    <w:bookmarkEnd w:id="67"/>
    <w:bookmarkStart w:name="z88" w:id="68"/>
    <w:p>
      <w:pPr>
        <w:spacing w:after="0"/>
        <w:ind w:left="0"/>
        <w:jc w:val="both"/>
      </w:pPr>
      <w:r>
        <w:rPr>
          <w:rFonts w:ascii="Times New Roman"/>
          <w:b w:val="false"/>
          <w:i w:val="false"/>
          <w:color w:val="000000"/>
          <w:sz w:val="28"/>
        </w:rPr>
        <w:t>
      Тұрғын аудандарды ҚТҚ-дан тазарту әртүрлі операциялардан құралады. Негізінен жинаудың екі тәсілі қабылданған - унитарлық және бөлек. Біртұтас жинау кезінде барлық қалдықтар бір қоқыс жинағышқа орналастырылады, бөлек жинау кезінде ҚТҚ түрлері бойынша әртүрлі жинағыштарға жиналады. Бұл схема жиналған ҚТҚ шығару үшін арнайы көлік құралдарын талап етеді, бірақ қайта өңдеу үшін шикізатты, тамақ қалдықтарын жинауға, сондай-ақ залалсыздандыруды талап ететін қалдықтардың көлемін едәуір азайтуға мүмкіндік береді.</w:t>
      </w:r>
    </w:p>
    <w:bookmarkEnd w:id="68"/>
    <w:bookmarkStart w:name="z89" w:id="69"/>
    <w:p>
      <w:pPr>
        <w:spacing w:after="0"/>
        <w:ind w:left="0"/>
        <w:jc w:val="both"/>
      </w:pPr>
      <w:r>
        <w:rPr>
          <w:rFonts w:ascii="Times New Roman"/>
          <w:b w:val="false"/>
          <w:i w:val="false"/>
          <w:color w:val="000000"/>
          <w:sz w:val="28"/>
        </w:rPr>
        <w:t>
      Алайда, негізінен, ҚР көптеген қалаларындағы сияқты Шу қаласында қағаз, картон, пластик, шыны, құрамында сынап бар қалдықтар өңделеді.</w:t>
      </w:r>
    </w:p>
    <w:bookmarkEnd w:id="69"/>
    <w:bookmarkStart w:name="z90" w:id="70"/>
    <w:p>
      <w:pPr>
        <w:spacing w:after="0"/>
        <w:ind w:left="0"/>
        <w:jc w:val="both"/>
      </w:pPr>
      <w:r>
        <w:rPr>
          <w:rFonts w:ascii="Times New Roman"/>
          <w:b w:val="false"/>
          <w:i w:val="false"/>
          <w:color w:val="000000"/>
          <w:sz w:val="28"/>
        </w:rPr>
        <w:t>
      Қалада тұрғындардан қайталама шикізат қабылдау пункттері жоқ.</w:t>
      </w:r>
    </w:p>
    <w:bookmarkEnd w:id="70"/>
    <w:bookmarkStart w:name="z91" w:id="71"/>
    <w:p>
      <w:pPr>
        <w:spacing w:after="0"/>
        <w:ind w:left="0"/>
        <w:jc w:val="both"/>
      </w:pPr>
      <w:r>
        <w:rPr>
          <w:rFonts w:ascii="Times New Roman"/>
          <w:b w:val="false"/>
          <w:i w:val="false"/>
          <w:color w:val="000000"/>
          <w:sz w:val="28"/>
        </w:rPr>
        <w:t>
      Бөлек жинау ұйымдастырылған қоқыс үйіндісінде қолмен жүзеге асырылады. Сұрыптау көлемі мынаны құрайды: шыны - 3 тонна, пластик - 1 тонна, макулатура - 2 тонна.</w:t>
      </w:r>
    </w:p>
    <w:bookmarkEnd w:id="71"/>
    <w:bookmarkStart w:name="z92" w:id="72"/>
    <w:p>
      <w:pPr>
        <w:spacing w:after="0"/>
        <w:ind w:left="0"/>
        <w:jc w:val="both"/>
      </w:pPr>
      <w:r>
        <w:rPr>
          <w:rFonts w:ascii="Times New Roman"/>
          <w:b w:val="false"/>
          <w:i w:val="false"/>
          <w:color w:val="000000"/>
          <w:sz w:val="28"/>
        </w:rPr>
        <w:t>
      Макулатура сонымен қатар жиналады, басылады және аймақтағы ірі коллекторларға немесе өңдеушілерге тапсырылады немесе басқа аймақтарға жіберіледі.</w:t>
      </w:r>
    </w:p>
    <w:bookmarkEnd w:id="72"/>
    <w:bookmarkStart w:name="z93" w:id="73"/>
    <w:p>
      <w:pPr>
        <w:spacing w:after="0"/>
        <w:ind w:left="0"/>
        <w:jc w:val="both"/>
      </w:pPr>
      <w:r>
        <w:rPr>
          <w:rFonts w:ascii="Times New Roman"/>
          <w:b w:val="false"/>
          <w:i w:val="false"/>
          <w:color w:val="000000"/>
          <w:sz w:val="28"/>
        </w:rPr>
        <w:t>
      Халықтан электрондық және электр жабдығының (бұдан әрі – ЭЭЖҚ) қалдықтары жиналмайды. ЭЭЖҚ заңды тұлғалардан жиналып, мамандандырылған кәсіпорындарға беріледі. ЭЭЖҚ бойынша компаниялар электрондық және электр жабдықтарын, шығын материалдары мен оларды одан әрі кәдеге жарату үшін жинақтауыштарды қайта өңдеумен айналысады. Сондай-ақ, жабдықтар мен компоненттерді қайта пайдалану мүмкіндігі қолданылады.</w:t>
      </w:r>
    </w:p>
    <w:bookmarkEnd w:id="73"/>
    <w:bookmarkStart w:name="z94" w:id="74"/>
    <w:p>
      <w:pPr>
        <w:spacing w:after="0"/>
        <w:ind w:left="0"/>
        <w:jc w:val="both"/>
      </w:pPr>
      <w:r>
        <w:rPr>
          <w:rFonts w:ascii="Times New Roman"/>
          <w:b w:val="false"/>
          <w:i w:val="false"/>
          <w:color w:val="000000"/>
          <w:sz w:val="28"/>
        </w:rPr>
        <w:t>
      Әдетте, қайталама шикізатты бөлек жинауды, сұрыптауды және қайта өңдеуді жүзеге асыратын компаниялар жиналған және қайта өңделген қалдықтар туралы есептілікті ұсынбайды, осыған байланысты қайта өңдеу бойынша қолда бар статистика қалдықтарды қайта өңдеу туралы нақты деректерді көрсетпеуі мүмкін. Қалдықтарды жинау және қайта өңдеу саласындағы, оның ішінде қалдықтарды жинау және қайта өңдеу бойынша шағын және орта бизнес өкілдерімен ақпараттық жұмыс жүргізу жолымен статистиканы жетілдіру қажет.</w:t>
      </w:r>
    </w:p>
    <w:bookmarkEnd w:id="74"/>
    <w:bookmarkStart w:name="z95" w:id="75"/>
    <w:p>
      <w:pPr>
        <w:spacing w:after="0"/>
        <w:ind w:left="0"/>
        <w:jc w:val="both"/>
      </w:pPr>
      <w:r>
        <w:rPr>
          <w:rFonts w:ascii="Times New Roman"/>
          <w:b w:val="false"/>
          <w:i w:val="false"/>
          <w:color w:val="000000"/>
          <w:sz w:val="28"/>
        </w:rPr>
        <w:t>
      1.2.4. Көму</w:t>
      </w:r>
    </w:p>
    <w:bookmarkEnd w:id="75"/>
    <w:bookmarkStart w:name="z96" w:id="76"/>
    <w:p>
      <w:pPr>
        <w:spacing w:after="0"/>
        <w:ind w:left="0"/>
        <w:jc w:val="both"/>
      </w:pPr>
      <w:r>
        <w:rPr>
          <w:rFonts w:ascii="Times New Roman"/>
          <w:b w:val="false"/>
          <w:i w:val="false"/>
          <w:color w:val="000000"/>
          <w:sz w:val="28"/>
        </w:rPr>
        <w:t>
      Шу қаласында коммуналдық қалдықтарды басқарудың басым тәсілі оларды ҚТҚ полигонында көму болып табылады.</w:t>
      </w:r>
    </w:p>
    <w:bookmarkEnd w:id="76"/>
    <w:bookmarkStart w:name="z97" w:id="77"/>
    <w:p>
      <w:pPr>
        <w:spacing w:after="0"/>
        <w:ind w:left="0"/>
        <w:jc w:val="both"/>
      </w:pPr>
      <w:r>
        <w:rPr>
          <w:rFonts w:ascii="Times New Roman"/>
          <w:b w:val="false"/>
          <w:i w:val="false"/>
          <w:color w:val="000000"/>
          <w:sz w:val="28"/>
        </w:rPr>
        <w:t>
      Әкімшілік-географиялық орналасуы бойынша ұйымдастырылған қоқыс үйіндісі Жамбыл облысы Шу ауданындағы Шу қаласынан солтүстік-батысқа қарай 1178 м қашықтықта орналасқан. Алып отырған ауданы - 3,0 га. Қазіргі уақытта "Green City" ЖШС полигонды уақытша сенімгерлік басқарушы болып табылады.</w:t>
      </w:r>
    </w:p>
    <w:bookmarkEnd w:id="77"/>
    <w:bookmarkStart w:name="z98" w:id="78"/>
    <w:p>
      <w:pPr>
        <w:spacing w:after="0"/>
        <w:ind w:left="0"/>
        <w:jc w:val="both"/>
      </w:pPr>
      <w:r>
        <w:rPr>
          <w:rFonts w:ascii="Times New Roman"/>
          <w:b w:val="false"/>
          <w:i w:val="false"/>
          <w:color w:val="000000"/>
          <w:sz w:val="28"/>
        </w:rPr>
        <w:t>
      "Шу ауданы әкімдігінің ТКШ, ЖК және АЖ бөлімі" КММ мәліметінше, 2023 жылдың соңына полигонда жиналған қалдықтардың көлемі 80 000 тоннаны құрады.</w:t>
      </w:r>
    </w:p>
    <w:bookmarkEnd w:id="78"/>
    <w:bookmarkStart w:name="z99" w:id="79"/>
    <w:p>
      <w:pPr>
        <w:spacing w:after="0"/>
        <w:ind w:left="0"/>
        <w:jc w:val="both"/>
      </w:pPr>
      <w:r>
        <w:rPr>
          <w:rFonts w:ascii="Times New Roman"/>
          <w:b w:val="false"/>
          <w:i w:val="false"/>
          <w:color w:val="000000"/>
          <w:sz w:val="28"/>
        </w:rPr>
        <w:t>
      KZ74VCZ00752070 жылдан 24.12.2020 қоршаған ортаға эмиссияларға берілген рұқсатқа сәйкес қалдықтарды орналастыру көлемінің лимиті мынаны құрайды:</w:t>
      </w:r>
    </w:p>
    <w:bookmarkEnd w:id="79"/>
    <w:bookmarkStart w:name="z100" w:id="80"/>
    <w:p>
      <w:pPr>
        <w:spacing w:after="0"/>
        <w:ind w:left="0"/>
        <w:jc w:val="both"/>
      </w:pPr>
      <w:r>
        <w:rPr>
          <w:rFonts w:ascii="Times New Roman"/>
          <w:b w:val="false"/>
          <w:i w:val="false"/>
          <w:color w:val="000000"/>
          <w:sz w:val="28"/>
        </w:rPr>
        <w:t>
      - 2021 г. – 15407,428 тонн;</w:t>
      </w:r>
    </w:p>
    <w:bookmarkEnd w:id="80"/>
    <w:bookmarkStart w:name="z101" w:id="81"/>
    <w:p>
      <w:pPr>
        <w:spacing w:after="0"/>
        <w:ind w:left="0"/>
        <w:jc w:val="both"/>
      </w:pPr>
      <w:r>
        <w:rPr>
          <w:rFonts w:ascii="Times New Roman"/>
          <w:b w:val="false"/>
          <w:i w:val="false"/>
          <w:color w:val="000000"/>
          <w:sz w:val="28"/>
        </w:rPr>
        <w:t>
      - 2022 г. – 15561,489 тонн;</w:t>
      </w:r>
    </w:p>
    <w:bookmarkEnd w:id="81"/>
    <w:bookmarkStart w:name="z102" w:id="82"/>
    <w:p>
      <w:pPr>
        <w:spacing w:after="0"/>
        <w:ind w:left="0"/>
        <w:jc w:val="both"/>
      </w:pPr>
      <w:r>
        <w:rPr>
          <w:rFonts w:ascii="Times New Roman"/>
          <w:b w:val="false"/>
          <w:i w:val="false"/>
          <w:color w:val="000000"/>
          <w:sz w:val="28"/>
        </w:rPr>
        <w:t>
      - 2023 г. – 15717,09 тонн;</w:t>
      </w:r>
    </w:p>
    <w:bookmarkEnd w:id="82"/>
    <w:bookmarkStart w:name="z103" w:id="83"/>
    <w:p>
      <w:pPr>
        <w:spacing w:after="0"/>
        <w:ind w:left="0"/>
        <w:jc w:val="both"/>
      </w:pPr>
      <w:r>
        <w:rPr>
          <w:rFonts w:ascii="Times New Roman"/>
          <w:b w:val="false"/>
          <w:i w:val="false"/>
          <w:color w:val="000000"/>
          <w:sz w:val="28"/>
        </w:rPr>
        <w:t>
      - 2024 г. – 15874,247 тонн;</w:t>
      </w:r>
    </w:p>
    <w:bookmarkEnd w:id="83"/>
    <w:bookmarkStart w:name="z104" w:id="84"/>
    <w:p>
      <w:pPr>
        <w:spacing w:after="0"/>
        <w:ind w:left="0"/>
        <w:jc w:val="both"/>
      </w:pPr>
      <w:r>
        <w:rPr>
          <w:rFonts w:ascii="Times New Roman"/>
          <w:b w:val="false"/>
          <w:i w:val="false"/>
          <w:color w:val="000000"/>
          <w:sz w:val="28"/>
        </w:rPr>
        <w:t>
      - 2025 г. – 16032,826 тонн.</w:t>
      </w:r>
    </w:p>
    <w:bookmarkEnd w:id="84"/>
    <w:bookmarkStart w:name="z105" w:id="85"/>
    <w:p>
      <w:pPr>
        <w:spacing w:after="0"/>
        <w:ind w:left="0"/>
        <w:jc w:val="both"/>
      </w:pPr>
      <w:r>
        <w:rPr>
          <w:rFonts w:ascii="Times New Roman"/>
          <w:b w:val="false"/>
          <w:i w:val="false"/>
          <w:color w:val="000000"/>
          <w:sz w:val="28"/>
        </w:rPr>
        <w:t>
      Контейнерлік алаңдардан шығарылған коммуналдық қалдықтар полигон аумағында түсіріледі, олар трактормен локализацияланады және тығыздалады. Полигондағы қалдықтар сұрыпталмайды, сондықтан орналастырылатын қалдықтарда құрамында сынап, улы және басқа да қауіпті фракциялардың болуын бақылау жүзеге асырылмайды. ҚР ЭК-нің пластик қалдықтарын, шыны балғасын, құрылыс, тамақ қалдықтарын көмуге және міндетті сұрыптауға тыйым салу жөніндегі талаптары сақталмайды.</w:t>
      </w:r>
    </w:p>
    <w:bookmarkEnd w:id="85"/>
    <w:bookmarkStart w:name="z106" w:id="86"/>
    <w:p>
      <w:pPr>
        <w:spacing w:after="0"/>
        <w:ind w:left="0"/>
        <w:jc w:val="both"/>
      </w:pPr>
      <w:r>
        <w:rPr>
          <w:rFonts w:ascii="Times New Roman"/>
          <w:b w:val="false"/>
          <w:i w:val="false"/>
          <w:color w:val="000000"/>
          <w:sz w:val="28"/>
        </w:rPr>
        <w:t>
      ҚТҚ полигоны толып кеткен, санитарлық және экологиялық нормалар мен талаптарға сәйкес келмейді, қалдықтар сұрыптаусыз көміледі, бұл полигонның қоршаған ортаның қарқынды ластану көзі, түрлі инфекциялардың таратушысы болуына әкеледі. Полигон мезгіл-мезгіл тұтанады.</w:t>
      </w:r>
    </w:p>
    <w:bookmarkEnd w:id="86"/>
    <w:bookmarkStart w:name="z107" w:id="87"/>
    <w:p>
      <w:pPr>
        <w:spacing w:after="0"/>
        <w:ind w:left="0"/>
        <w:jc w:val="both"/>
      </w:pPr>
      <w:r>
        <w:rPr>
          <w:rFonts w:ascii="Times New Roman"/>
          <w:b w:val="false"/>
          <w:i w:val="false"/>
          <w:color w:val="000000"/>
          <w:sz w:val="28"/>
        </w:rPr>
        <w:t>
      1.3. Қалдықтардың жекелеген түрлерін басқару жүйесін талдау</w:t>
      </w:r>
    </w:p>
    <w:bookmarkEnd w:id="87"/>
    <w:bookmarkStart w:name="z108" w:id="88"/>
    <w:p>
      <w:pPr>
        <w:spacing w:after="0"/>
        <w:ind w:left="0"/>
        <w:jc w:val="both"/>
      </w:pPr>
      <w:r>
        <w:rPr>
          <w:rFonts w:ascii="Times New Roman"/>
          <w:b w:val="false"/>
          <w:i w:val="false"/>
          <w:color w:val="000000"/>
          <w:sz w:val="28"/>
        </w:rPr>
        <w:t>
      Коммуналдық қалдықтардың қауіпті құрамдас бөліктері</w:t>
      </w:r>
    </w:p>
    <w:bookmarkEnd w:id="88"/>
    <w:bookmarkStart w:name="z109" w:id="89"/>
    <w:p>
      <w:pPr>
        <w:spacing w:after="0"/>
        <w:ind w:left="0"/>
        <w:jc w:val="both"/>
      </w:pPr>
      <w:r>
        <w:rPr>
          <w:rFonts w:ascii="Times New Roman"/>
          <w:b w:val="false"/>
          <w:i w:val="false"/>
          <w:color w:val="000000"/>
          <w:sz w:val="28"/>
        </w:rPr>
        <w:t>
      Құрамында сынап бар қалдықтар</w:t>
      </w:r>
    </w:p>
    <w:bookmarkEnd w:id="89"/>
    <w:bookmarkStart w:name="z110" w:id="90"/>
    <w:p>
      <w:pPr>
        <w:spacing w:after="0"/>
        <w:ind w:left="0"/>
        <w:jc w:val="both"/>
      </w:pPr>
      <w:r>
        <w:rPr>
          <w:rFonts w:ascii="Times New Roman"/>
          <w:b w:val="false"/>
          <w:i w:val="false"/>
          <w:color w:val="000000"/>
          <w:sz w:val="28"/>
        </w:rPr>
        <w:t>
      Шу қаласында РСО жинау және кәдеге жарату үшін 1 контейнер орнатылған (ТЖ вокзалдың аумағында).</w:t>
      </w:r>
    </w:p>
    <w:bookmarkEnd w:id="90"/>
    <w:bookmarkStart w:name="z111" w:id="91"/>
    <w:p>
      <w:pPr>
        <w:spacing w:after="0"/>
        <w:ind w:left="0"/>
        <w:jc w:val="both"/>
      </w:pPr>
      <w:r>
        <w:rPr>
          <w:rFonts w:ascii="Times New Roman"/>
          <w:b w:val="false"/>
          <w:i w:val="false"/>
          <w:color w:val="000000"/>
          <w:sz w:val="28"/>
        </w:rPr>
        <w:t>
      Сондықтан ҚСҚ жинаудың реттелмеген жүйесіне және халықтың сана-сезімі мен тәртіптілігінің жеткіліксіздігіне байланысты қауіпті қалдықтардың ҚТҚ контейнерлеріне түсу мәселесі бар, бұл экологиялық қауіп-қатерге әкеледі.</w:t>
      </w:r>
    </w:p>
    <w:bookmarkEnd w:id="91"/>
    <w:bookmarkStart w:name="z112" w:id="92"/>
    <w:p>
      <w:pPr>
        <w:spacing w:after="0"/>
        <w:ind w:left="0"/>
        <w:jc w:val="both"/>
      </w:pPr>
      <w:r>
        <w:rPr>
          <w:rFonts w:ascii="Times New Roman"/>
          <w:b w:val="false"/>
          <w:i w:val="false"/>
          <w:color w:val="000000"/>
          <w:sz w:val="28"/>
        </w:rPr>
        <w:t>
      ҚР ЭК сәйкес қалдықтар санатына өткен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стандарттарда белгіленеді.</w:t>
      </w:r>
    </w:p>
    <w:bookmarkEnd w:id="92"/>
    <w:bookmarkStart w:name="z113" w:id="93"/>
    <w:p>
      <w:pPr>
        <w:spacing w:after="0"/>
        <w:ind w:left="0"/>
        <w:jc w:val="both"/>
      </w:pPr>
      <w:r>
        <w:rPr>
          <w:rFonts w:ascii="Times New Roman"/>
          <w:b w:val="false"/>
          <w:i w:val="false"/>
          <w:color w:val="000000"/>
          <w:sz w:val="28"/>
        </w:rPr>
        <w:t>
      Мамандандырылған ұйымды таңдауға, мамандандырылған контейнерлерге қызмет көрсетуге, оның ішінде құрамында сынап бар шамдар мен тамақ көздерін тасымалдауға және өңдеуге байланысты шығындар бюджет қаражаты есебінен жабылуы керек. Мамандандырылған ұйымды таңдау үшін конкурс (тендер) өткізу қажет, таңдалған компанияның лицензиясы болуы және заңнамада белгіленген барлық талаптарға сай болуы тиіс.</w:t>
      </w:r>
    </w:p>
    <w:bookmarkEnd w:id="93"/>
    <w:bookmarkStart w:name="z114" w:id="94"/>
    <w:p>
      <w:pPr>
        <w:spacing w:after="0"/>
        <w:ind w:left="0"/>
        <w:jc w:val="both"/>
      </w:pPr>
      <w:r>
        <w:rPr>
          <w:rFonts w:ascii="Times New Roman"/>
          <w:b w:val="false"/>
          <w:i w:val="false"/>
          <w:color w:val="000000"/>
          <w:sz w:val="28"/>
        </w:rPr>
        <w:t>
      Электр және электрондық жабдықтардың қалдықтары</w:t>
      </w:r>
    </w:p>
    <w:bookmarkEnd w:id="94"/>
    <w:bookmarkStart w:name="z115" w:id="95"/>
    <w:p>
      <w:pPr>
        <w:spacing w:after="0"/>
        <w:ind w:left="0"/>
        <w:jc w:val="both"/>
      </w:pPr>
      <w:r>
        <w:rPr>
          <w:rFonts w:ascii="Times New Roman"/>
          <w:b w:val="false"/>
          <w:i w:val="false"/>
          <w:color w:val="000000"/>
          <w:sz w:val="28"/>
        </w:rPr>
        <w:t>
      Шу қаласында заңды және жеке тұлғаларда түзілетін электр және электрондық жабдықтардың қалдықтарын (бұдан әрі - ЭЭЖҚ) басқару жүйесі жоқ.</w:t>
      </w:r>
    </w:p>
    <w:bookmarkEnd w:id="95"/>
    <w:bookmarkStart w:name="z116" w:id="96"/>
    <w:p>
      <w:pPr>
        <w:spacing w:after="0"/>
        <w:ind w:left="0"/>
        <w:jc w:val="both"/>
      </w:pPr>
      <w:r>
        <w:rPr>
          <w:rFonts w:ascii="Times New Roman"/>
          <w:b w:val="false"/>
          <w:i w:val="false"/>
          <w:color w:val="000000"/>
          <w:sz w:val="28"/>
        </w:rPr>
        <w:t>
      Әдетте, жеке тұлғаларда пайда болған ЭЭЖҚ ҚТҚ контейнерлеріне шығарылады, содан кейін қоқыс шығаратын ұйымдар ҚТҚ полигонына шығарылады, онда олар көміліп, қоршаған ортаға зиян келтіреді. Заңды тұлғалардан ЭЭЖҚ жинау жүйесі де жолға қойылмаған.</w:t>
      </w:r>
    </w:p>
    <w:bookmarkEnd w:id="96"/>
    <w:bookmarkStart w:name="z117" w:id="97"/>
    <w:p>
      <w:pPr>
        <w:spacing w:after="0"/>
        <w:ind w:left="0"/>
        <w:jc w:val="both"/>
      </w:pPr>
      <w:r>
        <w:rPr>
          <w:rFonts w:ascii="Times New Roman"/>
          <w:b w:val="false"/>
          <w:i w:val="false"/>
          <w:color w:val="000000"/>
          <w:sz w:val="28"/>
        </w:rPr>
        <w:t>
      ЭЭЖҚ полигон жағдайында коррозияға және тотығуға ұшырайды, ал олардың құрамындағы әртүрлі ауыр металдар топырақ пен жер асты суларына түседі, сондықтан оларды ҚТҚ полигонында көмуге тыйым салынады.</w:t>
      </w:r>
    </w:p>
    <w:bookmarkEnd w:id="97"/>
    <w:bookmarkStart w:name="z118" w:id="98"/>
    <w:p>
      <w:pPr>
        <w:spacing w:after="0"/>
        <w:ind w:left="0"/>
        <w:jc w:val="both"/>
      </w:pPr>
      <w:r>
        <w:rPr>
          <w:rFonts w:ascii="Times New Roman"/>
          <w:b w:val="false"/>
          <w:i w:val="false"/>
          <w:color w:val="000000"/>
          <w:sz w:val="28"/>
        </w:rPr>
        <w:t>
      ҚР ЭК-нің 365-бабына сәйкес коммуналдық қалдықтардың қауіпті құрамдас бөліктері (ЭЭЖҚ, құрамында сынап бар қалдықтар, батареялар, аккумуляторлар және басқа да қауіпті компоненттер) бөлек жиналып, мамандандырылған кәсіпорындарға қалпына келтіруге берілетіні анықталды.</w:t>
      </w:r>
    </w:p>
    <w:bookmarkEnd w:id="98"/>
    <w:bookmarkStart w:name="z119" w:id="99"/>
    <w:p>
      <w:pPr>
        <w:spacing w:after="0"/>
        <w:ind w:left="0"/>
        <w:jc w:val="both"/>
      </w:pPr>
      <w:r>
        <w:rPr>
          <w:rFonts w:ascii="Times New Roman"/>
          <w:b w:val="false"/>
          <w:i w:val="false"/>
          <w:color w:val="000000"/>
          <w:sz w:val="28"/>
        </w:rPr>
        <w:t>
      Шу қаласының нарығында ЭЭЖҚ кәдеге жарату бойынша қызметтерді "Алекс-Асу" ЖШС ұсынады, ол ЭЭЖҚ қайта өңдеу процесіне маманданған, фракцияларға: аналық платаларға, пластикке, шыныға, металға бөлуден бастап, алдын ала өңдеу және жекелеген фракцияларды қайта өңдеуге одан әрі беру.</w:t>
      </w:r>
    </w:p>
    <w:bookmarkEnd w:id="99"/>
    <w:bookmarkStart w:name="z120" w:id="100"/>
    <w:p>
      <w:pPr>
        <w:spacing w:after="0"/>
        <w:ind w:left="0"/>
        <w:jc w:val="both"/>
      </w:pPr>
      <w:r>
        <w:rPr>
          <w:rFonts w:ascii="Times New Roman"/>
          <w:b w:val="false"/>
          <w:i w:val="false"/>
          <w:color w:val="000000"/>
          <w:sz w:val="28"/>
        </w:rPr>
        <w:t xml:space="preserve">
      Қалада ЭЭЖҚ жинау және қайта өңдеу бойынша деректерді есепке алу жүйесі де жолға қойылмаған. </w:t>
      </w:r>
    </w:p>
    <w:bookmarkEnd w:id="100"/>
    <w:bookmarkStart w:name="z121" w:id="101"/>
    <w:p>
      <w:pPr>
        <w:spacing w:after="0"/>
        <w:ind w:left="0"/>
        <w:jc w:val="both"/>
      </w:pPr>
      <w:r>
        <w:rPr>
          <w:rFonts w:ascii="Times New Roman"/>
          <w:b w:val="false"/>
          <w:i w:val="false"/>
          <w:color w:val="000000"/>
          <w:sz w:val="28"/>
        </w:rPr>
        <w:t>
      ТКШ-да Шу қаласында ЭЭЖҚ жинау және қайта өңдеу көлемі бойынша деректер жоқ.</w:t>
      </w:r>
    </w:p>
    <w:bookmarkEnd w:id="101"/>
    <w:bookmarkStart w:name="z122" w:id="102"/>
    <w:p>
      <w:pPr>
        <w:spacing w:after="0"/>
        <w:ind w:left="0"/>
        <w:jc w:val="both"/>
      </w:pPr>
      <w:r>
        <w:rPr>
          <w:rFonts w:ascii="Times New Roman"/>
          <w:b w:val="false"/>
          <w:i w:val="false"/>
          <w:color w:val="000000"/>
          <w:sz w:val="28"/>
        </w:rPr>
        <w:t>
      Осылайша, ЖАО халық үшін ЭЭЖҚ жинау және кәдеге жарату жүйесін ұйымдастыруы және заңды тұлғалардың ҚР ЭК 365-бабының талаптарын орындауын бақылауды күшейтуі қажет.</w:t>
      </w:r>
    </w:p>
    <w:bookmarkEnd w:id="102"/>
    <w:bookmarkStart w:name="z123" w:id="103"/>
    <w:p>
      <w:pPr>
        <w:spacing w:after="0"/>
        <w:ind w:left="0"/>
        <w:jc w:val="both"/>
      </w:pPr>
      <w:r>
        <w:rPr>
          <w:rFonts w:ascii="Times New Roman"/>
          <w:b w:val="false"/>
          <w:i w:val="false"/>
          <w:color w:val="000000"/>
          <w:sz w:val="28"/>
        </w:rPr>
        <w:t>
      Ірі көлемді қалдықтар</w:t>
      </w:r>
    </w:p>
    <w:bookmarkEnd w:id="103"/>
    <w:bookmarkStart w:name="z124" w:id="104"/>
    <w:p>
      <w:pPr>
        <w:spacing w:after="0"/>
        <w:ind w:left="0"/>
        <w:jc w:val="both"/>
      </w:pPr>
      <w:r>
        <w:rPr>
          <w:rFonts w:ascii="Times New Roman"/>
          <w:b w:val="false"/>
          <w:i w:val="false"/>
          <w:color w:val="000000"/>
          <w:sz w:val="28"/>
        </w:rPr>
        <w:t xml:space="preserve">
      Шу қаласының аумағында ірі көлемді қалдықтар (бұдан әрі-ІКҚ) (тұрмыстық техника, жиһаз және т.б.) бөлек жиналмайды, өйткені оларды әкетуге арналған арнайы орындар жоқ. ІКҚ контейнерлік алаңға шығарылады, содан кейін коммуналдық қалдықтардың жалпы ағынында ҚТҚ полигонына түседі. </w:t>
      </w:r>
    </w:p>
    <w:bookmarkEnd w:id="104"/>
    <w:bookmarkStart w:name="z125" w:id="105"/>
    <w:p>
      <w:pPr>
        <w:spacing w:after="0"/>
        <w:ind w:left="0"/>
        <w:jc w:val="both"/>
      </w:pPr>
      <w:r>
        <w:rPr>
          <w:rFonts w:ascii="Times New Roman"/>
          <w:b w:val="false"/>
          <w:i w:val="false"/>
          <w:color w:val="000000"/>
          <w:sz w:val="28"/>
        </w:rPr>
        <w:t>
      Қазіргі уақытта ЖАО тарапынан әкету бойынша компанияны таңдау (конкурс) және ІКҚ әкету үшін арнайы орындарды айқындау бойынша жұмыс жүргізілуде.</w:t>
      </w:r>
    </w:p>
    <w:bookmarkEnd w:id="105"/>
    <w:bookmarkStart w:name="z126" w:id="106"/>
    <w:p>
      <w:pPr>
        <w:spacing w:after="0"/>
        <w:ind w:left="0"/>
        <w:jc w:val="both"/>
      </w:pPr>
      <w:r>
        <w:rPr>
          <w:rFonts w:ascii="Times New Roman"/>
          <w:b w:val="false"/>
          <w:i w:val="false"/>
          <w:color w:val="000000"/>
          <w:sz w:val="28"/>
        </w:rPr>
        <w:t>
      Құрылыс қалдықтары</w:t>
      </w:r>
    </w:p>
    <w:bookmarkEnd w:id="106"/>
    <w:bookmarkStart w:name="z127" w:id="107"/>
    <w:p>
      <w:pPr>
        <w:spacing w:after="0"/>
        <w:ind w:left="0"/>
        <w:jc w:val="both"/>
      </w:pPr>
      <w:r>
        <w:rPr>
          <w:rFonts w:ascii="Times New Roman"/>
          <w:b w:val="false"/>
          <w:i w:val="false"/>
          <w:color w:val="000000"/>
          <w:sz w:val="28"/>
        </w:rPr>
        <w:t xml:space="preserve">
      Халықтың құрылыс қалдықтары ҚТҚ-ның жалпы ағынында жиналады және қолданыстағы полигонға көмуге түседі. </w:t>
      </w:r>
    </w:p>
    <w:bookmarkEnd w:id="107"/>
    <w:bookmarkStart w:name="z128" w:id="108"/>
    <w:p>
      <w:pPr>
        <w:spacing w:after="0"/>
        <w:ind w:left="0"/>
        <w:jc w:val="both"/>
      </w:pPr>
      <w:r>
        <w:rPr>
          <w:rFonts w:ascii="Times New Roman"/>
          <w:b w:val="false"/>
          <w:i w:val="false"/>
          <w:color w:val="000000"/>
          <w:sz w:val="28"/>
        </w:rPr>
        <w:t xml:space="preserve">
      2021 жылдан бастап құрылыс қалдықтарын көмуге тыйым салынды. ҚР ЭК сәйкес жылжымайтын объектілерді салуды немесе жөндеуді жүзеге асыратын жеке тұлғалар құрылыс қалдықтарын ЖАО ұйымдастырған арнайы орындарға дербес әкетуді жүргізеді. </w:t>
      </w:r>
    </w:p>
    <w:bookmarkEnd w:id="108"/>
    <w:bookmarkStart w:name="z129" w:id="109"/>
    <w:p>
      <w:pPr>
        <w:spacing w:after="0"/>
        <w:ind w:left="0"/>
        <w:jc w:val="both"/>
      </w:pPr>
      <w:r>
        <w:rPr>
          <w:rFonts w:ascii="Times New Roman"/>
          <w:b w:val="false"/>
          <w:i w:val="false"/>
          <w:color w:val="000000"/>
          <w:sz w:val="28"/>
        </w:rPr>
        <w:t>
      Қазіргі уақытта ЖАО тарапынан құрылыс қалдықтарын әкетуге арналған арнайы орындарды анықтау және әкету бойынша компанияны таңдау (конкурс) бойынша жұмыс жүргізілуде.</w:t>
      </w:r>
    </w:p>
    <w:bookmarkEnd w:id="109"/>
    <w:bookmarkStart w:name="z130" w:id="110"/>
    <w:p>
      <w:pPr>
        <w:spacing w:after="0"/>
        <w:ind w:left="0"/>
        <w:jc w:val="both"/>
      </w:pPr>
      <w:r>
        <w:rPr>
          <w:rFonts w:ascii="Times New Roman"/>
          <w:b w:val="false"/>
          <w:i w:val="false"/>
          <w:color w:val="000000"/>
          <w:sz w:val="28"/>
        </w:rPr>
        <w:t>
      Тамақ қалдықтары</w:t>
      </w:r>
    </w:p>
    <w:bookmarkEnd w:id="110"/>
    <w:bookmarkStart w:name="z131" w:id="111"/>
    <w:p>
      <w:pPr>
        <w:spacing w:after="0"/>
        <w:ind w:left="0"/>
        <w:jc w:val="both"/>
      </w:pPr>
      <w:r>
        <w:rPr>
          <w:rFonts w:ascii="Times New Roman"/>
          <w:b w:val="false"/>
          <w:i w:val="false"/>
          <w:color w:val="000000"/>
          <w:sz w:val="28"/>
        </w:rPr>
        <w:t>
      Халықтың тамақ қалдықтары ҚТҚ-ның жалпы ағынында жиналады және қолданыстағы полигонға көмуге жіберіледі. Қалада тамақ қалдықтарын бөлек жинауға арналған контейнерлер жоқ. 2021 жылдан бастап тамақ қалдықтарын көмуге тыйым салынды.</w:t>
      </w:r>
    </w:p>
    <w:bookmarkEnd w:id="111"/>
    <w:bookmarkStart w:name="z132" w:id="112"/>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оның ішінде компосттау және тамақ қалдықтарын көмуге тыйым салу талаптарының сақталуын бақылау жөніндегі жұмысты күшейту қажет.</w:t>
      </w:r>
    </w:p>
    <w:bookmarkEnd w:id="112"/>
    <w:bookmarkStart w:name="z133" w:id="113"/>
    <w:p>
      <w:pPr>
        <w:spacing w:after="0"/>
        <w:ind w:left="0"/>
        <w:jc w:val="both"/>
      </w:pPr>
      <w:r>
        <w:rPr>
          <w:rFonts w:ascii="Times New Roman"/>
          <w:b w:val="false"/>
          <w:i w:val="false"/>
          <w:color w:val="000000"/>
          <w:sz w:val="28"/>
        </w:rPr>
        <w:t>
      1.4. Коммуналдық қалдықтарды басқару бойынша ағымдағы жағдайды талдау бойынша қорытындылар</w:t>
      </w:r>
    </w:p>
    <w:bookmarkEnd w:id="113"/>
    <w:bookmarkStart w:name="z134" w:id="114"/>
    <w:p>
      <w:pPr>
        <w:spacing w:after="0"/>
        <w:ind w:left="0"/>
        <w:jc w:val="both"/>
      </w:pPr>
      <w:r>
        <w:rPr>
          <w:rFonts w:ascii="Times New Roman"/>
          <w:b w:val="false"/>
          <w:i w:val="false"/>
          <w:color w:val="000000"/>
          <w:sz w:val="28"/>
        </w:rPr>
        <w:t xml:space="preserve">
      Шу қаласындағы коммуналдық қалдықтарды басқару бойынша ағымдағы жағдайды талдау қорытындысы бойынша тұрғындарды коммуналдық қалдықтарды жинау және әкетумен қамту процесі ғана жақсы жұмыс істейтіні анықталды. </w:t>
      </w:r>
    </w:p>
    <w:bookmarkEnd w:id="114"/>
    <w:bookmarkStart w:name="z135" w:id="115"/>
    <w:p>
      <w:pPr>
        <w:spacing w:after="0"/>
        <w:ind w:left="0"/>
        <w:jc w:val="both"/>
      </w:pPr>
      <w:r>
        <w:rPr>
          <w:rFonts w:ascii="Times New Roman"/>
          <w:b w:val="false"/>
          <w:i w:val="false"/>
          <w:color w:val="000000"/>
          <w:sz w:val="28"/>
        </w:rPr>
        <w:t>
      Коммуналдық қалдықтарды бөлек жинау, сұрыптау, қайта өңдеу және көму процестері жетілдіруді қажет етеді.</w:t>
      </w:r>
    </w:p>
    <w:bookmarkEnd w:id="115"/>
    <w:bookmarkStart w:name="z136" w:id="116"/>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116"/>
    <w:bookmarkStart w:name="z137" w:id="117"/>
    <w:p>
      <w:pPr>
        <w:spacing w:after="0"/>
        <w:ind w:left="0"/>
        <w:jc w:val="both"/>
      </w:pPr>
      <w:r>
        <w:rPr>
          <w:rFonts w:ascii="Times New Roman"/>
          <w:b w:val="false"/>
          <w:i w:val="false"/>
          <w:color w:val="000000"/>
          <w:sz w:val="28"/>
        </w:rPr>
        <w:t>
      1. Контейнерлік алаңдардың санитарлық талаптарға сәйкес келмеуі.</w:t>
      </w:r>
    </w:p>
    <w:bookmarkEnd w:id="117"/>
    <w:bookmarkStart w:name="z138" w:id="118"/>
    <w:p>
      <w:pPr>
        <w:spacing w:after="0"/>
        <w:ind w:left="0"/>
        <w:jc w:val="both"/>
      </w:pPr>
      <w:r>
        <w:rPr>
          <w:rFonts w:ascii="Times New Roman"/>
          <w:b w:val="false"/>
          <w:i w:val="false"/>
          <w:color w:val="000000"/>
          <w:sz w:val="28"/>
        </w:rPr>
        <w:t>
      2. КА аралас қалдықтарға арналған контейнерлермен қамтамасыз етілмеуі.</w:t>
      </w:r>
    </w:p>
    <w:bookmarkEnd w:id="118"/>
    <w:bookmarkStart w:name="z139" w:id="119"/>
    <w:p>
      <w:pPr>
        <w:spacing w:after="0"/>
        <w:ind w:left="0"/>
        <w:jc w:val="both"/>
      </w:pPr>
      <w:r>
        <w:rPr>
          <w:rFonts w:ascii="Times New Roman"/>
          <w:b w:val="false"/>
          <w:i w:val="false"/>
          <w:color w:val="000000"/>
          <w:sz w:val="28"/>
        </w:rPr>
        <w:t>
      3. Халықты барлық жерде бөлек жинаумен қамтамасыз ету үшін қайталама ресурстарды бөлек жинауға арналған контейнерлердің жетіспеушілігі.</w:t>
      </w:r>
    </w:p>
    <w:bookmarkEnd w:id="119"/>
    <w:bookmarkStart w:name="z140" w:id="120"/>
    <w:p>
      <w:pPr>
        <w:spacing w:after="0"/>
        <w:ind w:left="0"/>
        <w:jc w:val="both"/>
      </w:pPr>
      <w:r>
        <w:rPr>
          <w:rFonts w:ascii="Times New Roman"/>
          <w:b w:val="false"/>
          <w:i w:val="false"/>
          <w:color w:val="000000"/>
          <w:sz w:val="28"/>
        </w:rPr>
        <w:t>
      4. Халық арасында қауіпті қалдықтарды (ҚСҚ, ЭЭЖҚ, медициналық және т. б.) жинау жүйесі жолға қойылмаған</w:t>
      </w:r>
    </w:p>
    <w:bookmarkEnd w:id="120"/>
    <w:bookmarkStart w:name="z141" w:id="121"/>
    <w:p>
      <w:pPr>
        <w:spacing w:after="0"/>
        <w:ind w:left="0"/>
        <w:jc w:val="both"/>
      </w:pPr>
      <w:r>
        <w:rPr>
          <w:rFonts w:ascii="Times New Roman"/>
          <w:b w:val="false"/>
          <w:i w:val="false"/>
          <w:color w:val="000000"/>
          <w:sz w:val="28"/>
        </w:rPr>
        <w:t>
      5. Биологиялық ыдырайтын (тамақ) қалдықтарды бөлек жинаудың болмауы.</w:t>
      </w:r>
    </w:p>
    <w:bookmarkEnd w:id="121"/>
    <w:bookmarkStart w:name="z142" w:id="122"/>
    <w:p>
      <w:pPr>
        <w:spacing w:after="0"/>
        <w:ind w:left="0"/>
        <w:jc w:val="both"/>
      </w:pPr>
      <w:r>
        <w:rPr>
          <w:rFonts w:ascii="Times New Roman"/>
          <w:b w:val="false"/>
          <w:i w:val="false"/>
          <w:color w:val="000000"/>
          <w:sz w:val="28"/>
        </w:rPr>
        <w:t>
      6. Ірі және құрылыс қалдықтарын жинау жүйесінің болмауы.</w:t>
      </w:r>
    </w:p>
    <w:bookmarkEnd w:id="122"/>
    <w:bookmarkStart w:name="z143" w:id="123"/>
    <w:p>
      <w:pPr>
        <w:spacing w:after="0"/>
        <w:ind w:left="0"/>
        <w:jc w:val="both"/>
      </w:pPr>
      <w:r>
        <w:rPr>
          <w:rFonts w:ascii="Times New Roman"/>
          <w:b w:val="false"/>
          <w:i w:val="false"/>
          <w:color w:val="000000"/>
          <w:sz w:val="28"/>
        </w:rPr>
        <w:t>
      7. Қалдықтармен жұмыс істеу саласындағы халықтың хабардарлығы мен мәдениетінің төмендігі</w:t>
      </w:r>
    </w:p>
    <w:bookmarkEnd w:id="123"/>
    <w:bookmarkStart w:name="z144" w:id="124"/>
    <w:p>
      <w:pPr>
        <w:spacing w:after="0"/>
        <w:ind w:left="0"/>
        <w:jc w:val="both"/>
      </w:pPr>
      <w:r>
        <w:rPr>
          <w:rFonts w:ascii="Times New Roman"/>
          <w:b w:val="false"/>
          <w:i w:val="false"/>
          <w:color w:val="000000"/>
          <w:sz w:val="28"/>
        </w:rPr>
        <w:t>
      8. Коммуналдық қалдықтарды жинау және шығару және ҚТҚ полигонын өртеу қызметтеріне халықтың наразылығы мен қанағаттанарсыздығы.</w:t>
      </w:r>
    </w:p>
    <w:bookmarkEnd w:id="124"/>
    <w:bookmarkStart w:name="z145" w:id="125"/>
    <w:p>
      <w:pPr>
        <w:spacing w:after="0"/>
        <w:ind w:left="0"/>
        <w:jc w:val="both"/>
      </w:pPr>
      <w:r>
        <w:rPr>
          <w:rFonts w:ascii="Times New Roman"/>
          <w:b w:val="false"/>
          <w:i w:val="false"/>
          <w:color w:val="000000"/>
          <w:sz w:val="28"/>
        </w:rPr>
        <w:t>
      9. Полигонның жиі жануы</w:t>
      </w:r>
    </w:p>
    <w:bookmarkEnd w:id="125"/>
    <w:bookmarkStart w:name="z146" w:id="126"/>
    <w:p>
      <w:pPr>
        <w:spacing w:after="0"/>
        <w:ind w:left="0"/>
        <w:jc w:val="both"/>
      </w:pPr>
      <w:r>
        <w:rPr>
          <w:rFonts w:ascii="Times New Roman"/>
          <w:b w:val="false"/>
          <w:i w:val="false"/>
          <w:color w:val="000000"/>
          <w:sz w:val="28"/>
        </w:rPr>
        <w:t>
      10. ҚТҚ шығару бойынша заңды тұлғаларды толық қамтымау. Заңды тұлғалардың ҚТҚ шығаруға шарт жасасудан бас тартуы.</w:t>
      </w:r>
    </w:p>
    <w:bookmarkEnd w:id="126"/>
    <w:bookmarkStart w:name="z147" w:id="127"/>
    <w:p>
      <w:pPr>
        <w:spacing w:after="0"/>
        <w:ind w:left="0"/>
        <w:jc w:val="both"/>
      </w:pPr>
      <w:r>
        <w:rPr>
          <w:rFonts w:ascii="Times New Roman"/>
          <w:b w:val="false"/>
          <w:i w:val="false"/>
          <w:color w:val="000000"/>
          <w:sz w:val="28"/>
        </w:rPr>
        <w:t>
      11. Заңды тұлғалардың ҚТҚ-ны жеке тұлғаларға арналған контейнерлерге бақылаусыз орналастыруы.</w:t>
      </w:r>
    </w:p>
    <w:bookmarkEnd w:id="127"/>
    <w:bookmarkStart w:name="z148" w:id="128"/>
    <w:p>
      <w:pPr>
        <w:spacing w:after="0"/>
        <w:ind w:left="0"/>
        <w:jc w:val="both"/>
      </w:pPr>
      <w:r>
        <w:rPr>
          <w:rFonts w:ascii="Times New Roman"/>
          <w:b w:val="false"/>
          <w:i w:val="false"/>
          <w:color w:val="000000"/>
          <w:sz w:val="28"/>
        </w:rPr>
        <w:t>
      12. Жеке тұлғаларға арналған контейнерлерге ПИК жалдаған тазалағыштардың үйішілік көше қоқысын бақылаусыз орналастыруы;</w:t>
      </w:r>
    </w:p>
    <w:bookmarkEnd w:id="128"/>
    <w:bookmarkStart w:name="z149" w:id="129"/>
    <w:p>
      <w:pPr>
        <w:spacing w:after="0"/>
        <w:ind w:left="0"/>
        <w:jc w:val="both"/>
      </w:pPr>
      <w:r>
        <w:rPr>
          <w:rFonts w:ascii="Times New Roman"/>
          <w:b w:val="false"/>
          <w:i w:val="false"/>
          <w:color w:val="000000"/>
          <w:sz w:val="28"/>
        </w:rPr>
        <w:t>
      13. Сыртқы факторлар, мысалы, контейнер алаңдарына кірудің қиындауы, бұзушылар үшін шаралардың болмауы.</w:t>
      </w:r>
    </w:p>
    <w:bookmarkEnd w:id="129"/>
    <w:bookmarkStart w:name="z150" w:id="130"/>
    <w:p>
      <w:pPr>
        <w:spacing w:after="0"/>
        <w:ind w:left="0"/>
        <w:jc w:val="both"/>
      </w:pPr>
      <w:r>
        <w:rPr>
          <w:rFonts w:ascii="Times New Roman"/>
          <w:b w:val="false"/>
          <w:i w:val="false"/>
          <w:color w:val="000000"/>
          <w:sz w:val="28"/>
        </w:rPr>
        <w:t>
      14. Қатты тұрмыстық қалдықтарды жинауға, әкетуге, қайта өңдеуге және көмуге арналған тарифтің төмен жиналуы.</w:t>
      </w:r>
    </w:p>
    <w:bookmarkEnd w:id="130"/>
    <w:bookmarkStart w:name="z151" w:id="131"/>
    <w:p>
      <w:pPr>
        <w:spacing w:after="0"/>
        <w:ind w:left="0"/>
        <w:jc w:val="both"/>
      </w:pPr>
      <w:r>
        <w:rPr>
          <w:rFonts w:ascii="Times New Roman"/>
          <w:b w:val="false"/>
          <w:i w:val="false"/>
          <w:color w:val="000000"/>
          <w:sz w:val="28"/>
        </w:rPr>
        <w:t>
      15. Ескірген жабдықтар мен жабдықтар.</w:t>
      </w:r>
    </w:p>
    <w:bookmarkEnd w:id="131"/>
    <w:bookmarkStart w:name="z152" w:id="132"/>
    <w:p>
      <w:pPr>
        <w:spacing w:after="0"/>
        <w:ind w:left="0"/>
        <w:jc w:val="both"/>
      </w:pPr>
      <w:r>
        <w:rPr>
          <w:rFonts w:ascii="Times New Roman"/>
          <w:b w:val="false"/>
          <w:i w:val="false"/>
          <w:color w:val="000000"/>
          <w:sz w:val="28"/>
        </w:rPr>
        <w:t>
      16. Қолданыстағы сұрыптау желілерінің болмауы.</w:t>
      </w:r>
    </w:p>
    <w:bookmarkEnd w:id="132"/>
    <w:bookmarkStart w:name="z153" w:id="133"/>
    <w:p>
      <w:pPr>
        <w:spacing w:after="0"/>
        <w:ind w:left="0"/>
        <w:jc w:val="both"/>
      </w:pPr>
      <w:r>
        <w:rPr>
          <w:rFonts w:ascii="Times New Roman"/>
          <w:b w:val="false"/>
          <w:i w:val="false"/>
          <w:color w:val="000000"/>
          <w:sz w:val="28"/>
        </w:rPr>
        <w:t>
      17. Қалдықтарды сұрыптаусыз көму</w:t>
      </w:r>
    </w:p>
    <w:bookmarkEnd w:id="133"/>
    <w:bookmarkStart w:name="z154" w:id="134"/>
    <w:p>
      <w:pPr>
        <w:spacing w:after="0"/>
        <w:ind w:left="0"/>
        <w:jc w:val="both"/>
      </w:pPr>
      <w:r>
        <w:rPr>
          <w:rFonts w:ascii="Times New Roman"/>
          <w:b w:val="false"/>
          <w:i w:val="false"/>
          <w:color w:val="000000"/>
          <w:sz w:val="28"/>
        </w:rPr>
        <w:t>
      18. ҚТҚ өңдеу қазіргі уақытта тиімсіз жүзеге асырылуда. Қалдықтарды қайта өңдеу көрсеткіші тек 7% құрайды. Бұл ретте қалдықтардың 93% - ы ҚТҚ полигонына көмуге жіберіледі.</w:t>
      </w:r>
    </w:p>
    <w:bookmarkEnd w:id="134"/>
    <w:bookmarkStart w:name="z155" w:id="135"/>
    <w:p>
      <w:pPr>
        <w:spacing w:after="0"/>
        <w:ind w:left="0"/>
        <w:jc w:val="both"/>
      </w:pPr>
      <w:r>
        <w:rPr>
          <w:rFonts w:ascii="Times New Roman"/>
          <w:b w:val="false"/>
          <w:i w:val="false"/>
          <w:color w:val="000000"/>
          <w:sz w:val="28"/>
        </w:rPr>
        <w:t>
      19. Құрылыс және тамақ қалдықтарын қайта өңдеудің болмауы.</w:t>
      </w:r>
    </w:p>
    <w:bookmarkEnd w:id="135"/>
    <w:bookmarkStart w:name="z156" w:id="136"/>
    <w:p>
      <w:pPr>
        <w:spacing w:after="0"/>
        <w:ind w:left="0"/>
        <w:jc w:val="both"/>
      </w:pPr>
      <w:r>
        <w:rPr>
          <w:rFonts w:ascii="Times New Roman"/>
          <w:b w:val="false"/>
          <w:i w:val="false"/>
          <w:color w:val="000000"/>
          <w:sz w:val="28"/>
        </w:rPr>
        <w:t>
      20. ҚТҚ-ны терең өңдеу бойынша қуаттары арқасында полигонға көмуге жіберілетін қалдықтардың көлемін азайтуға болатын қуаттары жоқ.</w:t>
      </w:r>
    </w:p>
    <w:bookmarkEnd w:id="136"/>
    <w:bookmarkStart w:name="z157" w:id="137"/>
    <w:p>
      <w:pPr>
        <w:spacing w:after="0"/>
        <w:ind w:left="0"/>
        <w:jc w:val="both"/>
      </w:pPr>
      <w:r>
        <w:rPr>
          <w:rFonts w:ascii="Times New Roman"/>
          <w:b w:val="false"/>
          <w:i w:val="false"/>
          <w:color w:val="000000"/>
          <w:sz w:val="28"/>
        </w:rPr>
        <w:t>
      21. Қоршаған ортаға және Шу қаласы халқының денсаулығына теріс әсер ететін атмосфераға шығарындылар.</w:t>
      </w:r>
    </w:p>
    <w:bookmarkEnd w:id="137"/>
    <w:bookmarkStart w:name="z158" w:id="138"/>
    <w:p>
      <w:pPr>
        <w:spacing w:after="0"/>
        <w:ind w:left="0"/>
        <w:jc w:val="both"/>
      </w:pPr>
      <w:r>
        <w:rPr>
          <w:rFonts w:ascii="Times New Roman"/>
          <w:b w:val="false"/>
          <w:i w:val="false"/>
          <w:color w:val="000000"/>
          <w:sz w:val="28"/>
        </w:rPr>
        <w:t>
      22. Полигонда қоқыс газын жинау және кәдеге жарату технологиялары жоқ, бұл полигондағы парниктік газдар шығарындыларының көлеміне теріс әсер етеді.</w:t>
      </w:r>
    </w:p>
    <w:bookmarkEnd w:id="138"/>
    <w:bookmarkStart w:name="z159" w:id="139"/>
    <w:p>
      <w:pPr>
        <w:spacing w:after="0"/>
        <w:ind w:left="0"/>
        <w:jc w:val="both"/>
      </w:pPr>
      <w:r>
        <w:rPr>
          <w:rFonts w:ascii="Times New Roman"/>
          <w:b w:val="false"/>
          <w:i w:val="false"/>
          <w:color w:val="000000"/>
          <w:sz w:val="28"/>
        </w:rPr>
        <w:t>
      23.ҚТҚ полигонының толып кетуі, оның экологиялық және санитарлық нормаларға сәйкес келмеуі.</w:t>
      </w:r>
    </w:p>
    <w:bookmarkEnd w:id="139"/>
    <w:bookmarkStart w:name="z160" w:id="140"/>
    <w:p>
      <w:pPr>
        <w:spacing w:after="0"/>
        <w:ind w:left="0"/>
        <w:jc w:val="both"/>
      </w:pPr>
      <w:r>
        <w:rPr>
          <w:rFonts w:ascii="Times New Roman"/>
          <w:b w:val="false"/>
          <w:i w:val="false"/>
          <w:color w:val="000000"/>
          <w:sz w:val="28"/>
        </w:rPr>
        <w:t>
      24. Сондай-ақ, ҚТҚ шығару бойынша қызметтер үшін жеке тұлғалармен есептеу және өзара есеп айырысу кезінде проблемалар бар. Қоқыс шығаратын компанияларда тұратын жеке тұлғалардың саны туралы нақты деректер жоқ.</w:t>
      </w:r>
    </w:p>
    <w:bookmarkEnd w:id="140"/>
    <w:bookmarkStart w:name="z161" w:id="141"/>
    <w:p>
      <w:pPr>
        <w:spacing w:after="0"/>
        <w:ind w:left="0"/>
        <w:jc w:val="both"/>
      </w:pPr>
      <w:r>
        <w:rPr>
          <w:rFonts w:ascii="Times New Roman"/>
          <w:b w:val="false"/>
          <w:i w:val="false"/>
          <w:color w:val="000000"/>
          <w:sz w:val="28"/>
        </w:rPr>
        <w:t>
      25. Жеке тұлғалардан төлемдер жинау проблемалары, соның салдарынан қоқыс шығаратын компанияларда дебиторлық берешек пайда болады, ол жыл сайын артып келеді. Сондай-ақ ҚҚС төлеу бойынша проблемалар туындайды. Халық төлемейді, бірақ қоқыс шығаратын компанияларда ҚҚС төлеуі керек.</w:t>
      </w:r>
    </w:p>
    <w:bookmarkEnd w:id="141"/>
    <w:bookmarkStart w:name="z162" w:id="142"/>
    <w:p>
      <w:pPr>
        <w:spacing w:after="0"/>
        <w:ind w:left="0"/>
        <w:jc w:val="both"/>
      </w:pPr>
      <w:r>
        <w:rPr>
          <w:rFonts w:ascii="Times New Roman"/>
          <w:b w:val="false"/>
          <w:i w:val="false"/>
          <w:color w:val="000000"/>
          <w:sz w:val="28"/>
        </w:rPr>
        <w:t>
      1.5. Коммуналдық қалдықтарды басқару секторындағы күшті және әлсіз жақтарын, мүмкіндіктері мен қауіптерін талдау</w:t>
      </w:r>
    </w:p>
    <w:bookmarkEnd w:id="142"/>
    <w:bookmarkStart w:name="z163" w:id="143"/>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43"/>
    <w:bookmarkStart w:name="z164" w:id="144"/>
    <w:p>
      <w:pPr>
        <w:spacing w:after="0"/>
        <w:ind w:left="0"/>
        <w:jc w:val="both"/>
      </w:pPr>
      <w:r>
        <w:rPr>
          <w:rFonts w:ascii="Times New Roman"/>
          <w:b w:val="false"/>
          <w:i w:val="false"/>
          <w:color w:val="000000"/>
          <w:sz w:val="28"/>
        </w:rPr>
        <w:t>
      Кесте 6. Күшті және әлсіз жақтарын, мүмкіндіктері мен қауіптерін талдау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xml:space="preserve">
-ҚТҚ шығару қызметтерімен халықты қамту деңгейі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-МСК құрылысы бойынша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-ЖАО-ның бизнеспен, ҚШҰ-мен, халықпен өзара іс-қимылы</w:t>
            </w:r>
          </w:p>
          <w:p>
            <w:pPr>
              <w:spacing w:after="20"/>
              <w:ind w:left="20"/>
              <w:jc w:val="both"/>
            </w:pPr>
            <w:r>
              <w:rPr>
                <w:rFonts w:ascii="Times New Roman"/>
                <w:b w:val="false"/>
                <w:i w:val="false"/>
                <w:color w:val="000000"/>
                <w:sz w:val="20"/>
              </w:rPr>
              <w:t>
-Жаңа карталар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xml:space="preserve">
-ҚТҚ жинауға, әкетуге, қайта өңдеуге және көмуге арналған төмен тарифтер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-Тарифтер бойынша абоненттік қарыз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(тамақ), ІКҚ, құрылыс қалдықтарын және ЭЭЖҚ бөлек жинау жүйесінің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өңдеудің төмен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сұрыптаусыз көму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-Полигонның жиі жануы</w:t>
            </w:r>
          </w:p>
          <w:p>
            <w:pPr>
              <w:spacing w:after="20"/>
              <w:ind w:left="20"/>
              <w:jc w:val="both"/>
            </w:pPr>
            <w:r>
              <w:rPr>
                <w:rFonts w:ascii="Times New Roman"/>
                <w:b w:val="false"/>
                <w:i w:val="false"/>
                <w:color w:val="000000"/>
                <w:sz w:val="20"/>
              </w:rPr>
              <w:t>
-Қалдықтармен жұмыс істеу саласындағы халықтың хабардарлығы мен мәдениетінің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-Қатты тұрмыстық қалдықтарды жинау және қайта өңдеу жүйесін дамытуға бизнестің қызығушылығы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-Заманауи технологиялардың болуы, азық-түлік қалдықтарын компосттау, құрылыс қалдықтарын өңдеу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(азық-түлік) және құрылыс қалдықтарын қайта өңдеу бойынша бизнесті дамыту және бөлек жинауды енгізу тұрғысынан үлкен әлеуеттің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-Қаланың көршілес елдердің шекарасына жақын орналасуы, көршілес елдердің қайталама шикізатқа сұранысының мол болуы.</w:t>
            </w:r>
          </w:p>
          <w:p>
            <w:pPr>
              <w:spacing w:after="20"/>
              <w:ind w:left="20"/>
              <w:jc w:val="both"/>
            </w:pPr>
            <w:r>
              <w:rPr>
                <w:rFonts w:ascii="Times New Roman"/>
                <w:b w:val="false"/>
                <w:i w:val="false"/>
                <w:color w:val="000000"/>
                <w:sz w:val="20"/>
              </w:rPr>
              <w:t>
-Тұрғындардың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8"/>
          <w:p>
            <w:pPr>
              <w:spacing w:after="20"/>
              <w:ind w:left="20"/>
              <w:jc w:val="both"/>
            </w:pPr>
            <w:r>
              <w:rPr>
                <w:rFonts w:ascii="Times New Roman"/>
                <w:b w:val="false"/>
                <w:i w:val="false"/>
                <w:color w:val="000000"/>
                <w:sz w:val="20"/>
              </w:rPr>
              <w:t>
-ЖАО қызметінің ҚР ЭК талаптарына сәйкес келмеуі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-ҚТҚ полигонының толып кетуі, оның экологиялық және санитарлық нормаларға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ортаға және Шу қаласы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-Халықтың наразылығы мен қанағаттанбады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-ЖАО стратегиялық жоспарын орындамау</w:t>
            </w:r>
          </w:p>
          <w:p>
            <w:pPr>
              <w:spacing w:after="20"/>
              <w:ind w:left="20"/>
              <w:jc w:val="both"/>
            </w:pPr>
            <w:r>
              <w:rPr>
                <w:rFonts w:ascii="Times New Roman"/>
                <w:b w:val="false"/>
                <w:i w:val="false"/>
                <w:color w:val="000000"/>
                <w:sz w:val="20"/>
              </w:rPr>
              <w:t>
-ЖАО қызметінің тиімділігін жыл сайынғы бағалаудың сәйкес келмеуі</w:t>
            </w:r>
          </w:p>
        </w:tc>
      </w:tr>
    </w:tbl>
    <w:bookmarkStart w:name="z183" w:id="149"/>
    <w:p>
      <w:pPr>
        <w:spacing w:after="0"/>
        <w:ind w:left="0"/>
        <w:jc w:val="both"/>
      </w:pPr>
      <w:r>
        <w:rPr>
          <w:rFonts w:ascii="Times New Roman"/>
          <w:b w:val="false"/>
          <w:i w:val="false"/>
          <w:color w:val="000000"/>
          <w:sz w:val="28"/>
        </w:rPr>
        <w:t>
      2. КОММУНАЛДЫҚ ҚАЛДЫҚТАРДЫ БАСҚАРУДЫ РЕТТЕЙТІН ҰЛТТЫҚ ЗАҢНАМА</w:t>
      </w:r>
    </w:p>
    <w:bookmarkEnd w:id="149"/>
    <w:bookmarkStart w:name="z184" w:id="150"/>
    <w:p>
      <w:pPr>
        <w:spacing w:after="0"/>
        <w:ind w:left="0"/>
        <w:jc w:val="both"/>
      </w:pPr>
      <w:r>
        <w:rPr>
          <w:rFonts w:ascii="Times New Roman"/>
          <w:b w:val="false"/>
          <w:i w:val="false"/>
          <w:color w:val="000000"/>
          <w:sz w:val="28"/>
        </w:rPr>
        <w:t>
      2.1. ҚР қалдықтарды басқару саласындағы саясаты</w:t>
      </w:r>
    </w:p>
    <w:bookmarkEnd w:id="150"/>
    <w:bookmarkStart w:name="z185" w:id="151"/>
    <w:p>
      <w:pPr>
        <w:spacing w:after="0"/>
        <w:ind w:left="0"/>
        <w:jc w:val="both"/>
      </w:pPr>
      <w:r>
        <w:rPr>
          <w:rFonts w:ascii="Times New Roman"/>
          <w:b w:val="false"/>
          <w:i w:val="false"/>
          <w:color w:val="000000"/>
          <w:sz w:val="28"/>
        </w:rPr>
        <w:t xml:space="preserve">
      Қалдықтарды басқару саласындағы ҚР саясаты ҚР-ның "Жасыл" экономикаға көшуі жөніндегі Тұжырымдамамен (2013) және "Жасыл Қазақстан"ұлттық жобасымен (2021) айқындалады. </w:t>
      </w:r>
    </w:p>
    <w:bookmarkEnd w:id="151"/>
    <w:bookmarkStart w:name="z186" w:id="152"/>
    <w:p>
      <w:pPr>
        <w:spacing w:after="0"/>
        <w:ind w:left="0"/>
        <w:jc w:val="both"/>
      </w:pPr>
      <w:r>
        <w:rPr>
          <w:rFonts w:ascii="Times New Roman"/>
          <w:b w:val="false"/>
          <w:i w:val="false"/>
          <w:color w:val="000000"/>
          <w:sz w:val="28"/>
        </w:rPr>
        <w:t>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w:t>
      </w:r>
    </w:p>
    <w:bookmarkEnd w:id="152"/>
    <w:bookmarkStart w:name="z187" w:id="153"/>
    <w:p>
      <w:pPr>
        <w:spacing w:after="0"/>
        <w:ind w:left="0"/>
        <w:jc w:val="both"/>
      </w:pPr>
      <w:r>
        <w:rPr>
          <w:rFonts w:ascii="Times New Roman"/>
          <w:b w:val="false"/>
          <w:i w:val="false"/>
          <w:color w:val="000000"/>
          <w:sz w:val="28"/>
        </w:rPr>
        <w:t>
      Кесте 7. ҚР-ның "Жасыл" экономикаға және "Жасыл Қазақстан" ұлттық жобасына көшуі жөніндегі Тұжырымдаманың мақсаттары мен нысаналы көрсеткіштері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қатты тұрмыстық қалдықтарды шығарумен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Астана және Шымкент қалаларын, Павлодар және Қызылорда облыстарын бөлек жинаумен қамту: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40,0</w:t>
            </w:r>
          </w:p>
          <w:bookmarkEnd w:id="155"/>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50,0</w:t>
            </w:r>
          </w:p>
          <w:bookmarkEnd w:id="156"/>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60,0</w:t>
            </w:r>
          </w:p>
          <w:bookmarkEnd w:id="157"/>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70,0</w:t>
            </w:r>
          </w:p>
          <w:bookmarkEnd w:id="158"/>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80,0</w:t>
            </w:r>
          </w:p>
          <w:bookmarkEnd w:id="159"/>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Өңдеу және кәдеге жарату үшін: Ақтөбе, Шығыс Қазақстан, Жамбыл және Қарағанды облыстарының, Астана, Алматы және Шымкент қалаларының әкімдіктері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ҚТҚ (білім көлемінен)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қалдықтар (білім көлемінен)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агроөнеркәсіптік кешен қалдықтары (өткен жылға қатысты)</w:t>
            </w:r>
          </w:p>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21,0</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2"/>
          <w:p>
            <w:pPr>
              <w:spacing w:after="20"/>
              <w:ind w:left="20"/>
              <w:jc w:val="both"/>
            </w:pPr>
            <w:r>
              <w:rPr>
                <w:rFonts w:ascii="Times New Roman"/>
                <w:b w:val="false"/>
                <w:i w:val="false"/>
                <w:color w:val="000000"/>
                <w:sz w:val="20"/>
              </w:rPr>
              <w:t>
24,0</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3"/>
          <w:p>
            <w:pPr>
              <w:spacing w:after="20"/>
              <w:ind w:left="20"/>
              <w:jc w:val="both"/>
            </w:pPr>
            <w:r>
              <w:rPr>
                <w:rFonts w:ascii="Times New Roman"/>
                <w:b w:val="false"/>
                <w:i w:val="false"/>
                <w:color w:val="000000"/>
                <w:sz w:val="20"/>
              </w:rPr>
              <w:t>
27,0</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30,0</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5"/>
          <w:p>
            <w:pPr>
              <w:spacing w:after="20"/>
              <w:ind w:left="20"/>
              <w:jc w:val="both"/>
            </w:pPr>
            <w:r>
              <w:rPr>
                <w:rFonts w:ascii="Times New Roman"/>
                <w:b w:val="false"/>
                <w:i w:val="false"/>
                <w:color w:val="000000"/>
                <w:sz w:val="20"/>
              </w:rPr>
              <w:t>
34,0</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w:t>
            </w:r>
          </w:p>
        </w:tc>
      </w:tr>
    </w:tbl>
    <w:bookmarkStart w:name="z214" w:id="166"/>
    <w:p>
      <w:pPr>
        <w:spacing w:after="0"/>
        <w:ind w:left="0"/>
        <w:jc w:val="both"/>
      </w:pPr>
      <w:r>
        <w:rPr>
          <w:rFonts w:ascii="Times New Roman"/>
          <w:b w:val="false"/>
          <w:i w:val="false"/>
          <w:color w:val="000000"/>
          <w:sz w:val="28"/>
        </w:rPr>
        <w:t>
      "Жасыл Қазақстан" ұлттық жобасында бөлек алыммен қамту бойынша нысаналы көрсеткіште Жамбыл облысы мен Шу қаласы жоқ. Бірақ Шу қаласы үшін ҚР басқа облыстарымен ұқсастығы бойынша осындай көрсеткіштерді белгілеу қолайлы деп санаймыз. Осы Бағдарламаның 3-бөлімінде Шу қаласы бойынша нысаналы көрсеткіштер ұсынылды.</w:t>
      </w:r>
    </w:p>
    <w:bookmarkEnd w:id="166"/>
    <w:bookmarkStart w:name="z215" w:id="167"/>
    <w:p>
      <w:pPr>
        <w:spacing w:after="0"/>
        <w:ind w:left="0"/>
        <w:jc w:val="both"/>
      </w:pPr>
      <w:r>
        <w:rPr>
          <w:rFonts w:ascii="Times New Roman"/>
          <w:b w:val="false"/>
          <w:i w:val="false"/>
          <w:color w:val="000000"/>
          <w:sz w:val="28"/>
        </w:rPr>
        <w:t>
      2.2. Коммуналдық қалдықтарды басқарудың ұтымды және экологиялық қауіпсіз жүйесін ұйымдастыруға экологиялық заңнаманың талаптары</w:t>
      </w:r>
    </w:p>
    <w:bookmarkEnd w:id="167"/>
    <w:bookmarkStart w:name="z216" w:id="168"/>
    <w:p>
      <w:pPr>
        <w:spacing w:after="0"/>
        <w:ind w:left="0"/>
        <w:jc w:val="both"/>
      </w:pPr>
      <w:r>
        <w:rPr>
          <w:rFonts w:ascii="Times New Roman"/>
          <w:b w:val="false"/>
          <w:i w:val="false"/>
          <w:color w:val="000000"/>
          <w:sz w:val="28"/>
        </w:rPr>
        <w:t>
      2.2.1. Жергілікті атқарушы органдардың коммуналдық қалдықтарды басқарудағы құзыреті</w:t>
      </w:r>
    </w:p>
    <w:bookmarkEnd w:id="168"/>
    <w:bookmarkStart w:name="z217" w:id="169"/>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ҚР ЭК, “Коммуналдық қалдықтарды басқару қағидалары”,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 Жамбыл облысының елді мекендерді (қалалар мен аудандарды) абаттандыру қағидалары болып табылады.</w:t>
      </w:r>
    </w:p>
    <w:bookmarkEnd w:id="169"/>
    <w:bookmarkStart w:name="z218" w:id="170"/>
    <w:p>
      <w:pPr>
        <w:spacing w:after="0"/>
        <w:ind w:left="0"/>
        <w:jc w:val="both"/>
      </w:pPr>
      <w:r>
        <w:rPr>
          <w:rFonts w:ascii="Times New Roman"/>
          <w:b w:val="false"/>
          <w:i w:val="false"/>
          <w:color w:val="000000"/>
          <w:sz w:val="28"/>
        </w:rPr>
        <w:t>
      Коммуналдық қалдықтарды басқару саласындағы мемлекеттік саясатты іске асыру шеңберінде экологиялық заңнамаға сәйкес ЖАО-ның негізгі бағыттары мен негізгі өкілеттіктері бөлінді (8-кесте).</w:t>
      </w:r>
    </w:p>
    <w:bookmarkEnd w:id="170"/>
    <w:bookmarkStart w:name="z219" w:id="171"/>
    <w:p>
      <w:pPr>
        <w:spacing w:after="0"/>
        <w:ind w:left="0"/>
        <w:jc w:val="both"/>
      </w:pPr>
      <w:r>
        <w:rPr>
          <w:rFonts w:ascii="Times New Roman"/>
          <w:b w:val="false"/>
          <w:i w:val="false"/>
          <w:color w:val="000000"/>
          <w:sz w:val="28"/>
        </w:rPr>
        <w:t>
      Кесте 8. Экологиялық заңнамада белгіленген ЖАО құзыреттері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заңнамаға сәйкес құзыреттер мен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құжаттар мен нормаларды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2"/>
          <w:p>
            <w:pPr>
              <w:spacing w:after="20"/>
              <w:ind w:left="20"/>
              <w:jc w:val="both"/>
            </w:pPr>
            <w:r>
              <w:rPr>
                <w:rFonts w:ascii="Times New Roman"/>
                <w:b w:val="false"/>
                <w:i w:val="false"/>
                <w:color w:val="000000"/>
                <w:sz w:val="20"/>
              </w:rPr>
              <w:t>
коммуналдық қалдықтарды басқару жөніндегі бағдарламаны әзірлеуді ұйымдастыру</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 және жинақталу нормаларын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 және жинақталу нормаларын есептеу қағидаларын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жинау, тасымалдау, сұрыптау және көму тарифтерін әзірлеу; </w:t>
            </w:r>
          </w:p>
          <w:p>
            <w:pPr>
              <w:spacing w:after="20"/>
              <w:ind w:left="20"/>
              <w:jc w:val="both"/>
            </w:pPr>
            <w:r>
              <w:rPr>
                <w:rFonts w:ascii="Times New Roman"/>
                <w:b w:val="false"/>
                <w:i w:val="false"/>
                <w:color w:val="000000"/>
                <w:sz w:val="20"/>
              </w:rPr>
              <w:t>
ҚТҚ жинауды, тасымалдауды, сұрыптауды және көмуді жүзеге асыратын субъектілер арасында тарифті бөлу тәртібін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3"/>
          <w:p>
            <w:pPr>
              <w:spacing w:after="20"/>
              <w:ind w:left="20"/>
              <w:jc w:val="both"/>
            </w:pPr>
            <w:r>
              <w:rPr>
                <w:rFonts w:ascii="Times New Roman"/>
                <w:b w:val="false"/>
                <w:i w:val="false"/>
                <w:color w:val="000000"/>
                <w:sz w:val="20"/>
              </w:rPr>
              <w:t>
бөлек жинауды көздейтін коммуналдық қалдықтарды жинаудың ұтымды және экологиялық қауіпсіз жүйесін ұйымдастыру;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жинауды, тасымалдауды, сұрыптауды, қалпына келтіруді және жоюды жүзеге асыратын кәсіпкерлік субъектілері үшін қажетті инфрақұрылым құруды және оның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 (тендер)өткізу арқылы ҚТҚ жинау және әкету бойынша ҚШҰ-ны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 салу және орналастыру үшін жер учаскелерін бөлу (оның ішінде КА және қайталама шикізатты қабылдау пункттерін жайластыру үшін), жер учаскелерінің шекараларын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КА және қайталама шикізатты қабылдау пункттерінің орналасқан жерін анықтау, КА және пайдаланылатын контейнерлердің бірыңғай құрылысын немесе реконструкциясын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жинауға арналған контейнерлердің қажетті санын орнатуды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тұлғаларда пайда болатын құрылыс қалдықтары мен ІКҚ үшін орындарды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жиналған қалдықтарды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көму объектілерінің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кезінде қоршаған орта сапасының нысаналы көрсеткіштеріне қол жеткізуді қамтамасыз ету;</w:t>
            </w:r>
          </w:p>
          <w:p>
            <w:pPr>
              <w:spacing w:after="20"/>
              <w:ind w:left="20"/>
              <w:jc w:val="both"/>
            </w:pPr>
            <w:r>
              <w:rPr>
                <w:rFonts w:ascii="Times New Roman"/>
                <w:b w:val="false"/>
                <w:i w:val="false"/>
                <w:color w:val="000000"/>
                <w:sz w:val="20"/>
              </w:rPr>
              <w:t>
халықты тіркеу туралы мәліметтерге (тұрғылықты жері бойынша тіркелген азаматтардың санын сәйкестендіру мақсатында) жинауды, тасымалдауды, сұрыптауды, қалпына келтіруді және жоюды жүзеге асыратын ұйымдар үшін қолжетімділікті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 және Коммуналдық қалдықтарды басқару ережелеріне сәйкес коммуналдық қалдықтардың айналымын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 өткізу және коммуналдық қалдықтарды басқару саласын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4"/>
          <w:p>
            <w:pPr>
              <w:spacing w:after="20"/>
              <w:ind w:left="20"/>
              <w:jc w:val="both"/>
            </w:pPr>
            <w:r>
              <w:rPr>
                <w:rFonts w:ascii="Times New Roman"/>
                <w:b w:val="false"/>
                <w:i w:val="false"/>
                <w:color w:val="000000"/>
                <w:sz w:val="20"/>
              </w:rPr>
              <w:t>
бөлек жинауды қоса алғанда, ҚТҚ жинаудың, кәдеге жаратудың және өңдеудің ұтымды жүйесі туралы халықты хабардар ету;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коммуналдық қалдықтарды бөлек жинауды және оларды қалпына келтіруді ынталандыру, соның ішінде компосттау арқылы;</w:t>
            </w:r>
          </w:p>
          <w:p>
            <w:pPr>
              <w:spacing w:after="20"/>
              <w:ind w:left="20"/>
              <w:jc w:val="both"/>
            </w:pPr>
            <w:r>
              <w:rPr>
                <w:rFonts w:ascii="Times New Roman"/>
                <w:b w:val="false"/>
                <w:i w:val="false"/>
                <w:color w:val="000000"/>
                <w:sz w:val="20"/>
              </w:rPr>
              <w:t>
* Биогаз және энергия өндіру мақсатында, атап айтқанда компосттау және кәдеге жарату әдісімен қайта өңдеу жөніндегі шараларды қоса алғанда, биологиялық ыдырайтын қалдықтарды көмуді қысқартуды ынталандыру жөніндегі іс-шараларды ұйымдастыру.</w:t>
            </w:r>
          </w:p>
        </w:tc>
      </w:tr>
    </w:tbl>
    <w:bookmarkStart w:name="z236" w:id="175"/>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міндеттемелері</w:t>
      </w:r>
    </w:p>
    <w:bookmarkEnd w:id="175"/>
    <w:bookmarkStart w:name="z237" w:id="176"/>
    <w:p>
      <w:pPr>
        <w:spacing w:after="0"/>
        <w:ind w:left="0"/>
        <w:jc w:val="both"/>
      </w:pPr>
      <w:r>
        <w:rPr>
          <w:rFonts w:ascii="Times New Roman"/>
          <w:b w:val="false"/>
          <w:i w:val="false"/>
          <w:color w:val="000000"/>
          <w:sz w:val="28"/>
        </w:rPr>
        <w:t>
      Коммуналдық қалдықтарды басқару жүйесіндегі ҚШҰ талаптары мен міндеттемелері</w:t>
      </w:r>
    </w:p>
    <w:bookmarkEnd w:id="176"/>
    <w:bookmarkStart w:name="z238" w:id="177"/>
    <w:p>
      <w:pPr>
        <w:spacing w:after="0"/>
        <w:ind w:left="0"/>
        <w:jc w:val="both"/>
      </w:pPr>
      <w:r>
        <w:rPr>
          <w:rFonts w:ascii="Times New Roman"/>
          <w:b w:val="false"/>
          <w:i w:val="false"/>
          <w:color w:val="000000"/>
          <w:sz w:val="28"/>
        </w:rPr>
        <w:t>
      1)ҚР ЭГТРМ-не қызметті жүзеге асырудың басталғаны туралы хабарлама беру.</w:t>
      </w:r>
    </w:p>
    <w:bookmarkEnd w:id="177"/>
    <w:bookmarkStart w:name="z239" w:id="178"/>
    <w:p>
      <w:pPr>
        <w:spacing w:after="0"/>
        <w:ind w:left="0"/>
        <w:jc w:val="both"/>
      </w:pPr>
      <w:r>
        <w:rPr>
          <w:rFonts w:ascii="Times New Roman"/>
          <w:b w:val="false"/>
          <w:i w:val="false"/>
          <w:color w:val="000000"/>
          <w:sz w:val="28"/>
        </w:rPr>
        <w:t>
      2)Арнайы жабдықталған көлік құралдарын пайдалану.</w:t>
      </w:r>
    </w:p>
    <w:bookmarkEnd w:id="178"/>
    <w:bookmarkStart w:name="z240" w:id="179"/>
    <w:p>
      <w:pPr>
        <w:spacing w:after="0"/>
        <w:ind w:left="0"/>
        <w:jc w:val="both"/>
      </w:pPr>
      <w:r>
        <w:rPr>
          <w:rFonts w:ascii="Times New Roman"/>
          <w:b w:val="false"/>
          <w:i w:val="false"/>
          <w:color w:val="000000"/>
          <w:sz w:val="28"/>
        </w:rPr>
        <w:t>
      3)Көлік құралдарын спутниктік навигациялық жүйелермен жабдықтау.</w:t>
      </w:r>
    </w:p>
    <w:bookmarkEnd w:id="179"/>
    <w:bookmarkStart w:name="z241" w:id="180"/>
    <w:p>
      <w:pPr>
        <w:spacing w:after="0"/>
        <w:ind w:left="0"/>
        <w:jc w:val="both"/>
      </w:pPr>
      <w:r>
        <w:rPr>
          <w:rFonts w:ascii="Times New Roman"/>
          <w:b w:val="false"/>
          <w:i w:val="false"/>
          <w:color w:val="000000"/>
          <w:sz w:val="28"/>
        </w:rPr>
        <w:t>
      4)ҚТҚ иелерімен шарттар жасасу (халықпен орталықтандырылған жүйе жанындағы жария шарттар).</w:t>
      </w:r>
    </w:p>
    <w:bookmarkEnd w:id="180"/>
    <w:bookmarkStart w:name="z242" w:id="181"/>
    <w:p>
      <w:pPr>
        <w:spacing w:after="0"/>
        <w:ind w:left="0"/>
        <w:jc w:val="both"/>
      </w:pPr>
      <w:r>
        <w:rPr>
          <w:rFonts w:ascii="Times New Roman"/>
          <w:b w:val="false"/>
          <w:i w:val="false"/>
          <w:color w:val="000000"/>
          <w:sz w:val="28"/>
        </w:rPr>
        <w:t>
      5)ҚТҚ өңдеуді немесе көмуді жүзеге асыратын кәсіпкерлік субъектілерімен шарттар жасасу.</w:t>
      </w:r>
    </w:p>
    <w:bookmarkEnd w:id="181"/>
    <w:bookmarkStart w:name="z243" w:id="182"/>
    <w:p>
      <w:pPr>
        <w:spacing w:after="0"/>
        <w:ind w:left="0"/>
        <w:jc w:val="both"/>
      </w:pPr>
      <w:r>
        <w:rPr>
          <w:rFonts w:ascii="Times New Roman"/>
          <w:b w:val="false"/>
          <w:i w:val="false"/>
          <w:color w:val="000000"/>
          <w:sz w:val="28"/>
        </w:rPr>
        <w:t>
      6)Бөлек жиналған қалдықтар (фракциялар, қалдықтар түрлері) үшін әкетудің жекелеген кезеңділігін айқындау.</w:t>
      </w:r>
    </w:p>
    <w:bookmarkEnd w:id="182"/>
    <w:bookmarkStart w:name="z244" w:id="183"/>
    <w:p>
      <w:pPr>
        <w:spacing w:after="0"/>
        <w:ind w:left="0"/>
        <w:jc w:val="both"/>
      </w:pPr>
      <w:r>
        <w:rPr>
          <w:rFonts w:ascii="Times New Roman"/>
          <w:b w:val="false"/>
          <w:i w:val="false"/>
          <w:color w:val="000000"/>
          <w:sz w:val="28"/>
        </w:rPr>
        <w:t>
      7)Одан әрі пайдалануға жарамсыз контейнерлерді жөндеуді және ауыстыруды ұйымдастыру және контейнерлер мен контейнерлік алаңдарды жуу мен дезинфекциялауды қамтамасыз ету жөніндегі шаралар.</w:t>
      </w:r>
    </w:p>
    <w:bookmarkEnd w:id="183"/>
    <w:bookmarkStart w:name="z245" w:id="184"/>
    <w:p>
      <w:pPr>
        <w:spacing w:after="0"/>
        <w:ind w:left="0"/>
        <w:jc w:val="both"/>
      </w:pPr>
      <w:r>
        <w:rPr>
          <w:rFonts w:ascii="Times New Roman"/>
          <w:b w:val="false"/>
          <w:i w:val="false"/>
          <w:color w:val="000000"/>
          <w:sz w:val="28"/>
        </w:rPr>
        <w:t>
      8)Қалдықтарды арнайы техникаға бөлек жинауға арналған контейнерлерді түсіру кезінде төгілген қоқыстарды жинауды жүргізу.</w:t>
      </w:r>
    </w:p>
    <w:bookmarkEnd w:id="184"/>
    <w:bookmarkStart w:name="z246" w:id="185"/>
    <w:p>
      <w:pPr>
        <w:spacing w:after="0"/>
        <w:ind w:left="0"/>
        <w:jc w:val="both"/>
      </w:pPr>
      <w:r>
        <w:rPr>
          <w:rFonts w:ascii="Times New Roman"/>
          <w:b w:val="false"/>
          <w:i w:val="false"/>
          <w:color w:val="000000"/>
          <w:sz w:val="28"/>
        </w:rPr>
        <w:t>
      Коммуналдық қалдықтарды басқару жүйесіндегі халықтың және заңды тұлғалардың талаптары мен міндеттемелері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1)жария шарттар негізінде қалдықтарды жинаудың орталықтандырылған жүйесін пайдалану.</w:t>
      </w:r>
    </w:p>
    <w:bookmarkStart w:name="z248" w:id="186"/>
    <w:p>
      <w:pPr>
        <w:spacing w:after="0"/>
        <w:ind w:left="0"/>
        <w:jc w:val="both"/>
      </w:pPr>
      <w:r>
        <w:rPr>
          <w:rFonts w:ascii="Times New Roman"/>
          <w:b w:val="false"/>
          <w:i w:val="false"/>
          <w:color w:val="000000"/>
          <w:sz w:val="28"/>
        </w:rPr>
        <w:t>
      2)қалдықтарды бөлек жинау үшін жасалған шарттарға сәйкес қалдықтарды түрлері немесе топтары бойынша бөлуді қамтамасыз ету.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3)құрылыс қалдықтары мен ІКҚ-ны ЖАО ұйымдастырған арнайы орындарға дербес әкету.</w:t>
      </w:r>
    </w:p>
    <w:bookmarkStart w:name="z250" w:id="187"/>
    <w:p>
      <w:pPr>
        <w:spacing w:after="0"/>
        <w:ind w:left="0"/>
        <w:jc w:val="both"/>
      </w:pPr>
      <w:r>
        <w:rPr>
          <w:rFonts w:ascii="Times New Roman"/>
          <w:b w:val="false"/>
          <w:i w:val="false"/>
          <w:color w:val="000000"/>
          <w:sz w:val="28"/>
        </w:rPr>
        <w:t>
      4)тұрғын үйлерде немесе жеке тұрған ғимараттарда қызметін жүзеге асыратын заңды тұлғалар мен жеке кәсіпкерлердің (ЖК) қалдықтарды жинаудың орталықтандырылған жүйесін пайдалану кезінде ЖАО-ның белгілі бір учаскелеріне қызмет көрсететін, яғни конкурсты жеңіп алған ҚШҰ-мен шарттар жасасу міндеті.</w:t>
      </w:r>
    </w:p>
    <w:bookmarkEnd w:id="187"/>
    <w:bookmarkStart w:name="z251" w:id="188"/>
    <w:p>
      <w:pPr>
        <w:spacing w:after="0"/>
        <w:ind w:left="0"/>
        <w:jc w:val="both"/>
      </w:pPr>
      <w:r>
        <w:rPr>
          <w:rFonts w:ascii="Times New Roman"/>
          <w:b w:val="false"/>
          <w:i w:val="false"/>
          <w:color w:val="000000"/>
          <w:sz w:val="28"/>
        </w:rPr>
        <w:t>
      5)қалдықтарды жинаудың орталықтандырылған жүйесіне жатпайтын, жеке тұрған ғимараттарда қызметін жүзеге асыратын заңды тұлғалар мен ЖК-нің қызметтің басталғаны туралы хабарлама берген және ҚР ЭЭЖҚ рұқсаттар мен хабарламалар тізіліміне енгізілген ҚШҰ-мен шарт жасасу міндеті.</w:t>
      </w:r>
    </w:p>
    <w:bookmarkEnd w:id="188"/>
    <w:bookmarkStart w:name="z252" w:id="189"/>
    <w:p>
      <w:pPr>
        <w:spacing w:after="0"/>
        <w:ind w:left="0"/>
        <w:jc w:val="both"/>
      </w:pPr>
      <w:r>
        <w:rPr>
          <w:rFonts w:ascii="Times New Roman"/>
          <w:b w:val="false"/>
          <w:i w:val="false"/>
          <w:color w:val="000000"/>
          <w:sz w:val="28"/>
        </w:rPr>
        <w:t>
      6)ҚТҚ-ны өз бетінше әкету кезіндегі заңды тұлғалар мен ЖК міндеті ҚТҚ-ны қайта өңдеуді немесе көмуді жүзеге асыратын кәсіпкерлік субъектілерімен шарттар.</w:t>
      </w:r>
    </w:p>
    <w:bookmarkEnd w:id="189"/>
    <w:bookmarkStart w:name="z253" w:id="190"/>
    <w:p>
      <w:pPr>
        <w:spacing w:after="0"/>
        <w:ind w:left="0"/>
        <w:jc w:val="both"/>
      </w:pPr>
      <w:r>
        <w:rPr>
          <w:rFonts w:ascii="Times New Roman"/>
          <w:b w:val="false"/>
          <w:i w:val="false"/>
          <w:color w:val="000000"/>
          <w:sz w:val="28"/>
        </w:rPr>
        <w:t>
      Коммуналдық қалдықтарды басқару жүйесіндегі пәтер иелері мен компания басқарушыларының бірлестіктеріне қойылатын талаптар</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1)Заңды тұлғалар мен жеке кәсіпкерлердің (мүлік меншік иелерінің бірлестіктері, басқарушы компаниялар, қызмет көрсететін ұйымдар және т. б.) контейнерлік алаңдарды, ІКҚ-ды, сондай-ақ оларға іргелес аумақты сақтауға арналған арнайы алаңдарды ұстауы,</w:t>
      </w:r>
    </w:p>
    <w:bookmarkStart w:name="z255" w:id="191"/>
    <w:p>
      <w:pPr>
        <w:spacing w:after="0"/>
        <w:ind w:left="0"/>
        <w:jc w:val="both"/>
      </w:pPr>
      <w:r>
        <w:rPr>
          <w:rFonts w:ascii="Times New Roman"/>
          <w:b w:val="false"/>
          <w:i w:val="false"/>
          <w:color w:val="000000"/>
          <w:sz w:val="28"/>
        </w:rPr>
        <w:t>
      2)Халық үшін жағдай жасау және мамандандырылған көлік құралдарының жұмысы мақсатында жылдың қыс мезгілінде контейнерлерге кіреберістер мен кіреберістерді қардан және мұздан тазартуды ұйымдастыруды қамтамасыз ету.</w:t>
      </w:r>
    </w:p>
    <w:bookmarkEnd w:id="191"/>
    <w:bookmarkStart w:name="z256" w:id="192"/>
    <w:p>
      <w:pPr>
        <w:spacing w:after="0"/>
        <w:ind w:left="0"/>
        <w:jc w:val="both"/>
      </w:pPr>
      <w:r>
        <w:rPr>
          <w:rFonts w:ascii="Times New Roman"/>
          <w:b w:val="false"/>
          <w:i w:val="false"/>
          <w:color w:val="000000"/>
          <w:sz w:val="28"/>
        </w:rPr>
        <w:t>
      Полигондарға көмуге қойылатын талаптар</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1)пластмасса, макулатура, картон және қағаз қалдықтарын, ҚСҚ, шыны ыдыстар, шыны тұсқағаздар, ЭЭЖҚ литий және қорғасын-қышқылды батареялар, құрылыс, медициналық, тамақ және сұйық қалдықтар, қабылдау критерийлерін қанағаттандырмайтын қалдықтарды көмуге тыйым салу;</w:t>
      </w:r>
    </w:p>
    <w:bookmarkStart w:name="z258" w:id="193"/>
    <w:p>
      <w:pPr>
        <w:spacing w:after="0"/>
        <w:ind w:left="0"/>
        <w:jc w:val="both"/>
      </w:pPr>
      <w:r>
        <w:rPr>
          <w:rFonts w:ascii="Times New Roman"/>
          <w:b w:val="false"/>
          <w:i w:val="false"/>
          <w:color w:val="000000"/>
          <w:sz w:val="28"/>
        </w:rPr>
        <w:t>
      2)ҚТҚ-ны алдын ала сұрыптамай көмуге тыйым салу;</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3)полигонға түскенге дейін полигонда көмуге арналған қалдықтардың саны мен қауіпті қасиеттерін азайтуды қамтамасыз ету;</w:t>
      </w:r>
    </w:p>
    <w:bookmarkStart w:name="z260" w:id="194"/>
    <w:p>
      <w:pPr>
        <w:spacing w:after="0"/>
        <w:ind w:left="0"/>
        <w:jc w:val="both"/>
      </w:pPr>
      <w:r>
        <w:rPr>
          <w:rFonts w:ascii="Times New Roman"/>
          <w:b w:val="false"/>
          <w:i w:val="false"/>
          <w:color w:val="000000"/>
          <w:sz w:val="28"/>
        </w:rPr>
        <w:t>
      4)қалдықтарды жинақтауға немесе көмуге арналған арнайы белгіленген орындардан тыс жинауға тыйым салу;</w:t>
      </w:r>
    </w:p>
    <w:bookmarkEnd w:id="194"/>
    <w:bookmarkStart w:name="z261" w:id="195"/>
    <w:p>
      <w:pPr>
        <w:spacing w:after="0"/>
        <w:ind w:left="0"/>
        <w:jc w:val="both"/>
      </w:pPr>
      <w:r>
        <w:rPr>
          <w:rFonts w:ascii="Times New Roman"/>
          <w:b w:val="false"/>
          <w:i w:val="false"/>
          <w:color w:val="000000"/>
          <w:sz w:val="28"/>
        </w:rPr>
        <w:t>
      5)қабылдау критерийлерін орындау мақсатында қалдықтарды араластыруға тыйым салу;</w:t>
      </w:r>
    </w:p>
    <w:bookmarkEnd w:id="195"/>
    <w:bookmarkStart w:name="z262" w:id="196"/>
    <w:p>
      <w:pPr>
        <w:spacing w:after="0"/>
        <w:ind w:left="0"/>
        <w:jc w:val="both"/>
      </w:pPr>
      <w:r>
        <w:rPr>
          <w:rFonts w:ascii="Times New Roman"/>
          <w:b w:val="false"/>
          <w:i w:val="false"/>
          <w:color w:val="000000"/>
          <w:sz w:val="28"/>
        </w:rPr>
        <w:t>
      6)Полигон операторының биологиялық ыдырайтын қалдықтарды көму көлемін қысқарту және қоқыс газын жинау және кәдеге жарату жүйелерін орнату арқылы полигондағы метан шығарындыларын азайту жөнінде шаралар қабылдау қажеттілігі;</w:t>
      </w:r>
    </w:p>
    <w:bookmarkEnd w:id="196"/>
    <w:bookmarkStart w:name="z263" w:id="197"/>
    <w:p>
      <w:pPr>
        <w:spacing w:after="0"/>
        <w:ind w:left="0"/>
        <w:jc w:val="both"/>
      </w:pPr>
      <w:r>
        <w:rPr>
          <w:rFonts w:ascii="Times New Roman"/>
          <w:b w:val="false"/>
          <w:i w:val="false"/>
          <w:color w:val="000000"/>
          <w:sz w:val="28"/>
        </w:rPr>
        <w:t>
      7)ҚТҚ полигондарында фильтрат пен қоқыс газын жинауға және бұруға арналған жүйенің, шығарындыларды мониторингілеу жүйесінің (қоқыс газы) болуы.</w:t>
      </w:r>
    </w:p>
    <w:bookmarkEnd w:id="197"/>
    <w:bookmarkStart w:name="z264" w:id="198"/>
    <w:p>
      <w:pPr>
        <w:spacing w:after="0"/>
        <w:ind w:left="0"/>
        <w:jc w:val="both"/>
      </w:pPr>
      <w:r>
        <w:rPr>
          <w:rFonts w:ascii="Times New Roman"/>
          <w:b w:val="false"/>
          <w:i w:val="false"/>
          <w:color w:val="000000"/>
          <w:sz w:val="28"/>
        </w:rPr>
        <w:t>
      8)салынып жатқан ҚТҚ полигондарында сүзгіге қарсы экранның болуы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9)полигонда олардың қоршаған ортаға теріс әсерінің алдын алу үшін депозитке салынған қалдықтарда түзілетін фильтрат пен сарқынды сулардың мониторингі жүйесінің болуы;</w:t>
      </w:r>
    </w:p>
    <w:bookmarkStart w:name="z266" w:id="199"/>
    <w:p>
      <w:pPr>
        <w:spacing w:after="0"/>
        <w:ind w:left="0"/>
        <w:jc w:val="both"/>
      </w:pPr>
      <w:r>
        <w:rPr>
          <w:rFonts w:ascii="Times New Roman"/>
          <w:b w:val="false"/>
          <w:i w:val="false"/>
          <w:color w:val="000000"/>
          <w:sz w:val="28"/>
        </w:rPr>
        <w:t>
      10)ҚР ЭК талаптарын орындау қамтамасыз етілмейтін ҚТҚ полигонын пайдалануға тыйым салу.</w:t>
      </w:r>
    </w:p>
    <w:bookmarkEnd w:id="199"/>
    <w:bookmarkStart w:name="z267" w:id="200"/>
    <w:p>
      <w:pPr>
        <w:spacing w:after="0"/>
        <w:ind w:left="0"/>
        <w:jc w:val="both"/>
      </w:pPr>
      <w:r>
        <w:rPr>
          <w:rFonts w:ascii="Times New Roman"/>
          <w:b w:val="false"/>
          <w:i w:val="false"/>
          <w:color w:val="000000"/>
          <w:sz w:val="28"/>
        </w:rPr>
        <w:t>
      3. ҚАЛДЫҚТАРДЫ БАСҚАРУ БАҒДАРЛАМАСЫНЫҢ МАҚСАТТАРЫ, МІНДЕТТЕРІ ЖӘНЕ НЫСАНАЛЫ КӨРСЕТКІШТЕРІ</w:t>
      </w:r>
    </w:p>
    <w:bookmarkEnd w:id="200"/>
    <w:bookmarkStart w:name="z268" w:id="201"/>
    <w:p>
      <w:pPr>
        <w:spacing w:after="0"/>
        <w:ind w:left="0"/>
        <w:jc w:val="both"/>
      </w:pPr>
      <w:r>
        <w:rPr>
          <w:rFonts w:ascii="Times New Roman"/>
          <w:b w:val="false"/>
          <w:i w:val="false"/>
          <w:color w:val="000000"/>
          <w:sz w:val="28"/>
        </w:rPr>
        <w:t>
      3.1. Мақсаты мен міндеттері</w:t>
      </w:r>
    </w:p>
    <w:bookmarkEnd w:id="201"/>
    <w:bookmarkStart w:name="z269" w:id="202"/>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Шу қаласының тұрғындары үшін көрсетілетін қызметтердің сапасын арттыру болып табылады.</w:t>
      </w:r>
    </w:p>
    <w:bookmarkEnd w:id="202"/>
    <w:bookmarkStart w:name="z270" w:id="203"/>
    <w:p>
      <w:pPr>
        <w:spacing w:after="0"/>
        <w:ind w:left="0"/>
        <w:jc w:val="both"/>
      </w:pPr>
      <w:r>
        <w:rPr>
          <w:rFonts w:ascii="Times New Roman"/>
          <w:b w:val="false"/>
          <w:i w:val="false"/>
          <w:color w:val="000000"/>
          <w:sz w:val="28"/>
        </w:rPr>
        <w:t>
      Бағдарламаның міндеттері:</w:t>
      </w:r>
    </w:p>
    <w:bookmarkEnd w:id="203"/>
    <w:bookmarkStart w:name="z271" w:id="204"/>
    <w:p>
      <w:pPr>
        <w:spacing w:after="0"/>
        <w:ind w:left="0"/>
        <w:jc w:val="both"/>
      </w:pPr>
      <w:r>
        <w:rPr>
          <w:rFonts w:ascii="Times New Roman"/>
          <w:b w:val="false"/>
          <w:i w:val="false"/>
          <w:color w:val="000000"/>
          <w:sz w:val="28"/>
        </w:rPr>
        <w:t>
      1. Қала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bookmarkEnd w:id="204"/>
    <w:bookmarkStart w:name="z272" w:id="205"/>
    <w:p>
      <w:pPr>
        <w:spacing w:after="0"/>
        <w:ind w:left="0"/>
        <w:jc w:val="both"/>
      </w:pPr>
      <w:r>
        <w:rPr>
          <w:rFonts w:ascii="Times New Roman"/>
          <w:b w:val="false"/>
          <w:i w:val="false"/>
          <w:color w:val="000000"/>
          <w:sz w:val="28"/>
        </w:rPr>
        <w:t>
      2. Қалдықтарды бөлек жинау жүйесін жетілдіру;</w:t>
      </w:r>
    </w:p>
    <w:bookmarkEnd w:id="205"/>
    <w:bookmarkStart w:name="z273" w:id="206"/>
    <w:p>
      <w:pPr>
        <w:spacing w:after="0"/>
        <w:ind w:left="0"/>
        <w:jc w:val="both"/>
      </w:pPr>
      <w:r>
        <w:rPr>
          <w:rFonts w:ascii="Times New Roman"/>
          <w:b w:val="false"/>
          <w:i w:val="false"/>
          <w:color w:val="000000"/>
          <w:sz w:val="28"/>
        </w:rPr>
        <w:t>
      3. Коммуналдық қалдықтарды қайта өңдеу және кәдеге жарату жүйесін дамыту, оның ішінде спецификалық (тамақ, құрылыс және ірі габаритті қалдықтар, ЭЭЖҚ және т. б.);</w:t>
      </w:r>
    </w:p>
    <w:bookmarkEnd w:id="206"/>
    <w:bookmarkStart w:name="z274" w:id="207"/>
    <w:p>
      <w:pPr>
        <w:spacing w:after="0"/>
        <w:ind w:left="0"/>
        <w:jc w:val="both"/>
      </w:pPr>
      <w:r>
        <w:rPr>
          <w:rFonts w:ascii="Times New Roman"/>
          <w:b w:val="false"/>
          <w:i w:val="false"/>
          <w:color w:val="000000"/>
          <w:sz w:val="28"/>
        </w:rPr>
        <w:t>
      4. Коммуналдық қалдықтарды қауіпсіз көмуді қамтамасыз ету;</w:t>
      </w:r>
    </w:p>
    <w:bookmarkEnd w:id="207"/>
    <w:bookmarkStart w:name="z275" w:id="208"/>
    <w:p>
      <w:pPr>
        <w:spacing w:after="0"/>
        <w:ind w:left="0"/>
        <w:jc w:val="both"/>
      </w:pPr>
      <w:r>
        <w:rPr>
          <w:rFonts w:ascii="Times New Roman"/>
          <w:b w:val="false"/>
          <w:i w:val="false"/>
          <w:color w:val="000000"/>
          <w:sz w:val="28"/>
        </w:rPr>
        <w:t>
      5. 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bookmarkEnd w:id="208"/>
    <w:bookmarkStart w:name="z276" w:id="209"/>
    <w:p>
      <w:pPr>
        <w:spacing w:after="0"/>
        <w:ind w:left="0"/>
        <w:jc w:val="both"/>
      </w:pPr>
      <w:r>
        <w:rPr>
          <w:rFonts w:ascii="Times New Roman"/>
          <w:b w:val="false"/>
          <w:i w:val="false"/>
          <w:color w:val="000000"/>
          <w:sz w:val="28"/>
        </w:rPr>
        <w:t>
      3.2. Нысаналы көрсеткіштер</w:t>
      </w:r>
    </w:p>
    <w:bookmarkEnd w:id="209"/>
    <w:bookmarkStart w:name="z277" w:id="210"/>
    <w:p>
      <w:pPr>
        <w:spacing w:after="0"/>
        <w:ind w:left="0"/>
        <w:jc w:val="both"/>
      </w:pPr>
      <w:r>
        <w:rPr>
          <w:rFonts w:ascii="Times New Roman"/>
          <w:b w:val="false"/>
          <w:i w:val="false"/>
          <w:color w:val="000000"/>
          <w:sz w:val="28"/>
        </w:rPr>
        <w:t>
      Осы бағдарлама шеңберінде Шу қаласында коммуналдық қалдықтарды басқару жүйесін жетілдіру бойынша нысаналы көрсеткіштер белгіленді (кесте 9).1-қосымшада бағдарлама көрсеткіштерінің мониторингіне бірыңғай тәсілді қамтамасыз ету мақсатында осы Бағдарламада белгіленген көрсеткіштерді айқындау әдістемесі ұсынылған.</w:t>
      </w:r>
    </w:p>
    <w:bookmarkEnd w:id="210"/>
    <w:bookmarkStart w:name="z278" w:id="211"/>
    <w:p>
      <w:pPr>
        <w:spacing w:after="0"/>
        <w:ind w:left="0"/>
        <w:jc w:val="both"/>
      </w:pPr>
      <w:r>
        <w:rPr>
          <w:rFonts w:ascii="Times New Roman"/>
          <w:b w:val="false"/>
          <w:i w:val="false"/>
          <w:color w:val="000000"/>
          <w:sz w:val="28"/>
        </w:rPr>
        <w:t>
      Кесте 9. 2024-2028 жылдары Шу қаласының қалдықтарын жинау, әкету, қайта өңдеу және көмумен халықты қамту жүйесін жетілдіру жөніндегі нысаналы көрсеткіштер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қаласының тұрғындарын ҚТҚ жинау және әкетумен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2"/>
          <w:p>
            <w:pPr>
              <w:spacing w:after="20"/>
              <w:ind w:left="20"/>
              <w:jc w:val="both"/>
            </w:pPr>
            <w:r>
              <w:rPr>
                <w:rFonts w:ascii="Times New Roman"/>
                <w:b w:val="false"/>
                <w:i w:val="false"/>
                <w:color w:val="000000"/>
                <w:sz w:val="20"/>
              </w:rPr>
              <w:t>
Бөлек алыммен қамту:</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3"/>
          <w:p>
            <w:pPr>
              <w:spacing w:after="20"/>
              <w:ind w:left="20"/>
              <w:jc w:val="both"/>
            </w:pPr>
            <w:r>
              <w:rPr>
                <w:rFonts w:ascii="Times New Roman"/>
                <w:b w:val="false"/>
                <w:i w:val="false"/>
                <w:color w:val="000000"/>
                <w:sz w:val="20"/>
              </w:rPr>
              <w:t>
60%</w:t>
            </w:r>
          </w:p>
          <w:bookmarkEnd w:id="213"/>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4"/>
          <w:p>
            <w:pPr>
              <w:spacing w:after="20"/>
              <w:ind w:left="20"/>
              <w:jc w:val="both"/>
            </w:pPr>
            <w:r>
              <w:rPr>
                <w:rFonts w:ascii="Times New Roman"/>
                <w:b w:val="false"/>
                <w:i w:val="false"/>
                <w:color w:val="000000"/>
                <w:sz w:val="20"/>
              </w:rPr>
              <w:t>
70%</w:t>
            </w:r>
          </w:p>
          <w:bookmarkEnd w:id="214"/>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5"/>
          <w:p>
            <w:pPr>
              <w:spacing w:after="20"/>
              <w:ind w:left="20"/>
              <w:jc w:val="both"/>
            </w:pPr>
            <w:r>
              <w:rPr>
                <w:rFonts w:ascii="Times New Roman"/>
                <w:b w:val="false"/>
                <w:i w:val="false"/>
                <w:color w:val="000000"/>
                <w:sz w:val="20"/>
              </w:rPr>
              <w:t>
80%</w:t>
            </w:r>
          </w:p>
          <w:bookmarkEnd w:id="215"/>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(білім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полигонының жай-күйін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84" w:id="216"/>
    <w:p>
      <w:pPr>
        <w:spacing w:after="0"/>
        <w:ind w:left="0"/>
        <w:jc w:val="both"/>
      </w:pPr>
      <w:r>
        <w:rPr>
          <w:rFonts w:ascii="Times New Roman"/>
          <w:b w:val="false"/>
          <w:i w:val="false"/>
          <w:color w:val="000000"/>
          <w:sz w:val="28"/>
        </w:rPr>
        <w:t>
      4. БАҒДАРЛАМАНЫ ІСКЕ АСЫРУДЫҢ НЕГІЗГІ БАҒЫТТАРЫ, ҚОЙЫЛҒАН МАҚСАТТАРҒА ҚОЛ ЖЕТКІЗУ ЖОЛДАРЫ ЖӘНЕ ТИІСТІ ШАРАЛАР</w:t>
      </w:r>
    </w:p>
    <w:bookmarkEnd w:id="216"/>
    <w:bookmarkStart w:name="z285" w:id="217"/>
    <w:p>
      <w:pPr>
        <w:spacing w:after="0"/>
        <w:ind w:left="0"/>
        <w:jc w:val="both"/>
      </w:pPr>
      <w:r>
        <w:rPr>
          <w:rFonts w:ascii="Times New Roman"/>
          <w:b w:val="false"/>
          <w:i w:val="false"/>
          <w:color w:val="000000"/>
          <w:sz w:val="28"/>
        </w:rPr>
        <w:t>
      4.1. Коммуналдық қалдықтарды жинау және тасымалдау жүйесін одан әрі дамыту жөніндегі шаралар</w:t>
      </w:r>
    </w:p>
    <w:bookmarkEnd w:id="217"/>
    <w:bookmarkStart w:name="z286" w:id="218"/>
    <w:p>
      <w:pPr>
        <w:spacing w:after="0"/>
        <w:ind w:left="0"/>
        <w:jc w:val="both"/>
      </w:pPr>
      <w:r>
        <w:rPr>
          <w:rFonts w:ascii="Times New Roman"/>
          <w:b w:val="false"/>
          <w:i w:val="false"/>
          <w:color w:val="000000"/>
          <w:sz w:val="28"/>
        </w:rPr>
        <w:t>
      Коммуналдық қалдықтарды жинау және тасымалдау жүйесін жаңғырту үшін мынадай іс шараларды орындау қажет:</w:t>
      </w:r>
    </w:p>
    <w:bookmarkEnd w:id="218"/>
    <w:bookmarkStart w:name="z287" w:id="219"/>
    <w:p>
      <w:pPr>
        <w:spacing w:after="0"/>
        <w:ind w:left="0"/>
        <w:jc w:val="both"/>
      </w:pPr>
      <w:r>
        <w:rPr>
          <w:rFonts w:ascii="Times New Roman"/>
          <w:b w:val="false"/>
          <w:i w:val="false"/>
          <w:color w:val="000000"/>
          <w:sz w:val="28"/>
        </w:rPr>
        <w:t>
      Шу қаласының тұрғындарын қалдықтарды жинау және шығару қызметтерімен қамту;</w:t>
      </w:r>
    </w:p>
    <w:bookmarkEnd w:id="219"/>
    <w:bookmarkStart w:name="z288" w:id="220"/>
    <w:p>
      <w:pPr>
        <w:spacing w:after="0"/>
        <w:ind w:left="0"/>
        <w:jc w:val="both"/>
      </w:pPr>
      <w:r>
        <w:rPr>
          <w:rFonts w:ascii="Times New Roman"/>
          <w:b w:val="false"/>
          <w:i w:val="false"/>
          <w:color w:val="000000"/>
          <w:sz w:val="28"/>
        </w:rPr>
        <w:t>
      бәсекелестік негізде ұзақ мерзімді келісімшарттар жасасу және конкурстар өткізу;</w:t>
      </w:r>
    </w:p>
    <w:bookmarkEnd w:id="220"/>
    <w:bookmarkStart w:name="z289" w:id="221"/>
    <w:p>
      <w:pPr>
        <w:spacing w:after="0"/>
        <w:ind w:left="0"/>
        <w:jc w:val="both"/>
      </w:pPr>
      <w:r>
        <w:rPr>
          <w:rFonts w:ascii="Times New Roman"/>
          <w:b w:val="false"/>
          <w:i w:val="false"/>
          <w:color w:val="000000"/>
          <w:sz w:val="28"/>
        </w:rPr>
        <w:t>
      экономикалық негізделген тарифтерді бекіту;</w:t>
      </w:r>
    </w:p>
    <w:bookmarkEnd w:id="221"/>
    <w:bookmarkStart w:name="z290" w:id="222"/>
    <w:p>
      <w:pPr>
        <w:spacing w:after="0"/>
        <w:ind w:left="0"/>
        <w:jc w:val="both"/>
      </w:pPr>
      <w:r>
        <w:rPr>
          <w:rFonts w:ascii="Times New Roman"/>
          <w:b w:val="false"/>
          <w:i w:val="false"/>
          <w:color w:val="000000"/>
          <w:sz w:val="28"/>
        </w:rPr>
        <w:t>
      тарифтің жиналуын арттыру;</w:t>
      </w:r>
    </w:p>
    <w:bookmarkEnd w:id="222"/>
    <w:bookmarkStart w:name="z291" w:id="223"/>
    <w:p>
      <w:pPr>
        <w:spacing w:after="0"/>
        <w:ind w:left="0"/>
        <w:jc w:val="both"/>
      </w:pPr>
      <w:r>
        <w:rPr>
          <w:rFonts w:ascii="Times New Roman"/>
          <w:b w:val="false"/>
          <w:i w:val="false"/>
          <w:color w:val="000000"/>
          <w:sz w:val="28"/>
        </w:rPr>
        <w:t>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bookmarkEnd w:id="223"/>
    <w:bookmarkStart w:name="z292" w:id="224"/>
    <w:p>
      <w:pPr>
        <w:spacing w:after="0"/>
        <w:ind w:left="0"/>
        <w:jc w:val="both"/>
      </w:pPr>
      <w:r>
        <w:rPr>
          <w:rFonts w:ascii="Times New Roman"/>
          <w:b w:val="false"/>
          <w:i w:val="false"/>
          <w:color w:val="000000"/>
          <w:sz w:val="28"/>
        </w:rPr>
        <w:t>
      Халықты қалдықтарды жинау және шығару жөніндегі қызметтермен қамту</w:t>
      </w:r>
    </w:p>
    <w:bookmarkEnd w:id="224"/>
    <w:bookmarkStart w:name="z293" w:id="225"/>
    <w:p>
      <w:pPr>
        <w:spacing w:after="0"/>
        <w:ind w:left="0"/>
        <w:jc w:val="both"/>
      </w:pPr>
      <w:r>
        <w:rPr>
          <w:rFonts w:ascii="Times New Roman"/>
          <w:b w:val="false"/>
          <w:i w:val="false"/>
          <w:color w:val="000000"/>
          <w:sz w:val="28"/>
        </w:rPr>
        <w:t>
      Шу қаласының тұрғындарын қалдықтарды жинау және тасымалдау бойынша қызметтермен қамту тек жеке, сонымен қатар заңды тұлғалардың қызметтерімен толық қамту есебінен қамтамасыз етіледі.Осы учаскелерге қызмет көрсету үшін ЖАО айқындаған тұрғын үйлерде немесе жеке тұрған ғимараттарда (егер контейнерлер болмаса) қызметті жүзеге асыратын заңды тұлғалармен ҚТҚ жинау және әкету жөніндегі қызметтерге ЖАО-мен шарттар жасасу жөнінде хабардар ету жұмыстарын жүргізу қажет.</w:t>
      </w:r>
    </w:p>
    <w:bookmarkEnd w:id="225"/>
    <w:bookmarkStart w:name="z294" w:id="226"/>
    <w:p>
      <w:pPr>
        <w:spacing w:after="0"/>
        <w:ind w:left="0"/>
        <w:jc w:val="both"/>
      </w:pPr>
      <w:r>
        <w:rPr>
          <w:rFonts w:ascii="Times New Roman"/>
          <w:b w:val="false"/>
          <w:i w:val="false"/>
          <w:color w:val="000000"/>
          <w:sz w:val="28"/>
        </w:rPr>
        <w:t>
      Ұзақ мерзімді келісімшарттар жасасу және бәсекелестік негізде конкурстар өткізу</w:t>
      </w:r>
    </w:p>
    <w:bookmarkEnd w:id="226"/>
    <w:bookmarkStart w:name="z295" w:id="227"/>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bookmarkEnd w:id="227"/>
    <w:bookmarkStart w:name="z296" w:id="228"/>
    <w:p>
      <w:pPr>
        <w:spacing w:after="0"/>
        <w:ind w:left="0"/>
        <w:jc w:val="both"/>
      </w:pPr>
      <w:r>
        <w:rPr>
          <w:rFonts w:ascii="Times New Roman"/>
          <w:b w:val="false"/>
          <w:i w:val="false"/>
          <w:color w:val="000000"/>
          <w:sz w:val="28"/>
        </w:rPr>
        <w:t>
      Нарыққа қатысушыларды айқындау бойынша конкурс (тендер) өткізу кезінде ЖАО ҚР ЭК және коммуналдық қалдықтарды басқару қағидаларына сәйкес ЖАО үшін талаптарды белгілейтін болады. ҚТҚ жинау және тасымалдаумен мамандандырылған кәсіпорындар айналысуы тиіс, олардың қызметі бірінші кезекте ҚР экологиялық заңнамасының талаптарына сәйкес келуі тиіс.</w:t>
      </w:r>
    </w:p>
    <w:bookmarkEnd w:id="228"/>
    <w:bookmarkStart w:name="z297" w:id="229"/>
    <w:p>
      <w:pPr>
        <w:spacing w:after="0"/>
        <w:ind w:left="0"/>
        <w:jc w:val="both"/>
      </w:pPr>
      <w:r>
        <w:rPr>
          <w:rFonts w:ascii="Times New Roman"/>
          <w:b w:val="false"/>
          <w:i w:val="false"/>
          <w:color w:val="000000"/>
          <w:sz w:val="28"/>
        </w:rPr>
        <w:t>
      ҚШҰ таңдау кезіндегі негізгі талаптардың бірі-ҚТҚ жинау және әкету жөніндегі компанияның ҚР ЭГТРМ тізілімінде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заңына сәйкес ҚР ЭГТРМ қызметіне кірісу туралы хабарлама беруге міндетті. Хабарлама тәртібіне сәйкес келмейтін ҚШҰ конкурсқа қатыспайды және ҚТҚ жинау әкету бойынша қызметтер көрсетеді. Себебі қауіпті емес қалдықтарды жинау, сұрыптау және тасымалдау бойынша қызметті ҚР ЭГТРМ хабарламай жүзеге асыруға тыйым салынады.</w:t>
      </w:r>
    </w:p>
    <w:bookmarkEnd w:id="229"/>
    <w:bookmarkStart w:name="z298" w:id="230"/>
    <w:p>
      <w:pPr>
        <w:spacing w:after="0"/>
        <w:ind w:left="0"/>
        <w:jc w:val="both"/>
      </w:pPr>
      <w:r>
        <w:rPr>
          <w:rFonts w:ascii="Times New Roman"/>
          <w:b w:val="false"/>
          <w:i w:val="false"/>
          <w:color w:val="000000"/>
          <w:sz w:val="28"/>
        </w:rPr>
        <w:t>
      Егер қауіпті қалдықтармен жұмыс істеу болса, онда мамандандырылған ұйымдардың лицензиясы болуы керек.</w:t>
      </w:r>
    </w:p>
    <w:bookmarkEnd w:id="230"/>
    <w:bookmarkStart w:name="z299" w:id="231"/>
    <w:p>
      <w:pPr>
        <w:spacing w:after="0"/>
        <w:ind w:left="0"/>
        <w:jc w:val="both"/>
      </w:pPr>
      <w:r>
        <w:rPr>
          <w:rFonts w:ascii="Times New Roman"/>
          <w:b w:val="false"/>
          <w:i w:val="false"/>
          <w:color w:val="000000"/>
          <w:sz w:val="28"/>
        </w:rPr>
        <w:t>
      Экономикалық негізделген тарифтерді бекіту</w:t>
      </w:r>
    </w:p>
    <w:bookmarkEnd w:id="231"/>
    <w:bookmarkStart w:name="z300" w:id="232"/>
    <w:p>
      <w:pPr>
        <w:spacing w:after="0"/>
        <w:ind w:left="0"/>
        <w:jc w:val="both"/>
      </w:pPr>
      <w:r>
        <w:rPr>
          <w:rFonts w:ascii="Times New Roman"/>
          <w:b w:val="false"/>
          <w:i w:val="false"/>
          <w:color w:val="000000"/>
          <w:sz w:val="28"/>
        </w:rPr>
        <w:t>
      Қалада коммуналдық қалдықтарды басқарудың ұтымды жүйесін одан әрі дамыту үшін жаңа тарифтерді есептеу және бекіту қажет. Шу қаласы бойынша қолданыстағы тариф (180 теңге) тиісті инфрақұрылымды құру және халыққа сапалы және уақтылы қызмет көрсету үшін жеткіліксіз. Белгіленген тарифтер қазіргі заманғы шындықтар мен инфляциялық процестерді ескере отырып, қалдықтарды жинауға, тасымалдауға, сұрыптауға және көмуге мамандандырылған ұйымдардың шығындарын жабуы керек.</w:t>
      </w:r>
    </w:p>
    <w:bookmarkEnd w:id="232"/>
    <w:bookmarkStart w:name="z301" w:id="233"/>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мамандандырылған ұйымдардың қалдықтарды жинау және шығару бойынша сапалы жұмысын қамтамасыз етуге мүмкіндік береді, бұл қаланың экологиялық жағдайына және халықтың денсаулығына жағымды әсер етеді.</w:t>
      </w:r>
    </w:p>
    <w:bookmarkEnd w:id="233"/>
    <w:bookmarkStart w:name="z302" w:id="234"/>
    <w:p>
      <w:pPr>
        <w:spacing w:after="0"/>
        <w:ind w:left="0"/>
        <w:jc w:val="both"/>
      </w:pPr>
      <w:r>
        <w:rPr>
          <w:rFonts w:ascii="Times New Roman"/>
          <w:b w:val="false"/>
          <w:i w:val="false"/>
          <w:color w:val="000000"/>
          <w:sz w:val="28"/>
        </w:rPr>
        <w:t>
      ҚТҚ жинауға, әкетуге, қайта өңдеуге және көмуге және халықтың уақтылы төлеуіне тарифтің жиналуын арттыру</w:t>
      </w:r>
    </w:p>
    <w:bookmarkEnd w:id="234"/>
    <w:bookmarkStart w:name="z303" w:id="235"/>
    <w:p>
      <w:pPr>
        <w:spacing w:after="0"/>
        <w:ind w:left="0"/>
        <w:jc w:val="both"/>
      </w:pPr>
      <w:r>
        <w:rPr>
          <w:rFonts w:ascii="Times New Roman"/>
          <w:b w:val="false"/>
          <w:i w:val="false"/>
          <w:color w:val="000000"/>
          <w:sz w:val="28"/>
        </w:rPr>
        <w:t>
      Халықты тіркеу туралы мәліметтерге қол жеткізуге қатысты ЖАО-ның мамандандырылған ұйымдармен өзара іс-қимылын күшейту жоспарлануда.</w:t>
      </w:r>
    </w:p>
    <w:bookmarkEnd w:id="235"/>
    <w:bookmarkStart w:name="z304" w:id="236"/>
    <w:p>
      <w:pPr>
        <w:spacing w:after="0"/>
        <w:ind w:left="0"/>
        <w:jc w:val="both"/>
      </w:pPr>
      <w:r>
        <w:rPr>
          <w:rFonts w:ascii="Times New Roman"/>
          <w:b w:val="false"/>
          <w:i w:val="false"/>
          <w:color w:val="000000"/>
          <w:sz w:val="28"/>
        </w:rPr>
        <w:t xml:space="preserve">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 </w:t>
      </w:r>
    </w:p>
    <w:bookmarkEnd w:id="236"/>
    <w:bookmarkStart w:name="z305" w:id="237"/>
    <w:p>
      <w:pPr>
        <w:spacing w:after="0"/>
        <w:ind w:left="0"/>
        <w:jc w:val="both"/>
      </w:pPr>
      <w:r>
        <w:rPr>
          <w:rFonts w:ascii="Times New Roman"/>
          <w:b w:val="false"/>
          <w:i w:val="false"/>
          <w:color w:val="000000"/>
          <w:sz w:val="28"/>
        </w:rPr>
        <w:t>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ҚШҰ-на беретін болады.</w:t>
      </w:r>
    </w:p>
    <w:bookmarkEnd w:id="237"/>
    <w:bookmarkStart w:name="z306" w:id="238"/>
    <w:p>
      <w:pPr>
        <w:spacing w:after="0"/>
        <w:ind w:left="0"/>
        <w:jc w:val="both"/>
      </w:pPr>
      <w:r>
        <w:rPr>
          <w:rFonts w:ascii="Times New Roman"/>
          <w:b w:val="false"/>
          <w:i w:val="false"/>
          <w:color w:val="000000"/>
          <w:sz w:val="28"/>
        </w:rPr>
        <w:t>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w:t>
      </w:r>
    </w:p>
    <w:bookmarkEnd w:id="238"/>
    <w:bookmarkStart w:name="z307" w:id="239"/>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bookmarkEnd w:id="239"/>
    <w:bookmarkStart w:name="z308" w:id="240"/>
    <w:p>
      <w:pPr>
        <w:spacing w:after="0"/>
        <w:ind w:left="0"/>
        <w:jc w:val="both"/>
      </w:pPr>
      <w:r>
        <w:rPr>
          <w:rFonts w:ascii="Times New Roman"/>
          <w:b w:val="false"/>
          <w:i w:val="false"/>
          <w:color w:val="000000"/>
          <w:sz w:val="28"/>
        </w:rPr>
        <w:t>
      Көп қабатты құрылыс аудандарында:</w:t>
      </w:r>
    </w:p>
    <w:bookmarkEnd w:id="240"/>
    <w:bookmarkStart w:name="z309" w:id="241"/>
    <w:p>
      <w:pPr>
        <w:spacing w:after="0"/>
        <w:ind w:left="0"/>
        <w:jc w:val="both"/>
      </w:pPr>
      <w:r>
        <w:rPr>
          <w:rFonts w:ascii="Times New Roman"/>
          <w:b w:val="false"/>
          <w:i w:val="false"/>
          <w:color w:val="000000"/>
          <w:sz w:val="28"/>
        </w:rPr>
        <w:t>
      тұрғын аймақтарда контейнерлік алаңдарды жабдықтау;</w:t>
      </w:r>
    </w:p>
    <w:bookmarkEnd w:id="241"/>
    <w:bookmarkStart w:name="z310" w:id="242"/>
    <w:p>
      <w:pPr>
        <w:spacing w:after="0"/>
        <w:ind w:left="0"/>
        <w:jc w:val="both"/>
      </w:pPr>
      <w:r>
        <w:rPr>
          <w:rFonts w:ascii="Times New Roman"/>
          <w:b w:val="false"/>
          <w:i w:val="false"/>
          <w:color w:val="000000"/>
          <w:sz w:val="28"/>
        </w:rPr>
        <w:t>
      стандартты контейнерлерді орнату;</w:t>
      </w:r>
    </w:p>
    <w:bookmarkEnd w:id="242"/>
    <w:bookmarkStart w:name="z311" w:id="243"/>
    <w:p>
      <w:pPr>
        <w:spacing w:after="0"/>
        <w:ind w:left="0"/>
        <w:jc w:val="both"/>
      </w:pPr>
      <w:r>
        <w:rPr>
          <w:rFonts w:ascii="Times New Roman"/>
          <w:b w:val="false"/>
          <w:i w:val="false"/>
          <w:color w:val="000000"/>
          <w:sz w:val="28"/>
        </w:rPr>
        <w:t>
      қалдықтарды шығару үшін жиналған қалдықтардың тығыздығын арттыру үшін престеу жүйесі бар қоқыс таситын көліктерді пайдалану.</w:t>
      </w:r>
    </w:p>
    <w:bookmarkEnd w:id="243"/>
    <w:bookmarkStart w:name="z312" w:id="244"/>
    <w:p>
      <w:pPr>
        <w:spacing w:after="0"/>
        <w:ind w:left="0"/>
        <w:jc w:val="both"/>
      </w:pPr>
      <w:r>
        <w:rPr>
          <w:rFonts w:ascii="Times New Roman"/>
          <w:b w:val="false"/>
          <w:i w:val="false"/>
          <w:color w:val="000000"/>
          <w:sz w:val="28"/>
        </w:rPr>
        <w:t>
      Жеке құрылыс аудандарында:</w:t>
      </w:r>
    </w:p>
    <w:bookmarkEnd w:id="244"/>
    <w:bookmarkStart w:name="z313" w:id="245"/>
    <w:p>
      <w:pPr>
        <w:spacing w:after="0"/>
        <w:ind w:left="0"/>
        <w:jc w:val="both"/>
      </w:pPr>
      <w:r>
        <w:rPr>
          <w:rFonts w:ascii="Times New Roman"/>
          <w:b w:val="false"/>
          <w:i w:val="false"/>
          <w:color w:val="000000"/>
          <w:sz w:val="28"/>
        </w:rPr>
        <w:t>
      жеке контейнерлерді орнату;</w:t>
      </w:r>
    </w:p>
    <w:bookmarkEnd w:id="245"/>
    <w:bookmarkStart w:name="z314" w:id="246"/>
    <w:p>
      <w:pPr>
        <w:spacing w:after="0"/>
        <w:ind w:left="0"/>
        <w:jc w:val="both"/>
      </w:pPr>
      <w:r>
        <w:rPr>
          <w:rFonts w:ascii="Times New Roman"/>
          <w:b w:val="false"/>
          <w:i w:val="false"/>
          <w:color w:val="000000"/>
          <w:sz w:val="28"/>
        </w:rPr>
        <w:t>
      қалдықтарды шығару үшін үлкен көлемді және жоғары қысу қабілеті бар қоқыс таситын көліктерді пайдалану.</w:t>
      </w:r>
    </w:p>
    <w:bookmarkEnd w:id="246"/>
    <w:bookmarkStart w:name="z315" w:id="247"/>
    <w:p>
      <w:pPr>
        <w:spacing w:after="0"/>
        <w:ind w:left="0"/>
        <w:jc w:val="both"/>
      </w:pPr>
      <w:r>
        <w:rPr>
          <w:rFonts w:ascii="Times New Roman"/>
          <w:b w:val="false"/>
          <w:i w:val="false"/>
          <w:color w:val="000000"/>
          <w:sz w:val="28"/>
        </w:rPr>
        <w:t>
      КА санитарлық нормаларына сәйкес келтіру үшін келесі іс шаралар орындалады:</w:t>
      </w:r>
    </w:p>
    <w:bookmarkEnd w:id="247"/>
    <w:bookmarkStart w:name="z316" w:id="248"/>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бөлінеді. Алаңды қатты жабынмен орналастыруға және қалдықтарды желмен тарату (тарату) мүмкіндігін болдырмайтын, бірақ кемінде 1,5 м биіктікке дейін үш жағынан қоршауға.</w:t>
      </w:r>
    </w:p>
    <w:bookmarkEnd w:id="248"/>
    <w:bookmarkStart w:name="z317" w:id="249"/>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халықтың демалыс орындарынан кемінде 25 м қашықтықта орналастыруға. Қалыптасқан құрылыс аудандарында, санитариялық алшақтықтарды сақтау мүмкіндігі болмаған кезде, қашықтықтар ЖАО-ның,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249"/>
    <w:bookmarkStart w:name="z318" w:id="250"/>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bookmarkEnd w:id="250"/>
    <w:bookmarkStart w:name="z319" w:id="251"/>
    <w:p>
      <w:pPr>
        <w:spacing w:after="0"/>
        <w:ind w:left="0"/>
        <w:jc w:val="both"/>
      </w:pPr>
      <w:r>
        <w:rPr>
          <w:rFonts w:ascii="Times New Roman"/>
          <w:b w:val="false"/>
          <w:i w:val="false"/>
          <w:color w:val="000000"/>
          <w:sz w:val="28"/>
        </w:rPr>
        <w:t>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bookmarkEnd w:id="251"/>
    <w:bookmarkStart w:name="z320" w:id="252"/>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252"/>
    <w:bookmarkStart w:name="z321" w:id="253"/>
    <w:p>
      <w:pPr>
        <w:spacing w:after="0"/>
        <w:ind w:left="0"/>
        <w:jc w:val="both"/>
      </w:pPr>
      <w:r>
        <w:rPr>
          <w:rFonts w:ascii="Times New Roman"/>
          <w:b w:val="false"/>
          <w:i w:val="false"/>
          <w:color w:val="000000"/>
          <w:sz w:val="28"/>
        </w:rPr>
        <w:t>
      Егер коммуналдық қалдықтар бөлек жиналса, қалдықтардың әрбір санаты (фракциясы, түрі) үшін әкетудің өзіндік кезеңділігі айқындалады.</w:t>
      </w:r>
    </w:p>
    <w:bookmarkEnd w:id="253"/>
    <w:bookmarkStart w:name="z322" w:id="254"/>
    <w:p>
      <w:pPr>
        <w:spacing w:after="0"/>
        <w:ind w:left="0"/>
        <w:jc w:val="both"/>
      </w:pPr>
      <w:r>
        <w:rPr>
          <w:rFonts w:ascii="Times New Roman"/>
          <w:b w:val="false"/>
          <w:i w:val="false"/>
          <w:color w:val="000000"/>
          <w:sz w:val="28"/>
        </w:rPr>
        <w:t>
      Қалдықтарды контейнерлерде 0оС және одан төмен температурада сақтау мерзімі – үш тәуліктен аспайды, оң температурада - бір тәуліктен аспайды.</w:t>
      </w:r>
    </w:p>
    <w:bookmarkEnd w:id="254"/>
    <w:bookmarkStart w:name="z323" w:id="255"/>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bookmarkEnd w:id="255"/>
    <w:bookmarkStart w:name="z324" w:id="256"/>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256"/>
    <w:bookmarkStart w:name="z325" w:id="257"/>
    <w:p>
      <w:pPr>
        <w:spacing w:after="0"/>
        <w:ind w:left="0"/>
        <w:jc w:val="both"/>
      </w:pPr>
      <w:r>
        <w:rPr>
          <w:rFonts w:ascii="Times New Roman"/>
          <w:b w:val="false"/>
          <w:i w:val="false"/>
          <w:color w:val="000000"/>
          <w:sz w:val="28"/>
        </w:rPr>
        <w:t>
      Осы бағдарлама шеңберінде ЖАО контейнерлер паркін жаңарту, толықтыру (барлығы 2346 дана), контейнерлік алаңдарды жөндеу және оларды санитарлық нормалар мен заңнама талаптарына сәйкес келтіру жоспарлануда (барлығы 170 дана).</w:t>
      </w:r>
    </w:p>
    <w:bookmarkEnd w:id="257"/>
    <w:bookmarkStart w:name="z326" w:id="258"/>
    <w:p>
      <w:pPr>
        <w:spacing w:after="0"/>
        <w:ind w:left="0"/>
        <w:jc w:val="both"/>
      </w:pPr>
      <w:r>
        <w:rPr>
          <w:rFonts w:ascii="Times New Roman"/>
          <w:b w:val="false"/>
          <w:i w:val="false"/>
          <w:color w:val="000000"/>
          <w:sz w:val="28"/>
        </w:rPr>
        <w:t>
      Сондай-ақ, ҚШҰпайдаланатын қоқыс таситын көліктер паркін толықтыру/жаңарту қажет. Шу қаласының тұрғындарына қызмет көрсететін ҚШҰдеректері бойынша 2022 жылдың соңында қоқыс таситын көліктермен қамтамасыз ету 48 бірлікті құрайды ("Шу Clean City" ЖШС - 20 бірлік, "NEO PLUS" ЖШС - 18 бірлік, "Таза Қарғалы" ЖК - 10 бірлік), ал қалдықтарды шығаруға арналған арнайы көлікпен нормативтік қамтамасыз ету. Шу қаласында 100-ден астам бірлік бар.</w:t>
      </w:r>
    </w:p>
    <w:bookmarkEnd w:id="258"/>
    <w:bookmarkStart w:name="z327" w:id="259"/>
    <w:p>
      <w:pPr>
        <w:spacing w:after="0"/>
        <w:ind w:left="0"/>
        <w:jc w:val="both"/>
      </w:pPr>
      <w:r>
        <w:rPr>
          <w:rFonts w:ascii="Times New Roman"/>
          <w:b w:val="false"/>
          <w:i w:val="false"/>
          <w:color w:val="000000"/>
          <w:sz w:val="28"/>
        </w:rPr>
        <w:t>
      Қоқыс таситын көліктер паркін жаңарту ҚШҰ қаражаты және жеке инвестициялар есебінен жүзеге асырылатын болады.</w:t>
      </w:r>
    </w:p>
    <w:bookmarkEnd w:id="259"/>
    <w:bookmarkStart w:name="z328" w:id="260"/>
    <w:p>
      <w:pPr>
        <w:spacing w:after="0"/>
        <w:ind w:left="0"/>
        <w:jc w:val="both"/>
      </w:pPr>
      <w:r>
        <w:rPr>
          <w:rFonts w:ascii="Times New Roman"/>
          <w:b w:val="false"/>
          <w:i w:val="false"/>
          <w:color w:val="000000"/>
          <w:sz w:val="28"/>
        </w:rPr>
        <w:t>
      4.2. Қалдықтарды бөлек жинау жүйесін жетілдіру жөніндегі шаралар</w:t>
      </w:r>
    </w:p>
    <w:bookmarkEnd w:id="260"/>
    <w:bookmarkStart w:name="z329" w:id="261"/>
    <w:p>
      <w:pPr>
        <w:spacing w:after="0"/>
        <w:ind w:left="0"/>
        <w:jc w:val="both"/>
      </w:pPr>
      <w:r>
        <w:rPr>
          <w:rFonts w:ascii="Times New Roman"/>
          <w:b w:val="false"/>
          <w:i w:val="false"/>
          <w:color w:val="000000"/>
          <w:sz w:val="28"/>
        </w:rPr>
        <w:t>
      Қайталама шикізатты бөлек жинау жүйесін жетілдіру үшін мынадай шараларды орындау қажет:</w:t>
      </w:r>
    </w:p>
    <w:bookmarkEnd w:id="261"/>
    <w:bookmarkStart w:name="z330" w:id="262"/>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62"/>
    <w:bookmarkStart w:name="z331" w:id="263"/>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63"/>
    <w:bookmarkStart w:name="z332" w:id="264"/>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264"/>
    <w:bookmarkStart w:name="z333" w:id="265"/>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әкетуді қамтамасыз ету.</w:t>
      </w:r>
    </w:p>
    <w:bookmarkEnd w:id="265"/>
    <w:bookmarkStart w:name="z334" w:id="266"/>
    <w:p>
      <w:pPr>
        <w:spacing w:after="0"/>
        <w:ind w:left="0"/>
        <w:jc w:val="both"/>
      </w:pPr>
      <w:r>
        <w:rPr>
          <w:rFonts w:ascii="Times New Roman"/>
          <w:b w:val="false"/>
          <w:i w:val="false"/>
          <w:color w:val="000000"/>
          <w:sz w:val="28"/>
        </w:rPr>
        <w:t>
      Қалдықтарды бөлек жинауға қойылатын талаптарға сәйкес (ҚР ЭГТРМ м. а. 2021 жылғы 2 желтоқсандағы № 482 бұйрығы, 8-тармақ) ЖАО мыналарды қамтамасыз етеді:</w:t>
      </w:r>
    </w:p>
    <w:bookmarkEnd w:id="266"/>
    <w:bookmarkStart w:name="z335" w:id="267"/>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267"/>
    <w:bookmarkStart w:name="z336" w:id="268"/>
    <w:p>
      <w:pPr>
        <w:spacing w:after="0"/>
        <w:ind w:left="0"/>
        <w:jc w:val="both"/>
      </w:pPr>
      <w:r>
        <w:rPr>
          <w:rFonts w:ascii="Times New Roman"/>
          <w:b w:val="false"/>
          <w:i w:val="false"/>
          <w:color w:val="000000"/>
          <w:sz w:val="28"/>
        </w:rPr>
        <w:t>
      КА-да,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bookmarkEnd w:id="268"/>
    <w:bookmarkStart w:name="z337" w:id="269"/>
    <w:p>
      <w:pPr>
        <w:spacing w:after="0"/>
        <w:ind w:left="0"/>
        <w:jc w:val="both"/>
      </w:pPr>
      <w:r>
        <w:rPr>
          <w:rFonts w:ascii="Times New Roman"/>
          <w:b w:val="false"/>
          <w:i w:val="false"/>
          <w:color w:val="000000"/>
          <w:sz w:val="28"/>
        </w:rPr>
        <w:t>
      Талдау кезінде барлық КА-да құрғақ фракцияға арналған контейнерлер орнатылмағаны анықталды.</w:t>
      </w:r>
    </w:p>
    <w:bookmarkEnd w:id="269"/>
    <w:bookmarkStart w:name="z338" w:id="270"/>
    <w:p>
      <w:pPr>
        <w:spacing w:after="0"/>
        <w:ind w:left="0"/>
        <w:jc w:val="both"/>
      </w:pPr>
      <w:r>
        <w:rPr>
          <w:rFonts w:ascii="Times New Roman"/>
          <w:b w:val="false"/>
          <w:i w:val="false"/>
          <w:color w:val="000000"/>
          <w:sz w:val="28"/>
        </w:rPr>
        <w:t xml:space="preserve">
      Пластмассаны, қағазды және әйнекті бөлек жинауды енгізу үшін барлық КА-да құрғақ фракцияға арналған контейнерлер орнатылады. </w:t>
      </w:r>
    </w:p>
    <w:bookmarkEnd w:id="270"/>
    <w:bookmarkStart w:name="z339" w:id="271"/>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271"/>
    <w:bookmarkStart w:name="z340" w:id="272"/>
    <w:p>
      <w:pPr>
        <w:spacing w:after="0"/>
        <w:ind w:left="0"/>
        <w:jc w:val="both"/>
      </w:pPr>
      <w:r>
        <w:rPr>
          <w:rFonts w:ascii="Times New Roman"/>
          <w:b w:val="false"/>
          <w:i w:val="false"/>
          <w:color w:val="000000"/>
          <w:sz w:val="28"/>
        </w:rPr>
        <w:t>
      -қалдықтардың жиналатын түрі (фракциясы) туралы ақпараттық жапсырма/жазба;</w:t>
      </w:r>
    </w:p>
    <w:bookmarkEnd w:id="272"/>
    <w:bookmarkStart w:name="z341" w:id="273"/>
    <w:p>
      <w:pPr>
        <w:spacing w:after="0"/>
        <w:ind w:left="0"/>
        <w:jc w:val="both"/>
      </w:pPr>
      <w:r>
        <w:rPr>
          <w:rFonts w:ascii="Times New Roman"/>
          <w:b w:val="false"/>
          <w:i w:val="false"/>
          <w:color w:val="000000"/>
          <w:sz w:val="28"/>
        </w:rPr>
        <w:t>
      -контейнер иесі туралы деректер (атауы, телефоны);</w:t>
      </w:r>
    </w:p>
    <w:bookmarkEnd w:id="273"/>
    <w:bookmarkStart w:name="z342" w:id="274"/>
    <w:p>
      <w:pPr>
        <w:spacing w:after="0"/>
        <w:ind w:left="0"/>
        <w:jc w:val="both"/>
      </w:pPr>
      <w:r>
        <w:rPr>
          <w:rFonts w:ascii="Times New Roman"/>
          <w:b w:val="false"/>
          <w:i w:val="false"/>
          <w:color w:val="000000"/>
          <w:sz w:val="28"/>
        </w:rPr>
        <w:t>
      -контейнерге қызмет көрсететін ұйымдар.</w:t>
      </w:r>
    </w:p>
    <w:bookmarkEnd w:id="274"/>
    <w:bookmarkStart w:name="z343" w:id="275"/>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275"/>
    <w:bookmarkStart w:name="z344" w:id="276"/>
    <w:p>
      <w:pPr>
        <w:spacing w:after="0"/>
        <w:ind w:left="0"/>
        <w:jc w:val="both"/>
      </w:pPr>
      <w:r>
        <w:rPr>
          <w:rFonts w:ascii="Times New Roman"/>
          <w:b w:val="false"/>
          <w:i w:val="false"/>
          <w:color w:val="000000"/>
          <w:sz w:val="28"/>
        </w:rPr>
        <w:t>
      Контейнерлер саны құрылу аумағына және жинау көлеміне, түгендеу нәтижелері мен тұратын адамдар санына сәйкес әр алаң үшін жеке есептелетін болады.</w:t>
      </w:r>
    </w:p>
    <w:bookmarkEnd w:id="276"/>
    <w:bookmarkStart w:name="z345" w:id="277"/>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End w:id="277"/>
    <w:bookmarkStart w:name="z346" w:id="278"/>
    <w:p>
      <w:pPr>
        <w:spacing w:after="0"/>
        <w:ind w:left="0"/>
        <w:jc w:val="both"/>
      </w:pPr>
      <w:r>
        <w:rPr>
          <w:rFonts w:ascii="Times New Roman"/>
          <w:b w:val="false"/>
          <w:i w:val="false"/>
          <w:color w:val="000000"/>
          <w:sz w:val="28"/>
        </w:rPr>
        <w:t>
      Қайталама шикізатты бөлек әкету жөніндегі талаптар ҚШҰ -мен жасалатын шарттарға енгізілетін болады.</w:t>
      </w:r>
    </w:p>
    <w:bookmarkEnd w:id="278"/>
    <w:bookmarkStart w:name="z347" w:id="279"/>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79"/>
    <w:bookmarkStart w:name="z348" w:id="280"/>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ҚСҚ, ЭЭЖҚ, химиялық қоректендіру көздері, халық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280"/>
    <w:bookmarkStart w:name="z349" w:id="281"/>
    <w:p>
      <w:pPr>
        <w:spacing w:after="0"/>
        <w:ind w:left="0"/>
        <w:jc w:val="both"/>
      </w:pPr>
      <w:r>
        <w:rPr>
          <w:rFonts w:ascii="Times New Roman"/>
          <w:b w:val="false"/>
          <w:i w:val="false"/>
          <w:color w:val="000000"/>
          <w:sz w:val="28"/>
        </w:rPr>
        <w:t>
      Бүгінгі таңда Шу қаласында ҚСҚ-ды ішінара жинаудан басқа, халық арасында коммуналдық қалдықтардың қауіпті құрамдас бөліктерінің (ЭЭЖҚ, химиялық қоректендіру көздері, аккумуляторлар) қалдықтарын жинау жүйесі жолға қойылмаған.</w:t>
      </w:r>
    </w:p>
    <w:bookmarkEnd w:id="281"/>
    <w:bookmarkStart w:name="z350" w:id="282"/>
    <w:p>
      <w:pPr>
        <w:spacing w:after="0"/>
        <w:ind w:left="0"/>
        <w:jc w:val="both"/>
      </w:pPr>
      <w:r>
        <w:rPr>
          <w:rFonts w:ascii="Times New Roman"/>
          <w:b w:val="false"/>
          <w:i w:val="false"/>
          <w:color w:val="000000"/>
          <w:sz w:val="28"/>
        </w:rPr>
        <w:t>
      ҚТҚ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282"/>
    <w:bookmarkStart w:name="z351" w:id="283"/>
    <w:p>
      <w:pPr>
        <w:spacing w:after="0"/>
        <w:ind w:left="0"/>
        <w:jc w:val="both"/>
      </w:pPr>
      <w:r>
        <w:rPr>
          <w:rFonts w:ascii="Times New Roman"/>
          <w:b w:val="false"/>
          <w:i w:val="false"/>
          <w:color w:val="000000"/>
          <w:sz w:val="28"/>
        </w:rPr>
        <w:t>
      ҚР ЭК 365 бабының 6 тармағына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283"/>
    <w:bookmarkStart w:name="z352" w:id="284"/>
    <w:p>
      <w:pPr>
        <w:spacing w:after="0"/>
        <w:ind w:left="0"/>
        <w:jc w:val="both"/>
      </w:pPr>
      <w:r>
        <w:rPr>
          <w:rFonts w:ascii="Times New Roman"/>
          <w:b w:val="false"/>
          <w:i w:val="false"/>
          <w:color w:val="000000"/>
          <w:sz w:val="28"/>
        </w:rPr>
        <w:t>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w:t>
      </w:r>
    </w:p>
    <w:bookmarkEnd w:id="284"/>
    <w:bookmarkStart w:name="z353" w:id="285"/>
    <w:p>
      <w:pPr>
        <w:spacing w:after="0"/>
        <w:ind w:left="0"/>
        <w:jc w:val="both"/>
      </w:pPr>
      <w:r>
        <w:rPr>
          <w:rFonts w:ascii="Times New Roman"/>
          <w:b w:val="false"/>
          <w:i w:val="false"/>
          <w:color w:val="000000"/>
          <w:sz w:val="28"/>
        </w:rPr>
        <w:t>
      Құрамында сынап бар қалдықтар</w:t>
      </w:r>
    </w:p>
    <w:bookmarkEnd w:id="285"/>
    <w:bookmarkStart w:name="z354" w:id="286"/>
    <w:p>
      <w:pPr>
        <w:spacing w:after="0"/>
        <w:ind w:left="0"/>
        <w:jc w:val="both"/>
      </w:pPr>
      <w:r>
        <w:rPr>
          <w:rFonts w:ascii="Times New Roman"/>
          <w:b w:val="false"/>
          <w:i w:val="false"/>
          <w:color w:val="000000"/>
          <w:sz w:val="28"/>
        </w:rPr>
        <w:t>
      ҚР СТ 1513 ресурс үнемдеу талаптарына сәйкес тұрғындардан ҚСҚ жинау жүйесін ұйымдастыру үшін. Технологиялық циклдің барлық кезеңдерінде қалдықтарды өңдеу. ЖАО-ды қайта өңдеудің жіктелуі мен әдістері. ЖАО негізгі ережелерін жүзеге асырады:</w:t>
      </w:r>
    </w:p>
    <w:bookmarkEnd w:id="286"/>
    <w:bookmarkStart w:name="z355" w:id="287"/>
    <w:p>
      <w:pPr>
        <w:spacing w:after="0"/>
        <w:ind w:left="0"/>
        <w:jc w:val="both"/>
      </w:pPr>
      <w:r>
        <w:rPr>
          <w:rFonts w:ascii="Times New Roman"/>
          <w:b w:val="false"/>
          <w:i w:val="false"/>
          <w:color w:val="000000"/>
          <w:sz w:val="28"/>
        </w:rPr>
        <w:t>
      -халық арасында қалыптасқан ҚСҚ жинау үшін орнатылатын арнайы әмбебап контейнерлерді орнату мен оларға қызмет көрсетуді бақылау;</w:t>
      </w:r>
    </w:p>
    <w:bookmarkEnd w:id="287"/>
    <w:bookmarkStart w:name="z356" w:id="288"/>
    <w:p>
      <w:pPr>
        <w:spacing w:after="0"/>
        <w:ind w:left="0"/>
        <w:jc w:val="both"/>
      </w:pPr>
      <w:r>
        <w:rPr>
          <w:rFonts w:ascii="Times New Roman"/>
          <w:b w:val="false"/>
          <w:i w:val="false"/>
          <w:color w:val="000000"/>
          <w:sz w:val="28"/>
        </w:rPr>
        <w:t>
      -арнайы әмбебап контейнерлердің қауіпсіздігін қамтамасыз ету жөніндегі шараларды қамтамасыз етуге, контейнерге қызмет көрсететін мамандандырылған кәсіпорынмен өзара іс-қимылды қамтамасыз етуге, оларға еркін қол жеткізуді қамтамасыз етуге, тұрғындармен түсіндіру жұмыстарын жүргізуге, контейнерде тұрақты заттарды сақтауға жол бермеуге міндетті кондоминиум объектілерін басқару органдарының қызметін бақылау және ұйымдастыру-контейнерді бөгде жарнамаларды, хабарландыруларды және т. б. желімдеу;</w:t>
      </w:r>
    </w:p>
    <w:bookmarkEnd w:id="288"/>
    <w:bookmarkStart w:name="z357" w:id="289"/>
    <w:p>
      <w:pPr>
        <w:spacing w:after="0"/>
        <w:ind w:left="0"/>
        <w:jc w:val="both"/>
      </w:pPr>
      <w:r>
        <w:rPr>
          <w:rFonts w:ascii="Times New Roman"/>
          <w:b w:val="false"/>
          <w:i w:val="false"/>
          <w:color w:val="000000"/>
          <w:sz w:val="28"/>
        </w:rPr>
        <w:t>
      -халық үшін демеркуризациялау жөніндегі шаралар кешенін іске асыруға және ҚСҚ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289"/>
    <w:bookmarkStart w:name="z358" w:id="290"/>
    <w:p>
      <w:pPr>
        <w:spacing w:after="0"/>
        <w:ind w:left="0"/>
        <w:jc w:val="both"/>
      </w:pPr>
      <w:r>
        <w:rPr>
          <w:rFonts w:ascii="Times New Roman"/>
          <w:b w:val="false"/>
          <w:i w:val="false"/>
          <w:color w:val="000000"/>
          <w:sz w:val="28"/>
        </w:rPr>
        <w:t>
      Мамандандырылған кәсіпорындардың халық үшін демеркуризациялау жөніндегі шаралар кешенін іске асыруға және ЖАО ҚСҚ үшін контейнерлерді жөндеуге (ауыстыруға) арналған жұмыстарды (көрсетілетін қызметтерді) сатып алу ҚР ЭК, "Мемлекеттік сатып алу туралы" Қазақстан Республикасы Заңының 4-тарауына және коммуналдық қалдықтарды басқару қағидаларына сәйкес конкурс (тендер) арқылы жүргізілетін болады.</w:t>
      </w:r>
    </w:p>
    <w:bookmarkEnd w:id="290"/>
    <w:bookmarkStart w:name="z359" w:id="291"/>
    <w:p>
      <w:pPr>
        <w:spacing w:after="0"/>
        <w:ind w:left="0"/>
        <w:jc w:val="both"/>
      </w:pPr>
      <w:r>
        <w:rPr>
          <w:rFonts w:ascii="Times New Roman"/>
          <w:b w:val="false"/>
          <w:i w:val="false"/>
          <w:color w:val="000000"/>
          <w:sz w:val="28"/>
        </w:rPr>
        <w:t>
      Электрондық және электр жабдықтары</w:t>
      </w:r>
    </w:p>
    <w:bookmarkEnd w:id="291"/>
    <w:bookmarkStart w:name="z360" w:id="292"/>
    <w:p>
      <w:pPr>
        <w:spacing w:after="0"/>
        <w:ind w:left="0"/>
        <w:jc w:val="both"/>
      </w:pPr>
      <w:r>
        <w:rPr>
          <w:rFonts w:ascii="Times New Roman"/>
          <w:b w:val="false"/>
          <w:i w:val="false"/>
          <w:color w:val="000000"/>
          <w:sz w:val="28"/>
        </w:rPr>
        <w:t>
      ҚР СТ 3753-2021 "Ресурстарды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Қауіпсіздік талаптары" ЖАО халықтың тығыздығын ескере отырып, оның ішінде контейнерлік алаңдар мен стационарлық ЭЭЖҚ қабылдау пункттерін қоса алғанда, ЭЭЖҚ жинау, жинақтау және қайта өңдеу объектілерін орналастыруға жер учаскелерін бөлу арқылы қалдықтардың меншік иелеріне ЭЭЖҚ өндірушілеріне немесе ЭЭЖҚ басқару саласындағы кәсіпкерлік субъектілеріне ЭЭЖҚ беруге мүмкіндік беретін инфрақұрылымды құруға ықпал етуі тиіс.</w:t>
      </w:r>
    </w:p>
    <w:bookmarkEnd w:id="292"/>
    <w:bookmarkStart w:name="z361" w:id="293"/>
    <w:p>
      <w:pPr>
        <w:spacing w:after="0"/>
        <w:ind w:left="0"/>
        <w:jc w:val="both"/>
      </w:pPr>
      <w:r>
        <w:rPr>
          <w:rFonts w:ascii="Times New Roman"/>
          <w:b w:val="false"/>
          <w:i w:val="false"/>
          <w:color w:val="000000"/>
          <w:sz w:val="28"/>
        </w:rPr>
        <w:t>
      ЖАО ЭЭЖҚ жөндеу, қалпына келтіру жүйесін ұйымдастыруды, сондай-ақ қалдықтардың иелерінен ЭЭЖҚ-ды бөлек жинау мен қайта өңдеуді, оның ішінде ЭЭЖҚ-ды жылжымалы қабылдау пункттерін құру арқылы қамтамасыз етуі тиіс.</w:t>
      </w:r>
    </w:p>
    <w:bookmarkEnd w:id="293"/>
    <w:bookmarkStart w:name="z362" w:id="294"/>
    <w:p>
      <w:pPr>
        <w:spacing w:after="0"/>
        <w:ind w:left="0"/>
        <w:jc w:val="both"/>
      </w:pPr>
      <w:r>
        <w:rPr>
          <w:rFonts w:ascii="Times New Roman"/>
          <w:b w:val="false"/>
          <w:i w:val="false"/>
          <w:color w:val="000000"/>
          <w:sz w:val="28"/>
        </w:rPr>
        <w:t>
      ЖАО ақпараттық кампанияларды, конкурстарды, дәрістерді өткізуді қоса алғанда, бірақ олармен шектелмей, ЭЭЖҚ-дың халықтан бөлек алымының үлесін ұлғайтуға бағытталған шаралар қабылдауы тиіс.</w:t>
      </w:r>
    </w:p>
    <w:bookmarkEnd w:id="294"/>
    <w:bookmarkStart w:name="z363" w:id="295"/>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295"/>
    <w:bookmarkStart w:name="z364" w:id="296"/>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296"/>
    <w:bookmarkStart w:name="z365" w:id="297"/>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97"/>
    <w:bookmarkStart w:name="z366" w:id="298"/>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298"/>
    <w:bookmarkStart w:name="z367" w:id="299"/>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299"/>
    <w:bookmarkStart w:name="z368" w:id="300"/>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300"/>
    <w:bookmarkStart w:name="z369" w:id="301"/>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301"/>
    <w:bookmarkStart w:name="z370" w:id="302"/>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302"/>
    <w:bookmarkStart w:name="z371" w:id="303"/>
    <w:p>
      <w:pPr>
        <w:spacing w:after="0"/>
        <w:ind w:left="0"/>
        <w:jc w:val="both"/>
      </w:pPr>
      <w:r>
        <w:rPr>
          <w:rFonts w:ascii="Times New Roman"/>
          <w:b w:val="false"/>
          <w:i w:val="false"/>
          <w:color w:val="000000"/>
          <w:sz w:val="28"/>
        </w:rPr>
        <w:t>
      Қызметтің түріне қарамастан заңды тұлғаларда пайда болатын қауіпті коммуналдық қалдықтарды қалдырушылар да бөлек жиналып, ҚР ЭК 365-бабының 6-тармағына сәйкес Мамандандырылған ұйымдарға (кәсіпорындарға) қалпына келтіруге берілуі тиіс.</w:t>
      </w:r>
    </w:p>
    <w:bookmarkEnd w:id="303"/>
    <w:bookmarkStart w:name="z372" w:id="304"/>
    <w:p>
      <w:pPr>
        <w:spacing w:after="0"/>
        <w:ind w:left="0"/>
        <w:jc w:val="both"/>
      </w:pPr>
      <w:r>
        <w:rPr>
          <w:rFonts w:ascii="Times New Roman"/>
          <w:b w:val="false"/>
          <w:i w:val="false"/>
          <w:color w:val="000000"/>
          <w:sz w:val="28"/>
        </w:rPr>
        <w:t xml:space="preserve">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 </w:t>
      </w:r>
    </w:p>
    <w:bookmarkEnd w:id="304"/>
    <w:bookmarkStart w:name="z373" w:id="305"/>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bookmarkEnd w:id="305"/>
    <w:bookmarkStart w:name="z374" w:id="306"/>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306"/>
    <w:bookmarkStart w:name="z375" w:id="307"/>
    <w:p>
      <w:pPr>
        <w:spacing w:after="0"/>
        <w:ind w:left="0"/>
        <w:jc w:val="both"/>
      </w:pPr>
      <w:r>
        <w:rPr>
          <w:rFonts w:ascii="Times New Roman"/>
          <w:b w:val="false"/>
          <w:i w:val="false"/>
          <w:color w:val="000000"/>
          <w:sz w:val="28"/>
        </w:rPr>
        <w:t>
      Қалдықтарды бөлек жинауға қойылатын талаптың 19-тармағына сәйкес ЭГТРМ м. а. 2021 жылғы 2 желтоқсандағы № 482 бұйрығы ЖАО жеке тұлғаларда (тұрғындарда) түзілетін Құрылыс және ірі көлемді қалдықтар үшін жабыны мен қоршауы бар ауданы кемінде 12 м2 болатын орынды ұйымдастырады.</w:t>
      </w:r>
    </w:p>
    <w:bookmarkEnd w:id="307"/>
    <w:bookmarkStart w:name="z376" w:id="308"/>
    <w:p>
      <w:pPr>
        <w:spacing w:after="0"/>
        <w:ind w:left="0"/>
        <w:jc w:val="both"/>
      </w:pPr>
      <w:r>
        <w:rPr>
          <w:rFonts w:ascii="Times New Roman"/>
          <w:b w:val="false"/>
          <w:i w:val="false"/>
          <w:color w:val="000000"/>
          <w:sz w:val="28"/>
        </w:rPr>
        <w:t>
      Жылжымайтын объектілерді салуды немесе жөндеуді жүзеге асыратын жеке және заңды тұлғалар қалдықтарды бөлек жинауға қойылатын талаптың 17-тармағына сәйкес ЭГТРМ м.а. 2021 жылғы 2 желтоқсандағы № 482 бұйрығы Құрылыс және ірі көлеемді қалдықтарды жергілікті атқарушы органдар ұйымдастырған арнайы орындарға дербес әкетуді жүргізеді.</w:t>
      </w:r>
    </w:p>
    <w:bookmarkEnd w:id="308"/>
    <w:bookmarkStart w:name="z377" w:id="309"/>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bookmarkEnd w:id="309"/>
    <w:bookmarkStart w:name="z378" w:id="310"/>
    <w:p>
      <w:pPr>
        <w:spacing w:after="0"/>
        <w:ind w:left="0"/>
        <w:jc w:val="both"/>
      </w:pPr>
      <w:r>
        <w:rPr>
          <w:rFonts w:ascii="Times New Roman"/>
          <w:b w:val="false"/>
          <w:i w:val="false"/>
          <w:color w:val="000000"/>
          <w:sz w:val="28"/>
        </w:rPr>
        <w:t>
      ІКҚ әкету үшін төлем ҚТҚ жинау, тасымалдау, сұрыптау және көму тарифіне енгізілмегендіктен, ІКҚ мен құрылыс қалдықтарын жинау және әкету жөніндегі компанияны жеке анықтау қажет.</w:t>
      </w:r>
    </w:p>
    <w:bookmarkEnd w:id="310"/>
    <w:bookmarkStart w:name="z379" w:id="311"/>
    <w:p>
      <w:pPr>
        <w:spacing w:after="0"/>
        <w:ind w:left="0"/>
        <w:jc w:val="both"/>
      </w:pPr>
      <w:r>
        <w:rPr>
          <w:rFonts w:ascii="Times New Roman"/>
          <w:b w:val="false"/>
          <w:i w:val="false"/>
          <w:color w:val="000000"/>
          <w:sz w:val="28"/>
        </w:rPr>
        <w:t>
      ІКҚ және құрылыс қалдықтарын халықтан тасымалдау жөніндегі ұйымды айқындау үшін ЖАО "мемлекеттік сатып алу туралы" Қазақстан Республикасының Заңына сәйкес жергілікті бюджет есебінен ІКҚ және құрылыс қалдықтарын жинауға және әкетуге конкурс (тендер) ұйымдастыру қажет.</w:t>
      </w:r>
    </w:p>
    <w:bookmarkEnd w:id="311"/>
    <w:bookmarkStart w:name="z380" w:id="312"/>
    <w:p>
      <w:pPr>
        <w:spacing w:after="0"/>
        <w:ind w:left="0"/>
        <w:jc w:val="both"/>
      </w:pPr>
      <w:r>
        <w:rPr>
          <w:rFonts w:ascii="Times New Roman"/>
          <w:b w:val="false"/>
          <w:i w:val="false"/>
          <w:color w:val="000000"/>
          <w:sz w:val="28"/>
        </w:rPr>
        <w:t>
      Қала әкімдігі ірі көлемді және құрылыс қалдықтарын әкететін ұйым белгілейтін болады. Өзара іс-қимыл шарттары үлгілік шартқа техникалық ерекшелік белгіленетін болады. Экспорттаушы компания хабарлама тәртібіне сәйкес келуі және ҚР ЭГТРМ тізіліміне кіруі қажет.</w:t>
      </w:r>
    </w:p>
    <w:bookmarkEnd w:id="312"/>
    <w:bookmarkStart w:name="z381" w:id="313"/>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313"/>
    <w:bookmarkStart w:name="z382" w:id="314"/>
    <w:p>
      <w:pPr>
        <w:spacing w:after="0"/>
        <w:ind w:left="0"/>
        <w:jc w:val="both"/>
      </w:pPr>
      <w:r>
        <w:rPr>
          <w:rFonts w:ascii="Times New Roman"/>
          <w:b w:val="false"/>
          <w:i w:val="false"/>
          <w:color w:val="000000"/>
          <w:sz w:val="28"/>
        </w:rPr>
        <w:t>
      4.3. Коммуналдық қалдықтарды, оның ішінде ерекше (тамақ, Құрылыс және ірі көлемді қалдықтарды, ЭЭЖҚ және т. б.) қайта өңдеу және кәдеге жарату жүйесін дамыту жөніндегі шаралар</w:t>
      </w:r>
    </w:p>
    <w:bookmarkEnd w:id="314"/>
    <w:bookmarkStart w:name="z383" w:id="315"/>
    <w:p>
      <w:pPr>
        <w:spacing w:after="0"/>
        <w:ind w:left="0"/>
        <w:jc w:val="both"/>
      </w:pPr>
      <w:r>
        <w:rPr>
          <w:rFonts w:ascii="Times New Roman"/>
          <w:b w:val="false"/>
          <w:i w:val="false"/>
          <w:color w:val="000000"/>
          <w:sz w:val="28"/>
        </w:rPr>
        <w:t>
      Бөлек жиналған қайталама шикізатты қайта өңдеу және кәдеге жарату жүйесін дамыту үшін мынадай іс шараларды орындау қажет:</w:t>
      </w:r>
    </w:p>
    <w:bookmarkEnd w:id="315"/>
    <w:bookmarkStart w:name="z384" w:id="316"/>
    <w:p>
      <w:pPr>
        <w:spacing w:after="0"/>
        <w:ind w:left="0"/>
        <w:jc w:val="both"/>
      </w:pPr>
      <w:r>
        <w:rPr>
          <w:rFonts w:ascii="Times New Roman"/>
          <w:b w:val="false"/>
          <w:i w:val="false"/>
          <w:color w:val="000000"/>
          <w:sz w:val="28"/>
        </w:rPr>
        <w:t>
      Тамақ қалдықтары; орау материалдары, пластмасса, қағаз және шыны; құрылыс қалдықтары; ірі көлемді қалдықтар сияқты жекелеген санаттар бойынша қалдықтардың пайда болу көлемінен халықтың және заңды тұлғалардың қайталама шикізатты жинау үлесін ұлғайту;</w:t>
      </w:r>
    </w:p>
    <w:bookmarkEnd w:id="316"/>
    <w:bookmarkStart w:name="z385" w:id="317"/>
    <w:p>
      <w:pPr>
        <w:spacing w:after="0"/>
        <w:ind w:left="0"/>
        <w:jc w:val="both"/>
      </w:pPr>
      <w:r>
        <w:rPr>
          <w:rFonts w:ascii="Times New Roman"/>
          <w:b w:val="false"/>
          <w:i w:val="false"/>
          <w:color w:val="000000"/>
          <w:sz w:val="28"/>
        </w:rPr>
        <w:t>
      Шу қаласының аумағында қызметін жүзеге асыратын қалдықтарды қалпына келтіру жөніндегі мамандандырылған кәсіпорындармен өзара іс-қимылды күшейту.</w:t>
      </w:r>
    </w:p>
    <w:bookmarkEnd w:id="317"/>
    <w:bookmarkStart w:name="z386" w:id="318"/>
    <w:p>
      <w:pPr>
        <w:spacing w:after="0"/>
        <w:ind w:left="0"/>
        <w:jc w:val="both"/>
      </w:pPr>
      <w:r>
        <w:rPr>
          <w:rFonts w:ascii="Times New Roman"/>
          <w:b w:val="false"/>
          <w:i w:val="false"/>
          <w:color w:val="000000"/>
          <w:sz w:val="28"/>
        </w:rPr>
        <w:t xml:space="preserve">
      Қайталама шикізатты қайта өңдеу және кәдеге жарату жөніндегі қуаттарды құру жөніндегі зерттеуді қарау және жүргізу. </w:t>
      </w:r>
    </w:p>
    <w:bookmarkEnd w:id="318"/>
    <w:bookmarkStart w:name="z387" w:id="319"/>
    <w:p>
      <w:pPr>
        <w:spacing w:after="0"/>
        <w:ind w:left="0"/>
        <w:jc w:val="both"/>
      </w:pPr>
      <w:r>
        <w:rPr>
          <w:rFonts w:ascii="Times New Roman"/>
          <w:b w:val="false"/>
          <w:i w:val="false"/>
          <w:color w:val="000000"/>
          <w:sz w:val="28"/>
        </w:rPr>
        <w:t>
      Қалдықтарды бөлек жинау жүйесі бойынша қайталама шикізатты жинау үлесін ұлғайту жөніндегі іс-шаралар 4.2-тармақта көрсетілген.</w:t>
      </w:r>
    </w:p>
    <w:bookmarkEnd w:id="319"/>
    <w:bookmarkStart w:name="z388" w:id="320"/>
    <w:p>
      <w:pPr>
        <w:spacing w:after="0"/>
        <w:ind w:left="0"/>
        <w:jc w:val="both"/>
      </w:pPr>
      <w:r>
        <w:rPr>
          <w:rFonts w:ascii="Times New Roman"/>
          <w:b w:val="false"/>
          <w:i w:val="false"/>
          <w:color w:val="000000"/>
          <w:sz w:val="28"/>
        </w:rPr>
        <w:t>
      Сондай-ақ, қайталама шикізатты алу әдістерінің бірі қоқыс сұрыптау кешендерінде (ҚСК) аралас жиналған қалдықтарды сұрыптау болып табылады. Сондықтан жобалық құжаттаманы келісу, сұрыптау желісін салу және пайдалануға беру үшін жер учаскесін бөлу жөніндегі іс-қимылдар жеделдетілетін болады.</w:t>
      </w:r>
    </w:p>
    <w:bookmarkEnd w:id="320"/>
    <w:bookmarkStart w:name="z389" w:id="321"/>
    <w:p>
      <w:pPr>
        <w:spacing w:after="0"/>
        <w:ind w:left="0"/>
        <w:jc w:val="both"/>
      </w:pPr>
      <w:r>
        <w:rPr>
          <w:rFonts w:ascii="Times New Roman"/>
          <w:b w:val="false"/>
          <w:i w:val="false"/>
          <w:color w:val="000000"/>
          <w:sz w:val="28"/>
        </w:rPr>
        <w:t>
      Сұрыптау желілері жұмыс істейтін ҚР көптеген қалаларында ҚСК-де қайталама шикізатты алу 10% - дан аспайды. Алынған қайталама шикізат ластанған және құны бөлек жиналған қалдықтарға қарағанда төмен. Сондықтан аралас қалдықтарды ҚСК-де сұрыптау қажет, бірақ ҚСК желілерінде бөлек жинау жүйесі дамыған сайын қайталама шикізатты терең сұрыптау қажет.</w:t>
      </w:r>
    </w:p>
    <w:bookmarkEnd w:id="321"/>
    <w:bookmarkStart w:name="z390" w:id="322"/>
    <w:p>
      <w:pPr>
        <w:spacing w:after="0"/>
        <w:ind w:left="0"/>
        <w:jc w:val="both"/>
      </w:pPr>
      <w:r>
        <w:rPr>
          <w:rFonts w:ascii="Times New Roman"/>
          <w:b w:val="false"/>
          <w:i w:val="false"/>
          <w:color w:val="000000"/>
          <w:sz w:val="28"/>
        </w:rPr>
        <w:t>
      Қайталама шикізатты бөлек жинау мен сұрыптауды енгізу кезінде өңірде, Қазақстанда немесе көрші елдерде осы қайталама шикізатты қайта өңдеу мүмкіндігіне сүйену қажет.</w:t>
      </w:r>
    </w:p>
    <w:bookmarkEnd w:id="322"/>
    <w:bookmarkStart w:name="z391" w:id="323"/>
    <w:p>
      <w:pPr>
        <w:spacing w:after="0"/>
        <w:ind w:left="0"/>
        <w:jc w:val="both"/>
      </w:pPr>
      <w:r>
        <w:rPr>
          <w:rFonts w:ascii="Times New Roman"/>
          <w:b w:val="false"/>
          <w:i w:val="false"/>
          <w:color w:val="000000"/>
          <w:sz w:val="28"/>
        </w:rPr>
        <w:t>
      Қалдықтарды қайта өңдеу үлесін ұлғайту үшін бөлек жиналған фракцияларды өңірдегі қолданыстағы мамандандырылған кәсіпорындарда қайта өңдеу, болмаған жағдайда басқа өңірлерге немесе елдерге жіберу қажет.</w:t>
      </w:r>
    </w:p>
    <w:bookmarkEnd w:id="323"/>
    <w:bookmarkStart w:name="z392" w:id="324"/>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bookmarkEnd w:id="324"/>
    <w:bookmarkStart w:name="z393" w:id="325"/>
    <w:p>
      <w:pPr>
        <w:spacing w:after="0"/>
        <w:ind w:left="0"/>
        <w:jc w:val="both"/>
      </w:pPr>
      <w:r>
        <w:rPr>
          <w:rFonts w:ascii="Times New Roman"/>
          <w:b w:val="false"/>
          <w:i w:val="false"/>
          <w:color w:val="000000"/>
          <w:sz w:val="28"/>
        </w:rPr>
        <w:t>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bookmarkEnd w:id="325"/>
    <w:bookmarkStart w:name="z394" w:id="326"/>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bookmarkEnd w:id="326"/>
    <w:bookmarkStart w:name="z395" w:id="327"/>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327"/>
    <w:bookmarkStart w:name="z396" w:id="328"/>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bookmarkEnd w:id="328"/>
    <w:bookmarkStart w:name="z397" w:id="329"/>
    <w:p>
      <w:pPr>
        <w:spacing w:after="0"/>
        <w:ind w:left="0"/>
        <w:jc w:val="both"/>
      </w:pPr>
      <w:r>
        <w:rPr>
          <w:rFonts w:ascii="Times New Roman"/>
          <w:b w:val="false"/>
          <w:i w:val="false"/>
          <w:color w:val="000000"/>
          <w:sz w:val="28"/>
        </w:rPr>
        <w:t>
      қайта пайдалануға арналған шыны ыдыстың қалдықтарын дайындау (сұрыптау, жуу, өңдеу);</w:t>
      </w:r>
    </w:p>
    <w:bookmarkEnd w:id="329"/>
    <w:bookmarkStart w:name="z398" w:id="330"/>
    <w:p>
      <w:pPr>
        <w:spacing w:after="0"/>
        <w:ind w:left="0"/>
        <w:jc w:val="both"/>
      </w:pPr>
      <w:r>
        <w:rPr>
          <w:rFonts w:ascii="Times New Roman"/>
          <w:b w:val="false"/>
          <w:i w:val="false"/>
          <w:color w:val="000000"/>
          <w:sz w:val="28"/>
        </w:rPr>
        <w:t>
      жаңа өнім өндірумен механикалық және термиялық әдістермен (шыны жүн, шыны ыдыс, шыны талшық, плитка және басқалар);</w:t>
      </w:r>
    </w:p>
    <w:bookmarkEnd w:id="330"/>
    <w:bookmarkStart w:name="z399" w:id="331"/>
    <w:p>
      <w:pPr>
        <w:spacing w:after="0"/>
        <w:ind w:left="0"/>
        <w:jc w:val="both"/>
      </w:pPr>
      <w:r>
        <w:rPr>
          <w:rFonts w:ascii="Times New Roman"/>
          <w:b w:val="false"/>
          <w:i w:val="false"/>
          <w:color w:val="000000"/>
          <w:sz w:val="28"/>
        </w:rPr>
        <w:t>
      Қатты тұрмыстық қалдықтардың қайта өңделмейтін бөлігінен қатты отынды қалдықтардан (RDF) алуға болады. Отынның бұл түрін ҚТҚ көмуді азайту мақсатында цемент зауыттарында және ЖЭО-да қолдану қажет.</w:t>
      </w:r>
    </w:p>
    <w:bookmarkEnd w:id="331"/>
    <w:bookmarkStart w:name="z400" w:id="332"/>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 Құрамында сынап бар қалдықтармен жұмыс істеу ҚР ЭГТРМ бекіткен тізбеге енгізілген Қазақстан Республикасының ұлттық стандарттарына сәйкес регламенттеледі. Құрамында сынап бар қалдықтарды қайта өңдеу (демеркуризациялау) жөніндегі мамандандырылған ұйымдардың ҚР ЭК сәйкес қоршаған ортаны қорғау саласындағы жұмыстарды орындауға және қызметтер көрсетуге лицензиясы болуға тиіс.</w:t>
      </w:r>
    </w:p>
    <w:bookmarkEnd w:id="332"/>
    <w:bookmarkStart w:name="z401" w:id="333"/>
    <w:p>
      <w:pPr>
        <w:spacing w:after="0"/>
        <w:ind w:left="0"/>
        <w:jc w:val="both"/>
      </w:pPr>
      <w:r>
        <w:rPr>
          <w:rFonts w:ascii="Times New Roman"/>
          <w:b w:val="false"/>
          <w:i w:val="false"/>
          <w:color w:val="000000"/>
          <w:sz w:val="28"/>
        </w:rPr>
        <w:t>
      Тамақ қалдықтары</w:t>
      </w:r>
    </w:p>
    <w:bookmarkEnd w:id="333"/>
    <w:bookmarkStart w:name="z402" w:id="334"/>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қаралатын болады. Өңдеу арқылы тыңайтқыш немесе биогаз алуға болады.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334"/>
    <w:bookmarkStart w:name="z403" w:id="335"/>
    <w:p>
      <w:pPr>
        <w:spacing w:after="0"/>
        <w:ind w:left="0"/>
        <w:jc w:val="both"/>
      </w:pPr>
      <w:r>
        <w:rPr>
          <w:rFonts w:ascii="Times New Roman"/>
          <w:b w:val="false"/>
          <w:i w:val="false"/>
          <w:color w:val="000000"/>
          <w:sz w:val="28"/>
        </w:rPr>
        <w:t>
      ҚТҚ ыдырауының табиғи әдісіне компосттау жатады. Компосттау-бұл табиғи биологиялық ыдырауға негізделген қалдықтарды қайта өңдеу технологиясы. Осы себепті компосттау органикалық шыққан қалдықтарды өңдеу үшін кеңінен қолданылады. Бүгінгі таңда тамақ қалдықтарын да, бөлінбеген ағынды да компосттау технологиялары бар.</w:t>
      </w:r>
    </w:p>
    <w:bookmarkEnd w:id="335"/>
    <w:bookmarkStart w:name="z404" w:id="336"/>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336"/>
    <w:bookmarkStart w:name="z405" w:id="337"/>
    <w:p>
      <w:pPr>
        <w:spacing w:after="0"/>
        <w:ind w:left="0"/>
        <w:jc w:val="both"/>
      </w:pPr>
      <w:r>
        <w:rPr>
          <w:rFonts w:ascii="Times New Roman"/>
          <w:b w:val="false"/>
          <w:i w:val="false"/>
          <w:color w:val="000000"/>
          <w:sz w:val="28"/>
        </w:rPr>
        <w:t>
      Ірі және құрылыс қалдықтары</w:t>
      </w:r>
    </w:p>
    <w:bookmarkEnd w:id="337"/>
    <w:bookmarkStart w:name="z406" w:id="338"/>
    <w:p>
      <w:pPr>
        <w:spacing w:after="0"/>
        <w:ind w:left="0"/>
        <w:jc w:val="both"/>
      </w:pPr>
      <w:r>
        <w:rPr>
          <w:rFonts w:ascii="Times New Roman"/>
          <w:b w:val="false"/>
          <w:i w:val="false"/>
          <w:color w:val="000000"/>
          <w:sz w:val="28"/>
        </w:rPr>
        <w:t>
      Жинау пункттеріндегі қауіпті емес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338"/>
    <w:bookmarkStart w:name="z407" w:id="339"/>
    <w:p>
      <w:pPr>
        <w:spacing w:after="0"/>
        <w:ind w:left="0"/>
        <w:jc w:val="both"/>
      </w:pPr>
      <w:r>
        <w:rPr>
          <w:rFonts w:ascii="Times New Roman"/>
          <w:b w:val="false"/>
          <w:i w:val="false"/>
          <w:color w:val="000000"/>
          <w:sz w:val="28"/>
        </w:rPr>
        <w:t>
      Құрылыс қалдықтарын жинау орнында екінші реттік шикізат пен қалдықтардың қауіпті компоненттерін алу арқылы сұрыптау керек.</w:t>
      </w:r>
    </w:p>
    <w:bookmarkEnd w:id="339"/>
    <w:bookmarkStart w:name="z408" w:id="340"/>
    <w:p>
      <w:pPr>
        <w:spacing w:after="0"/>
        <w:ind w:left="0"/>
        <w:jc w:val="both"/>
      </w:pPr>
      <w:r>
        <w:rPr>
          <w:rFonts w:ascii="Times New Roman"/>
          <w:b w:val="false"/>
          <w:i w:val="false"/>
          <w:color w:val="000000"/>
          <w:sz w:val="28"/>
        </w:rPr>
        <w:t xml:space="preserve">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 </w:t>
      </w:r>
    </w:p>
    <w:bookmarkEnd w:id="340"/>
    <w:bookmarkStart w:name="z409" w:id="341"/>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bookmarkEnd w:id="341"/>
    <w:bookmarkStart w:name="z410" w:id="342"/>
    <w:p>
      <w:pPr>
        <w:spacing w:after="0"/>
        <w:ind w:left="0"/>
        <w:jc w:val="both"/>
      </w:pPr>
      <w:r>
        <w:rPr>
          <w:rFonts w:ascii="Times New Roman"/>
          <w:b w:val="false"/>
          <w:i w:val="false"/>
          <w:color w:val="000000"/>
          <w:sz w:val="28"/>
        </w:rPr>
        <w:t xml:space="preserve">
      Қауіпті құрылыс қалдықтарына мыналар жатады: 1) құрамында асбест – шифер немесе этернит, асбестцемент плиталары, асбестцемент құбырлары, оқшаулағыш материалдар және т. б. бар қалдықтар; 2) бояулар, лактар, желімдер, шайырлар қалдықтары, оның ішінде құрамында бос ыдыс және аталған қалдықтарға малынған материалдар және т. б.; 3) құрамында мұнай өнімдері-тек, сіңдірілген оқшаулағыш материалдар, құрамында асфальт шайыры және т.б. бар; 4) ластанған топырақ. Қауіпті құрылыс қалдықтары бөлек жиналады және әрі қарай қайта өңдеу және/немесе кәдеге жарату үшін мамандандырылған компанияларға беріледі. </w:t>
      </w:r>
    </w:p>
    <w:bookmarkEnd w:id="342"/>
    <w:bookmarkStart w:name="z411" w:id="343"/>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жүзеге асырылады.</w:t>
      </w:r>
    </w:p>
    <w:bookmarkEnd w:id="343"/>
    <w:bookmarkStart w:name="z412" w:id="344"/>
    <w:p>
      <w:pPr>
        <w:spacing w:after="0"/>
        <w:ind w:left="0"/>
        <w:jc w:val="both"/>
      </w:pPr>
      <w:r>
        <w:rPr>
          <w:rFonts w:ascii="Times New Roman"/>
          <w:b w:val="false"/>
          <w:i w:val="false"/>
          <w:color w:val="000000"/>
          <w:sz w:val="28"/>
        </w:rPr>
        <w:t>
      4.4. Коммуналдық қалдықтарды қауіпсіз көмуді қамтамасыз ету жөніндегі шаралар</w:t>
      </w:r>
    </w:p>
    <w:bookmarkEnd w:id="344"/>
    <w:bookmarkStart w:name="z413" w:id="345"/>
    <w:p>
      <w:pPr>
        <w:spacing w:after="0"/>
        <w:ind w:left="0"/>
        <w:jc w:val="both"/>
      </w:pPr>
      <w:r>
        <w:rPr>
          <w:rFonts w:ascii="Times New Roman"/>
          <w:b w:val="false"/>
          <w:i w:val="false"/>
          <w:color w:val="000000"/>
          <w:sz w:val="28"/>
        </w:rPr>
        <w:t>
      Тапсырманы шешу үшін келесі шараларды орындау қажет:</w:t>
      </w:r>
    </w:p>
    <w:bookmarkEnd w:id="345"/>
    <w:bookmarkStart w:name="z414" w:id="346"/>
    <w:p>
      <w:pPr>
        <w:spacing w:after="0"/>
        <w:ind w:left="0"/>
        <w:jc w:val="both"/>
      </w:pPr>
      <w:r>
        <w:rPr>
          <w:rFonts w:ascii="Times New Roman"/>
          <w:b w:val="false"/>
          <w:i w:val="false"/>
          <w:color w:val="000000"/>
          <w:sz w:val="28"/>
        </w:rPr>
        <w:t>
      -18 жаңа картаны салу және пайдалануға беру;</w:t>
      </w:r>
    </w:p>
    <w:bookmarkEnd w:id="346"/>
    <w:bookmarkStart w:name="z415" w:id="347"/>
    <w:p>
      <w:pPr>
        <w:spacing w:after="0"/>
        <w:ind w:left="0"/>
        <w:jc w:val="both"/>
      </w:pPr>
      <w:r>
        <w:rPr>
          <w:rFonts w:ascii="Times New Roman"/>
          <w:b w:val="false"/>
          <w:i w:val="false"/>
          <w:color w:val="000000"/>
          <w:sz w:val="28"/>
        </w:rPr>
        <w:t>
      -ҚТҚ ескі полигонының жерлерін кезең кезеңімен қалпына келтіру және қалпына келтіру;</w:t>
      </w:r>
    </w:p>
    <w:bookmarkEnd w:id="347"/>
    <w:bookmarkStart w:name="z416" w:id="348"/>
    <w:p>
      <w:pPr>
        <w:spacing w:after="0"/>
        <w:ind w:left="0"/>
        <w:jc w:val="both"/>
      </w:pPr>
      <w:r>
        <w:rPr>
          <w:rFonts w:ascii="Times New Roman"/>
          <w:b w:val="false"/>
          <w:i w:val="false"/>
          <w:color w:val="000000"/>
          <w:sz w:val="28"/>
        </w:rPr>
        <w:t>
      -рұқсат етілмеген полигондарды анықтау және жою.</w:t>
      </w:r>
    </w:p>
    <w:bookmarkEnd w:id="348"/>
    <w:bookmarkStart w:name="z417" w:id="349"/>
    <w:p>
      <w:pPr>
        <w:spacing w:after="0"/>
        <w:ind w:left="0"/>
        <w:jc w:val="both"/>
      </w:pPr>
      <w:r>
        <w:rPr>
          <w:rFonts w:ascii="Times New Roman"/>
          <w:b w:val="false"/>
          <w:i w:val="false"/>
          <w:color w:val="000000"/>
          <w:sz w:val="28"/>
        </w:rPr>
        <w:t xml:space="preserve">
      Одан әрі қайта өңдеуге жатпайтын сұрыпталғаннан кейін коммуналдық қалдықтарды (ҚТҚ) көму жаңа карталарда жүзеге асырылатын болады. </w:t>
      </w:r>
    </w:p>
    <w:bookmarkEnd w:id="349"/>
    <w:bookmarkStart w:name="z418" w:id="350"/>
    <w:p>
      <w:pPr>
        <w:spacing w:after="0"/>
        <w:ind w:left="0"/>
        <w:jc w:val="both"/>
      </w:pPr>
      <w:r>
        <w:rPr>
          <w:rFonts w:ascii="Times New Roman"/>
          <w:b w:val="false"/>
          <w:i w:val="false"/>
          <w:color w:val="000000"/>
          <w:sz w:val="28"/>
        </w:rPr>
        <w:t>
      Ескі Полигонның аумағында қабылдауды, сұрыптауды қамтитын инфрақұрылымды көздеу қажет, содан кейін ғана ҚТҚ-ның қалдық бөліктері көміледі.</w:t>
      </w:r>
    </w:p>
    <w:bookmarkEnd w:id="350"/>
    <w:bookmarkStart w:name="z419" w:id="351"/>
    <w:p>
      <w:pPr>
        <w:spacing w:after="0"/>
        <w:ind w:left="0"/>
        <w:jc w:val="both"/>
      </w:pPr>
      <w:r>
        <w:rPr>
          <w:rFonts w:ascii="Times New Roman"/>
          <w:b w:val="false"/>
          <w:i w:val="false"/>
          <w:color w:val="000000"/>
          <w:sz w:val="28"/>
        </w:rPr>
        <w:t>
      Заңнаманың талаптарына сәйкес қолданыстағы ҚТҚ полигоны аумағының жерлерін кезең-кезеңімен қалпына келтіру және қалпына келтіру жүргізілетін болады. Қолданыстағы ҚТҚ полигонын жабуға экологиялық рұқсат алғаннан кейін ғана жол беріледі. Қалдықтарды көму полигоны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полигонның жабылуын мақұлдағаны туралы хабардар еткеннен кейін ғана жабық деп қарауға болады.</w:t>
      </w:r>
    </w:p>
    <w:bookmarkEnd w:id="351"/>
    <w:bookmarkStart w:name="z420" w:id="352"/>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bookmarkEnd w:id="352"/>
    <w:bookmarkStart w:name="z421" w:id="353"/>
    <w:p>
      <w:pPr>
        <w:spacing w:after="0"/>
        <w:ind w:left="0"/>
        <w:jc w:val="both"/>
      </w:pPr>
      <w:r>
        <w:rPr>
          <w:rFonts w:ascii="Times New Roman"/>
          <w:b w:val="false"/>
          <w:i w:val="false"/>
          <w:color w:val="000000"/>
          <w:sz w:val="28"/>
        </w:rPr>
        <w:t>
      Рұқсат етілмеген полигондармен проблемаларды шешу үшін 2022 жылы "Қазақстан Ғарыш Сапары" ҰК" АҚ спутниктері тіркеген ҚТҚ-ның барлық үлкен полигондары бойынша мұқият аудит жүргізу қажет. Спутниктер Шу қаласында 112-ге жуық стихиялық қоқыс үйінділерін көрсетеді.</w:t>
      </w:r>
    </w:p>
    <w:bookmarkEnd w:id="353"/>
    <w:bookmarkStart w:name="z422" w:id="354"/>
    <w:p>
      <w:pPr>
        <w:spacing w:after="0"/>
        <w:ind w:left="0"/>
        <w:jc w:val="both"/>
      </w:pPr>
      <w:r>
        <w:rPr>
          <w:rFonts w:ascii="Times New Roman"/>
          <w:b w:val="false"/>
          <w:i w:val="false"/>
          <w:color w:val="000000"/>
          <w:sz w:val="28"/>
        </w:rPr>
        <w:t xml:space="preserve">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 </w:t>
      </w:r>
    </w:p>
    <w:bookmarkEnd w:id="354"/>
    <w:bookmarkStart w:name="z423" w:id="355"/>
    <w:p>
      <w:pPr>
        <w:spacing w:after="0"/>
        <w:ind w:left="0"/>
        <w:jc w:val="both"/>
      </w:pPr>
      <w:r>
        <w:rPr>
          <w:rFonts w:ascii="Times New Roman"/>
          <w:b w:val="false"/>
          <w:i w:val="false"/>
          <w:color w:val="000000"/>
          <w:sz w:val="28"/>
        </w:rPr>
        <w:t xml:space="preserve">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 </w:t>
      </w:r>
    </w:p>
    <w:bookmarkEnd w:id="355"/>
    <w:bookmarkStart w:name="z424" w:id="356"/>
    <w:p>
      <w:pPr>
        <w:spacing w:after="0"/>
        <w:ind w:left="0"/>
        <w:jc w:val="both"/>
      </w:pPr>
      <w:r>
        <w:rPr>
          <w:rFonts w:ascii="Times New Roman"/>
          <w:b w:val="false"/>
          <w:i w:val="false"/>
          <w:color w:val="000000"/>
          <w:sz w:val="28"/>
        </w:rPr>
        <w:t>
      Жаңа қоқыс үйінділерінің пайда болуын болдырмау жөніндегі негізгі шара Шу қаласының тұрғындарын 2030 жылға қарай қалдықтарды жинау және тасымалдау қызметтерімен 100% қамту болып табылады.</w:t>
      </w:r>
    </w:p>
    <w:bookmarkEnd w:id="356"/>
    <w:bookmarkStart w:name="z425" w:id="357"/>
    <w:p>
      <w:pPr>
        <w:spacing w:after="0"/>
        <w:ind w:left="0"/>
        <w:jc w:val="both"/>
      </w:pPr>
      <w:r>
        <w:rPr>
          <w:rFonts w:ascii="Times New Roman"/>
          <w:b w:val="false"/>
          <w:i w:val="false"/>
          <w:color w:val="000000"/>
          <w:sz w:val="28"/>
        </w:rPr>
        <w:t>
      4.5.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bookmarkEnd w:id="357"/>
    <w:bookmarkStart w:name="z426" w:id="358"/>
    <w:p>
      <w:pPr>
        <w:spacing w:after="0"/>
        <w:ind w:left="0"/>
        <w:jc w:val="both"/>
      </w:pPr>
      <w:r>
        <w:rPr>
          <w:rFonts w:ascii="Times New Roman"/>
          <w:b w:val="false"/>
          <w:i w:val="false"/>
          <w:color w:val="000000"/>
          <w:sz w:val="28"/>
        </w:rPr>
        <w:t>
      Бағдарламаның тиімді жұмыс істеуі үшін халықтың хабардарлығы мен қолдауы маңызды. Жұртшылықтың хабардарлығын арттыру-бұл тұрақты негізде жүргізілуі керек ұзақ мерзімді процесс.</w:t>
      </w:r>
    </w:p>
    <w:bookmarkEnd w:id="358"/>
    <w:bookmarkStart w:name="z427" w:id="359"/>
    <w:p>
      <w:pPr>
        <w:spacing w:after="0"/>
        <w:ind w:left="0"/>
        <w:jc w:val="both"/>
      </w:pPr>
      <w:r>
        <w:rPr>
          <w:rFonts w:ascii="Times New Roman"/>
          <w:b w:val="false"/>
          <w:i w:val="false"/>
          <w:color w:val="000000"/>
          <w:sz w:val="28"/>
        </w:rPr>
        <w:t xml:space="preserve">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ЭЭЖҚ, құрылыс қалдықтары үшін арнайы орындар құру) шешуші рөл атқарады. </w:t>
      </w:r>
    </w:p>
    <w:bookmarkEnd w:id="359"/>
    <w:bookmarkStart w:name="z428" w:id="360"/>
    <w:p>
      <w:pPr>
        <w:spacing w:after="0"/>
        <w:ind w:left="0"/>
        <w:jc w:val="both"/>
      </w:pPr>
      <w:r>
        <w:rPr>
          <w:rFonts w:ascii="Times New Roman"/>
          <w:b w:val="false"/>
          <w:i w:val="false"/>
          <w:color w:val="000000"/>
          <w:sz w:val="28"/>
        </w:rPr>
        <w:t xml:space="preserve">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 </w:t>
      </w:r>
    </w:p>
    <w:bookmarkEnd w:id="360"/>
    <w:bookmarkStart w:name="z429" w:id="361"/>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361"/>
    <w:bookmarkStart w:name="z430" w:id="362"/>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62"/>
    <w:bookmarkStart w:name="z431" w:id="363"/>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363"/>
    <w:bookmarkStart w:name="z432" w:id="364"/>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64"/>
    <w:bookmarkStart w:name="z433" w:id="365"/>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65"/>
    <w:bookmarkStart w:name="z434" w:id="366"/>
    <w:p>
      <w:pPr>
        <w:spacing w:after="0"/>
        <w:ind w:left="0"/>
        <w:jc w:val="both"/>
      </w:pPr>
      <w:r>
        <w:rPr>
          <w:rFonts w:ascii="Times New Roman"/>
          <w:b w:val="false"/>
          <w:i w:val="false"/>
          <w:color w:val="000000"/>
          <w:sz w:val="28"/>
        </w:rPr>
        <w:t>
      жергілікті газеттердегі басылымдар;</w:t>
      </w:r>
    </w:p>
    <w:bookmarkEnd w:id="366"/>
    <w:bookmarkStart w:name="z435" w:id="367"/>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67"/>
    <w:bookmarkStart w:name="z436" w:id="368"/>
    <w:p>
      <w:pPr>
        <w:spacing w:after="0"/>
        <w:ind w:left="0"/>
        <w:jc w:val="both"/>
      </w:pPr>
      <w:r>
        <w:rPr>
          <w:rFonts w:ascii="Times New Roman"/>
          <w:b w:val="false"/>
          <w:i w:val="false"/>
          <w:color w:val="000000"/>
          <w:sz w:val="28"/>
        </w:rPr>
        <w:t>
      үйде тамақ қалдықтарын компосттау туралы брошюралар;</w:t>
      </w:r>
    </w:p>
    <w:bookmarkEnd w:id="368"/>
    <w:bookmarkStart w:name="z437" w:id="369"/>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69"/>
    <w:bookmarkStart w:name="z438" w:id="370"/>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және басқа да мүдделі тараптардың өзара іс-қимылы бойынша түрлі кездесулер, дөңгелек үстелдер өткізілетін болады.</w:t>
      </w:r>
    </w:p>
    <w:bookmarkEnd w:id="370"/>
    <w:bookmarkStart w:name="z439" w:id="371"/>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371"/>
    <w:bookmarkStart w:name="z440" w:id="372"/>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 іс-шаралар ЖОСПАРЫ әзірленді, ол 2-қосымшада келтірілген.</w:t>
      </w:r>
    </w:p>
    <w:bookmarkEnd w:id="372"/>
    <w:bookmarkStart w:name="z441" w:id="373"/>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373"/>
    <w:bookmarkStart w:name="z442" w:id="374"/>
    <w:p>
      <w:pPr>
        <w:spacing w:after="0"/>
        <w:ind w:left="0"/>
        <w:jc w:val="both"/>
      </w:pPr>
      <w:r>
        <w:rPr>
          <w:rFonts w:ascii="Times New Roman"/>
          <w:b w:val="false"/>
          <w:i w:val="false"/>
          <w:color w:val="000000"/>
          <w:sz w:val="28"/>
        </w:rPr>
        <w:t xml:space="preserve">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 </w:t>
      </w:r>
    </w:p>
    <w:bookmarkEnd w:id="374"/>
    <w:bookmarkStart w:name="z443" w:id="375"/>
    <w:p>
      <w:pPr>
        <w:spacing w:after="0"/>
        <w:ind w:left="0"/>
        <w:jc w:val="both"/>
      </w:pPr>
      <w:r>
        <w:rPr>
          <w:rFonts w:ascii="Times New Roman"/>
          <w:b w:val="false"/>
          <w:i w:val="false"/>
          <w:color w:val="000000"/>
          <w:sz w:val="28"/>
        </w:rPr>
        <w:t xml:space="preserve">
      Мониторинг нәтижелері бойынша ТКШ бөлімі мыналарға бағытталған шешімдер шығарады: </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w:t>
      </w:r>
    </w:p>
    <w:bookmarkStart w:name="z445" w:id="376"/>
    <w:p>
      <w:pPr>
        <w:spacing w:after="0"/>
        <w:ind w:left="0"/>
        <w:jc w:val="both"/>
      </w:pPr>
      <w:r>
        <w:rPr>
          <w:rFonts w:ascii="Times New Roman"/>
          <w:b w:val="false"/>
          <w:i w:val="false"/>
          <w:color w:val="000000"/>
          <w:sz w:val="28"/>
        </w:rPr>
        <w:t>
      2)анықталған проблемалық мәселелер бойынша шаралар қабылдау. ТКШ бөлімі Бағдарламаның тапсырыс берушісі ретінде келесі функцияларды жүзеге асырады:</w:t>
      </w:r>
    </w:p>
    <w:bookmarkEnd w:id="376"/>
    <w:bookmarkStart w:name="z446" w:id="377"/>
    <w:p>
      <w:pPr>
        <w:spacing w:after="0"/>
        <w:ind w:left="0"/>
        <w:jc w:val="both"/>
      </w:pPr>
      <w:r>
        <w:rPr>
          <w:rFonts w:ascii="Times New Roman"/>
          <w:b w:val="false"/>
          <w:i w:val="false"/>
          <w:color w:val="000000"/>
          <w:sz w:val="28"/>
        </w:rPr>
        <w:t>
      1)бағдарламаның барлық орындаушыларының іс-қимылын үйлестіре отырып, Шу қаласының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2)бюджет қаражаты есебінен бағдарламаны іске асыруға арналған қаржылық шығындар бойынша Жамбыл облысының әкімдігімен өзара іс-қимыл жасайды.</w:t>
      </w:r>
    </w:p>
    <w:bookmarkStart w:name="z448" w:id="378"/>
    <w:p>
      <w:pPr>
        <w:spacing w:after="0"/>
        <w:ind w:left="0"/>
        <w:jc w:val="both"/>
      </w:pPr>
      <w:r>
        <w:rPr>
          <w:rFonts w:ascii="Times New Roman"/>
          <w:b w:val="false"/>
          <w:i w:val="false"/>
          <w:color w:val="000000"/>
          <w:sz w:val="28"/>
        </w:rPr>
        <w:t>
      3)коммуналдық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 іс-шараларын іске асыру мәселелері бойынша өзара іс-қимылды жүзеге асырады;</w:t>
      </w:r>
    </w:p>
    <w:bookmarkEnd w:id="378"/>
    <w:bookmarkStart w:name="z449" w:id="379"/>
    <w:p>
      <w:pPr>
        <w:spacing w:after="0"/>
        <w:ind w:left="0"/>
        <w:jc w:val="both"/>
      </w:pPr>
      <w:r>
        <w:rPr>
          <w:rFonts w:ascii="Times New Roman"/>
          <w:b w:val="false"/>
          <w:i w:val="false"/>
          <w:color w:val="000000"/>
          <w:sz w:val="28"/>
        </w:rPr>
        <w:t>
      4)Бағдарлама іс-шараларының іске асырылуына мониторингті жүзеге асырады, Қоғамдық кеңестің отырыстарында талқылау үшін мониторинг нәтижелерін шығарады;</w:t>
      </w:r>
    </w:p>
    <w:bookmarkEnd w:id="379"/>
    <w:bookmarkStart w:name="z450" w:id="380"/>
    <w:p>
      <w:pPr>
        <w:spacing w:after="0"/>
        <w:ind w:left="0"/>
        <w:jc w:val="both"/>
      </w:pPr>
      <w:r>
        <w:rPr>
          <w:rFonts w:ascii="Times New Roman"/>
          <w:b w:val="false"/>
          <w:i w:val="false"/>
          <w:color w:val="000000"/>
          <w:sz w:val="28"/>
        </w:rPr>
        <w:t>
      5)Бағдарламаға тиісті өзгерістер енгізу қажеттілігін негіздей отырып, іс- 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6)Бағдарлама іс-шараларының іске асырылу барысын тексеруге қатысады;</w:t>
      </w:r>
    </w:p>
    <w:bookmarkStart w:name="z452" w:id="381"/>
    <w:p>
      <w:pPr>
        <w:spacing w:after="0"/>
        <w:ind w:left="0"/>
        <w:jc w:val="both"/>
      </w:pPr>
      <w:r>
        <w:rPr>
          <w:rFonts w:ascii="Times New Roman"/>
          <w:b w:val="false"/>
          <w:i w:val="false"/>
          <w:color w:val="000000"/>
          <w:sz w:val="28"/>
        </w:rPr>
        <w:t>
      7)Бағдарламаны, сондай-ақ Бағдарлама іс-шараларының іске асырылу барысы туралы ақпаратты Шу қаласы әкімдігінің ресми сайтында орналастырады.</w:t>
      </w:r>
    </w:p>
    <w:bookmarkEnd w:id="381"/>
    <w:bookmarkStart w:name="z453" w:id="382"/>
    <w:p>
      <w:pPr>
        <w:spacing w:after="0"/>
        <w:ind w:left="0"/>
        <w:jc w:val="both"/>
      </w:pPr>
      <w:r>
        <w:rPr>
          <w:rFonts w:ascii="Times New Roman"/>
          <w:b w:val="false"/>
          <w:i w:val="false"/>
          <w:color w:val="000000"/>
          <w:sz w:val="28"/>
        </w:rPr>
        <w:t>
      Бағдарламаны орындаушылар: Шу ауданның әкімдігі; коммуналдық қалдықтарды жинау, әкету,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 болып табылады.</w:t>
      </w:r>
    </w:p>
    <w:bookmarkEnd w:id="382"/>
    <w:bookmarkStart w:name="z454" w:id="383"/>
    <w:p>
      <w:pPr>
        <w:spacing w:after="0"/>
        <w:ind w:left="0"/>
        <w:jc w:val="both"/>
      </w:pPr>
      <w:r>
        <w:rPr>
          <w:rFonts w:ascii="Times New Roman"/>
          <w:b w:val="false"/>
          <w:i w:val="false"/>
          <w:color w:val="000000"/>
          <w:sz w:val="28"/>
        </w:rPr>
        <w:t>
      6. БАҒДАРЛАМАНЫ ІСКЕ АСЫРУ МОНИТОРИНГІ</w:t>
      </w:r>
    </w:p>
    <w:bookmarkEnd w:id="383"/>
    <w:bookmarkStart w:name="z455" w:id="384"/>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ТКШ бөлімінің басшылығы жүзеге асырады.</w:t>
      </w:r>
    </w:p>
    <w:bookmarkEnd w:id="384"/>
    <w:bookmarkStart w:name="z456" w:id="385"/>
    <w:p>
      <w:pPr>
        <w:spacing w:after="0"/>
        <w:ind w:left="0"/>
        <w:jc w:val="both"/>
      </w:pPr>
      <w:r>
        <w:rPr>
          <w:rFonts w:ascii="Times New Roman"/>
          <w:b w:val="false"/>
          <w:i w:val="false"/>
          <w:color w:val="000000"/>
          <w:sz w:val="28"/>
        </w:rPr>
        <w:t xml:space="preserve">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 </w:t>
      </w:r>
    </w:p>
    <w:bookmarkEnd w:id="385"/>
    <w:bookmarkStart w:name="z457" w:id="386"/>
    <w:p>
      <w:pPr>
        <w:spacing w:after="0"/>
        <w:ind w:left="0"/>
        <w:jc w:val="both"/>
      </w:pPr>
      <w:r>
        <w:rPr>
          <w:rFonts w:ascii="Times New Roman"/>
          <w:b w:val="false"/>
          <w:i w:val="false"/>
          <w:color w:val="000000"/>
          <w:sz w:val="28"/>
        </w:rPr>
        <w:t xml:space="preserve">
      Бағдарламаның мониторингі өткен жылдың қорытындысы бойынша жылына бір рет жүзеге асырылатын болады. </w:t>
      </w:r>
    </w:p>
    <w:bookmarkEnd w:id="386"/>
    <w:bookmarkStart w:name="z458" w:id="387"/>
    <w:p>
      <w:pPr>
        <w:spacing w:after="0"/>
        <w:ind w:left="0"/>
        <w:jc w:val="both"/>
      </w:pPr>
      <w:r>
        <w:rPr>
          <w:rFonts w:ascii="Times New Roman"/>
          <w:b w:val="false"/>
          <w:i w:val="false"/>
          <w:color w:val="000000"/>
          <w:sz w:val="28"/>
        </w:rPr>
        <w:t>
      Бағдарлама мен оны іске асыру жөніндегі есептер жалпыға қолжетімді Интернет-ресурста орналастыру арқылы жұртшылыққа қолжетімді болады.</w:t>
      </w:r>
    </w:p>
    <w:bookmarkEnd w:id="387"/>
    <w:bookmarkStart w:name="z459" w:id="388"/>
    <w:p>
      <w:pPr>
        <w:spacing w:after="0"/>
        <w:ind w:left="0"/>
        <w:jc w:val="both"/>
      </w:pPr>
      <w:r>
        <w:rPr>
          <w:rFonts w:ascii="Times New Roman"/>
          <w:b w:val="false"/>
          <w:i w:val="false"/>
          <w:color w:val="000000"/>
          <w:sz w:val="28"/>
        </w:rPr>
        <w:t>
      7. ҚАЖЕТТІ РЕСУРСТАР</w:t>
      </w:r>
    </w:p>
    <w:bookmarkEnd w:id="388"/>
    <w:bookmarkStart w:name="z460" w:id="389"/>
    <w:p>
      <w:pPr>
        <w:spacing w:after="0"/>
        <w:ind w:left="0"/>
        <w:jc w:val="both"/>
      </w:pPr>
      <w:r>
        <w:rPr>
          <w:rFonts w:ascii="Times New Roman"/>
          <w:b w:val="false"/>
          <w:i w:val="false"/>
          <w:color w:val="000000"/>
          <w:sz w:val="28"/>
        </w:rPr>
        <w:t>
      Бағдарлама мен іс-шараларды қаржыландыру:</w:t>
      </w:r>
    </w:p>
    <w:bookmarkEnd w:id="389"/>
    <w:bookmarkStart w:name="z461" w:id="390"/>
    <w:p>
      <w:pPr>
        <w:spacing w:after="0"/>
        <w:ind w:left="0"/>
        <w:jc w:val="both"/>
      </w:pPr>
      <w:r>
        <w:rPr>
          <w:rFonts w:ascii="Times New Roman"/>
          <w:b w:val="false"/>
          <w:i w:val="false"/>
          <w:color w:val="000000"/>
          <w:sz w:val="28"/>
        </w:rPr>
        <w:t>
      мемлекеттік және жергілікті бюджет,</w:t>
      </w:r>
    </w:p>
    <w:bookmarkEnd w:id="390"/>
    <w:bookmarkStart w:name="z462" w:id="391"/>
    <w:p>
      <w:pPr>
        <w:spacing w:after="0"/>
        <w:ind w:left="0"/>
        <w:jc w:val="both"/>
      </w:pPr>
      <w:r>
        <w:rPr>
          <w:rFonts w:ascii="Times New Roman"/>
          <w:b w:val="false"/>
          <w:i w:val="false"/>
          <w:color w:val="000000"/>
          <w:sz w:val="28"/>
        </w:rPr>
        <w:t xml:space="preserve">
      жеке инвестициялар, </w:t>
      </w:r>
    </w:p>
    <w:bookmarkEnd w:id="391"/>
    <w:bookmarkStart w:name="z463" w:id="392"/>
    <w:p>
      <w:pPr>
        <w:spacing w:after="0"/>
        <w:ind w:left="0"/>
        <w:jc w:val="both"/>
      </w:pPr>
      <w:r>
        <w:rPr>
          <w:rFonts w:ascii="Times New Roman"/>
          <w:b w:val="false"/>
          <w:i w:val="false"/>
          <w:color w:val="000000"/>
          <w:sz w:val="28"/>
        </w:rPr>
        <w:t xml:space="preserve">
      ӨКМ құралдары, </w:t>
      </w:r>
    </w:p>
    <w:bookmarkEnd w:id="392"/>
    <w:bookmarkStart w:name="z464" w:id="393"/>
    <w:p>
      <w:pPr>
        <w:spacing w:after="0"/>
        <w:ind w:left="0"/>
        <w:jc w:val="both"/>
      </w:pPr>
      <w:r>
        <w:rPr>
          <w:rFonts w:ascii="Times New Roman"/>
          <w:b w:val="false"/>
          <w:i w:val="false"/>
          <w:color w:val="000000"/>
          <w:sz w:val="28"/>
        </w:rPr>
        <w:t xml:space="preserve">
      халықаралық қаржы ұйымдарының қаражаты, </w:t>
      </w:r>
    </w:p>
    <w:bookmarkEnd w:id="393"/>
    <w:bookmarkStart w:name="z465" w:id="394"/>
    <w:p>
      <w:pPr>
        <w:spacing w:after="0"/>
        <w:ind w:left="0"/>
        <w:jc w:val="both"/>
      </w:pPr>
      <w:r>
        <w:rPr>
          <w:rFonts w:ascii="Times New Roman"/>
          <w:b w:val="false"/>
          <w:i w:val="false"/>
          <w:color w:val="000000"/>
          <w:sz w:val="28"/>
        </w:rPr>
        <w:t>
      Екінші деңгейдегі банктердің кредиттері және Қазақстан</w:t>
      </w:r>
    </w:p>
    <w:bookmarkEnd w:id="394"/>
    <w:bookmarkStart w:name="z466" w:id="395"/>
    <w:p>
      <w:pPr>
        <w:spacing w:after="0"/>
        <w:ind w:left="0"/>
        <w:jc w:val="both"/>
      </w:pPr>
      <w:r>
        <w:rPr>
          <w:rFonts w:ascii="Times New Roman"/>
          <w:b w:val="false"/>
          <w:i w:val="false"/>
          <w:color w:val="000000"/>
          <w:sz w:val="28"/>
        </w:rPr>
        <w:t>
      Республикасының заңнамасында тыйым салынбаған басқа да көздер.</w:t>
      </w:r>
    </w:p>
    <w:bookmarkEnd w:id="395"/>
    <w:bookmarkStart w:name="z467" w:id="396"/>
    <w:p>
      <w:pPr>
        <w:spacing w:after="0"/>
        <w:ind w:left="0"/>
        <w:jc w:val="both"/>
      </w:pPr>
      <w:r>
        <w:rPr>
          <w:rFonts w:ascii="Times New Roman"/>
          <w:b w:val="false"/>
          <w:i w:val="false"/>
          <w:color w:val="000000"/>
          <w:sz w:val="28"/>
        </w:rPr>
        <w:t>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29-бабына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End w:id="396"/>
    <w:bookmarkStart w:name="z468" w:id="397"/>
    <w:p>
      <w:pPr>
        <w:spacing w:after="0"/>
        <w:ind w:left="0"/>
        <w:jc w:val="both"/>
      </w:pPr>
      <w:r>
        <w:rPr>
          <w:rFonts w:ascii="Times New Roman"/>
          <w:b w:val="false"/>
          <w:i w:val="false"/>
          <w:color w:val="000000"/>
          <w:sz w:val="28"/>
        </w:rPr>
        <w:t>
      Бағдарламаны іске асыру бойынша ұсынылатын іс-шараларды Жамбыл облысының қоршаған ортаны қорғау жөніндегі іс-шаралар жоспарына енгізу жоспарлануда, оны облыс әкімдігі ҚР ЭК 4-қосымшасында көзделген қоршаған ортаны қорғау жөніндегі іс-шаралардың үлгілік тізбесін негізге ала отырып, үш жылдық перспективаға әзірлейді, оған:</w:t>
      </w:r>
    </w:p>
    <w:bookmarkEnd w:id="397"/>
    <w:bookmarkStart w:name="z469" w:id="398"/>
    <w:p>
      <w:pPr>
        <w:spacing w:after="0"/>
        <w:ind w:left="0"/>
        <w:jc w:val="both"/>
      </w:pPr>
      <w:r>
        <w:rPr>
          <w:rFonts w:ascii="Times New Roman"/>
          <w:b w:val="false"/>
          <w:i w:val="false"/>
          <w:color w:val="000000"/>
          <w:sz w:val="28"/>
        </w:rPr>
        <w:t>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398"/>
    <w:bookmarkStart w:name="z470" w:id="399"/>
    <w:p>
      <w:pPr>
        <w:spacing w:after="0"/>
        <w:ind w:left="0"/>
        <w:jc w:val="both"/>
      </w:pPr>
      <w:r>
        <w:rPr>
          <w:rFonts w:ascii="Times New Roman"/>
          <w:b w:val="false"/>
          <w:i w:val="false"/>
          <w:color w:val="000000"/>
          <w:sz w:val="28"/>
        </w:rPr>
        <w:t>
      -зауыттарды, цехтар мен өндірістерді салу, реконструкциялау, қондырғыларды сатып алу және пайдалану:</w:t>
      </w:r>
    </w:p>
    <w:bookmarkEnd w:id="399"/>
    <w:bookmarkStart w:name="z471" w:id="400"/>
    <w:p>
      <w:pPr>
        <w:spacing w:after="0"/>
        <w:ind w:left="0"/>
        <w:jc w:val="both"/>
      </w:pPr>
      <w:r>
        <w:rPr>
          <w:rFonts w:ascii="Times New Roman"/>
          <w:b w:val="false"/>
          <w:i w:val="false"/>
          <w:color w:val="000000"/>
          <w:sz w:val="28"/>
        </w:rPr>
        <w:t>
      -қалдықтардың кез келген түрін сақтауға арналған полигондар;</w:t>
      </w:r>
    </w:p>
    <w:bookmarkEnd w:id="400"/>
    <w:bookmarkStart w:name="z472" w:id="401"/>
    <w:p>
      <w:pPr>
        <w:spacing w:after="0"/>
        <w:ind w:left="0"/>
        <w:jc w:val="both"/>
      </w:pPr>
      <w:r>
        <w:rPr>
          <w:rFonts w:ascii="Times New Roman"/>
          <w:b w:val="false"/>
          <w:i w:val="false"/>
          <w:color w:val="000000"/>
          <w:sz w:val="28"/>
        </w:rPr>
        <w:t>
      -қалдықтарды жинау, тасымалдау, қайта өңдеу, сұрыптау, кәдеге жарату және көму бойынша;</w:t>
      </w:r>
    </w:p>
    <w:bookmarkEnd w:id="401"/>
    <w:bookmarkStart w:name="z473" w:id="402"/>
    <w:p>
      <w:pPr>
        <w:spacing w:after="0"/>
        <w:ind w:left="0"/>
        <w:jc w:val="both"/>
      </w:pPr>
      <w:r>
        <w:rPr>
          <w:rFonts w:ascii="Times New Roman"/>
          <w:b w:val="false"/>
          <w:i w:val="false"/>
          <w:color w:val="000000"/>
          <w:sz w:val="28"/>
        </w:rPr>
        <w:t>
      -қайталама материалдық ресурстарды жинау және қайта өңдеу бойынша;</w:t>
      </w:r>
    </w:p>
    <w:bookmarkEnd w:id="402"/>
    <w:bookmarkStart w:name="z474" w:id="403"/>
    <w:p>
      <w:pPr>
        <w:spacing w:after="0"/>
        <w:ind w:left="0"/>
        <w:jc w:val="both"/>
      </w:pPr>
      <w:r>
        <w:rPr>
          <w:rFonts w:ascii="Times New Roman"/>
          <w:b w:val="false"/>
          <w:i w:val="false"/>
          <w:color w:val="000000"/>
          <w:sz w:val="28"/>
        </w:rPr>
        <w:t>
      -қалдықтардан пайдалы компоненттерді алуға байланысты шикізатты немесе дайын өнімді (байыту қалдықтарын, аршылған және сыйатын жыныстарды, күл қождарын, металлургиялық қождарды, техногендік минералды түзілімдерді қайта өңдеу) алу бойынша;</w:t>
      </w:r>
    </w:p>
    <w:bookmarkEnd w:id="403"/>
    <w:bookmarkStart w:name="z475" w:id="404"/>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404"/>
    <w:bookmarkStart w:name="z476" w:id="405"/>
    <w:p>
      <w:pPr>
        <w:spacing w:after="0"/>
        <w:ind w:left="0"/>
        <w:jc w:val="both"/>
      </w:pPr>
      <w:r>
        <w:rPr>
          <w:rFonts w:ascii="Times New Roman"/>
          <w:b w:val="false"/>
          <w:i w:val="false"/>
          <w:color w:val="000000"/>
          <w:sz w:val="28"/>
        </w:rPr>
        <w:t>
      - иесіз қалдықтарды және тарихи ластануларды жою, олардың одан әрі пайда болуына жол бермеу, өндірістік, қатты тұрмыстық және басқа да қалдықтармен ластану нәтижесінде бұзылған жерлерді уақтылы рекультивациялауды жүргізу жөніндегі іс-шараларды жүргізу.</w:t>
      </w:r>
    </w:p>
    <w:bookmarkEnd w:id="405"/>
    <w:bookmarkStart w:name="z477" w:id="406"/>
    <w:p>
      <w:pPr>
        <w:spacing w:after="0"/>
        <w:ind w:left="0"/>
        <w:jc w:val="both"/>
      </w:pPr>
      <w:r>
        <w:rPr>
          <w:rFonts w:ascii="Times New Roman"/>
          <w:b w:val="false"/>
          <w:i w:val="false"/>
          <w:color w:val="000000"/>
          <w:sz w:val="28"/>
        </w:rPr>
        <w:t>
      8. КҮТІЛЕТІН ӘЛЕУМЕТТІК-ЭКОНОМИКАЛЫҚ ӘСЕР</w:t>
      </w:r>
    </w:p>
    <w:bookmarkEnd w:id="406"/>
    <w:bookmarkStart w:name="z478" w:id="407"/>
    <w:p>
      <w:pPr>
        <w:spacing w:after="0"/>
        <w:ind w:left="0"/>
        <w:jc w:val="both"/>
      </w:pPr>
      <w:r>
        <w:rPr>
          <w:rFonts w:ascii="Times New Roman"/>
          <w:b w:val="false"/>
          <w:i w:val="false"/>
          <w:color w:val="000000"/>
          <w:sz w:val="28"/>
        </w:rPr>
        <w:t>
      Бағдарламаны іске асыру Шу қаласының экологиялық жағдайын жақсартады және қаланың нысаналы көрсеткіштерін және коммуналдық қалдықтарды басқару саласындағы ЖАО қызметін арттырады.</w:t>
      </w:r>
    </w:p>
    <w:bookmarkEnd w:id="407"/>
    <w:bookmarkStart w:name="z479" w:id="408"/>
    <w:p>
      <w:pPr>
        <w:spacing w:after="0"/>
        <w:ind w:left="0"/>
        <w:jc w:val="both"/>
      </w:pPr>
      <w:r>
        <w:rPr>
          <w:rFonts w:ascii="Times New Roman"/>
          <w:b w:val="false"/>
          <w:i w:val="false"/>
          <w:color w:val="000000"/>
          <w:sz w:val="28"/>
        </w:rPr>
        <w:t>
      Бағдарламаны іске асыру процесінде мынадай шаралар іске асырылатын болады:</w:t>
      </w:r>
    </w:p>
    <w:bookmarkEnd w:id="408"/>
    <w:bookmarkStart w:name="z480" w:id="409"/>
    <w:p>
      <w:pPr>
        <w:spacing w:after="0"/>
        <w:ind w:left="0"/>
        <w:jc w:val="both"/>
      </w:pPr>
      <w:r>
        <w:rPr>
          <w:rFonts w:ascii="Times New Roman"/>
          <w:b w:val="false"/>
          <w:i w:val="false"/>
          <w:color w:val="000000"/>
          <w:sz w:val="28"/>
        </w:rPr>
        <w:t>
      коммуналдық қалдықтарды басқару жүйесін ҚР заңнамасының талаптарына сәйкестендіру;</w:t>
      </w:r>
    </w:p>
    <w:bookmarkEnd w:id="409"/>
    <w:bookmarkStart w:name="z481" w:id="410"/>
    <w:p>
      <w:pPr>
        <w:spacing w:after="0"/>
        <w:ind w:left="0"/>
        <w:jc w:val="both"/>
      </w:pPr>
      <w:r>
        <w:rPr>
          <w:rFonts w:ascii="Times New Roman"/>
          <w:b w:val="false"/>
          <w:i w:val="false"/>
          <w:color w:val="000000"/>
          <w:sz w:val="28"/>
        </w:rPr>
        <w:t>
      Коммуналдық қалдықтарды жинау және әкетумен 100% қамту;</w:t>
      </w:r>
    </w:p>
    <w:bookmarkEnd w:id="410"/>
    <w:bookmarkStart w:name="z482" w:id="411"/>
    <w:p>
      <w:pPr>
        <w:spacing w:after="0"/>
        <w:ind w:left="0"/>
        <w:jc w:val="both"/>
      </w:pPr>
      <w:r>
        <w:rPr>
          <w:rFonts w:ascii="Times New Roman"/>
          <w:b w:val="false"/>
          <w:i w:val="false"/>
          <w:color w:val="000000"/>
          <w:sz w:val="28"/>
        </w:rPr>
        <w:t>
      білім беру көзінен бөлек алым енгізу;</w:t>
      </w:r>
    </w:p>
    <w:bookmarkEnd w:id="411"/>
    <w:bookmarkStart w:name="z483" w:id="412"/>
    <w:p>
      <w:pPr>
        <w:spacing w:after="0"/>
        <w:ind w:left="0"/>
        <w:jc w:val="both"/>
      </w:pPr>
      <w:r>
        <w:rPr>
          <w:rFonts w:ascii="Times New Roman"/>
          <w:b w:val="false"/>
          <w:i w:val="false"/>
          <w:color w:val="000000"/>
          <w:sz w:val="28"/>
        </w:rPr>
        <w:t>
      қоқыс сұрыптау кешенін салу;</w:t>
      </w:r>
    </w:p>
    <w:bookmarkEnd w:id="412"/>
    <w:bookmarkStart w:name="z484" w:id="413"/>
    <w:p>
      <w:pPr>
        <w:spacing w:after="0"/>
        <w:ind w:left="0"/>
        <w:jc w:val="both"/>
      </w:pPr>
      <w:r>
        <w:rPr>
          <w:rFonts w:ascii="Times New Roman"/>
          <w:b w:val="false"/>
          <w:i w:val="false"/>
          <w:color w:val="000000"/>
          <w:sz w:val="28"/>
        </w:rPr>
        <w:t>
      органикалық, ірі габаритті және құрылыс қалдықтарын қайта өңдеуді дамыту;</w:t>
      </w:r>
    </w:p>
    <w:bookmarkEnd w:id="413"/>
    <w:bookmarkStart w:name="z485" w:id="414"/>
    <w:p>
      <w:pPr>
        <w:spacing w:after="0"/>
        <w:ind w:left="0"/>
        <w:jc w:val="both"/>
      </w:pPr>
      <w:r>
        <w:rPr>
          <w:rFonts w:ascii="Times New Roman"/>
          <w:b w:val="false"/>
          <w:i w:val="false"/>
          <w:color w:val="000000"/>
          <w:sz w:val="28"/>
        </w:rPr>
        <w:t>
      Шу қаласындағы ҚТҚ ескі полигонының аумағын рекультивациялауды жүзеге асыру;</w:t>
      </w:r>
    </w:p>
    <w:bookmarkEnd w:id="414"/>
    <w:bookmarkStart w:name="z486" w:id="415"/>
    <w:p>
      <w:pPr>
        <w:spacing w:after="0"/>
        <w:ind w:left="0"/>
        <w:jc w:val="both"/>
      </w:pPr>
      <w:r>
        <w:rPr>
          <w:rFonts w:ascii="Times New Roman"/>
          <w:b w:val="false"/>
          <w:i w:val="false"/>
          <w:color w:val="000000"/>
          <w:sz w:val="28"/>
        </w:rPr>
        <w:t>
      коммуналдық қалдықтарды дұрыс өңдеу туралы халықтың хабардарлығы мен мәдениетін арттыру.</w:t>
      </w:r>
    </w:p>
    <w:bookmarkEnd w:id="415"/>
    <w:bookmarkStart w:name="z487" w:id="416"/>
    <w:p>
      <w:pPr>
        <w:spacing w:after="0"/>
        <w:ind w:left="0"/>
        <w:jc w:val="both"/>
      </w:pPr>
      <w:r>
        <w:rPr>
          <w:rFonts w:ascii="Times New Roman"/>
          <w:b w:val="false"/>
          <w:i w:val="false"/>
          <w:color w:val="000000"/>
          <w:sz w:val="28"/>
        </w:rPr>
        <w:t>
      Осылайша, осы бағдарлама шеңберінде іс-шаралар кешенін іске асыру Шу қаласында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қаланың нысаналы көрсеткіштерін арттырады. Жалпы, бағдарлама Шу қаласы азаматтарының өмір сүру сапасы мен жағдайын айтарлықтай жақсартуға ықпал ететін болады.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489" w:id="417"/>
    <w:p>
      <w:pPr>
        <w:spacing w:after="0"/>
        <w:ind w:left="0"/>
        <w:jc w:val="left"/>
      </w:pPr>
      <w:r>
        <w:rPr>
          <w:rFonts w:ascii="Times New Roman"/>
          <w:b/>
          <w:i w:val="false"/>
          <w:color w:val="000000"/>
        </w:rPr>
        <w:t xml:space="preserve"> Шу қаласының коммуналдық қалдықтарды басқару жөніндегі 2024-2028 жылдарға арналған бағдарламасының көрсеткіштерін айқындау әдістемесі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қалыптастыру кезеңділігі мен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8"/>
          <w:p>
            <w:pPr>
              <w:spacing w:after="20"/>
              <w:ind w:left="20"/>
              <w:jc w:val="both"/>
            </w:pPr>
            <w:r>
              <w:rPr>
                <w:rFonts w:ascii="Times New Roman"/>
                <w:b w:val="false"/>
                <w:i w:val="false"/>
                <w:color w:val="000000"/>
                <w:sz w:val="20"/>
              </w:rPr>
              <w:t xml:space="preserve">
Көрсеткіш қалаға қызмет көрсететін барлық қоқыс шығаратын ұйымдар шарт жасасқан тұрғындардың санын қала халқының жалпы санына бөлу арқылы қалыптасады, нәтижені пайызбен көрсетеді. </w:t>
            </w:r>
          </w:p>
          <w:bookmarkEnd w:id="418"/>
          <w:p>
            <w:pPr>
              <w:spacing w:after="20"/>
              <w:ind w:left="20"/>
              <w:jc w:val="both"/>
            </w:pPr>
            <w:r>
              <w:rPr>
                <w:rFonts w:ascii="Times New Roman"/>
                <w:b w:val="false"/>
                <w:i w:val="false"/>
                <w:color w:val="000000"/>
                <w:sz w:val="20"/>
              </w:rPr>
              <w:t>
Жария шарттарға көшу кезінде көрсеткішті абоненттер санын (адамдар саны) берілген шоттарға сәйкес қала халқының жалпы санына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9"/>
          <w:p>
            <w:pPr>
              <w:spacing w:after="20"/>
              <w:ind w:left="20"/>
              <w:jc w:val="both"/>
            </w:pPr>
            <w:r>
              <w:rPr>
                <w:rFonts w:ascii="Times New Roman"/>
                <w:b w:val="false"/>
                <w:i w:val="false"/>
                <w:color w:val="000000"/>
                <w:sz w:val="20"/>
              </w:rPr>
              <w:t>
Бөлек алыммен қамту (Халық немесе қала):</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0"/>
          <w:p>
            <w:pPr>
              <w:spacing w:after="20"/>
              <w:ind w:left="20"/>
              <w:jc w:val="both"/>
            </w:pPr>
            <w:r>
              <w:rPr>
                <w:rFonts w:ascii="Times New Roman"/>
                <w:b w:val="false"/>
                <w:i w:val="false"/>
                <w:color w:val="000000"/>
                <w:sz w:val="20"/>
              </w:rPr>
              <w:t>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w:t>
            </w:r>
          </w:p>
          <w:bookmarkEnd w:id="420"/>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 жиналған қауіпті қалдықтардың (ҚСҚ, ЭЭЖҚ және медициналық) мөлшерін ҚТҚ морфологиялық құрамын негізге ала отырып,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үлесі (пайда болуынан)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ҚСК немесе полигонда сұрыпталған бөлек жиналған қалдықтардың және экспортқа бағытталған қайталама ресурстардың санын қалада пайда болған барлық қатты тұрмыстық қалдықтардың (коммуналдық қалдықтардың) жалпы санына бөлу арқылы алынады, 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әкету жөніндегі қызметтерге халықтың қанағаттану деңгейі (сауалнама)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тұрғындардың қалада ҚТҚ жинау және әкету жөніндегі қызметтерге қанағаттануы туралы жыл сайынғы әлеуметтік сауалнама (онлайн немесе офлайн) жүргізу нәтижесінде 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495" w:id="421"/>
    <w:p>
      <w:pPr>
        <w:spacing w:after="0"/>
        <w:ind w:left="0"/>
        <w:jc w:val="left"/>
      </w:pPr>
      <w:r>
        <w:rPr>
          <w:rFonts w:ascii="Times New Roman"/>
          <w:b/>
          <w:i w:val="false"/>
          <w:color w:val="000000"/>
        </w:rPr>
        <w:t xml:space="preserve"> БАҒДАРЛАМАНЫ ІСКЕ АСЫРУ ЖӨНІНДЕГІ ІС-ШАРАЛАР ЖОСПАРЫ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Аяқтауның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Қазақстан Республикасының экологиялық заңнамасының талаптарына сәйкес коммуналдық қалдықтарды басқару жүйесін жетілдіру және Шу қаласының тұрғындары үшін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 Қала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Шу қаласының тұрғындарын ҚТҚ-ны жинау және әкетумен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әкетуге, кәдеге жаратуға, қайта өңдеуге және көмуге арналған экономикалық негізделген тарифті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ҚШҰ,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ҚШҰ үшін халықты тіркеу туралы мәліметтерге қол жеткізуді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 миністірілігі, қала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қызметтері бойынша халықпен жария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жаңарту, соның ішінде жеке секторға контейнерлерді орнату: барлығы 2346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сәйкестендіру: 170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бейнебақылау камераларымен толық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алаңдардың іргелес аумағында автокөлікті тоқтатуға және тұрақтауға тыйым салатын арнайы белгілерді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уақтылы шығарылуын қамтамасыз ету үшін қоқыс таситын көліктерді жаңарту және сатып алу (2-3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 МЖӘ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жарақтандыру және осы жүйелерді тұрақты жұмыс жағдайында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 қызметті жүзеге асыратын заңды тұлғалармен осы учаскелерге қызмет көрсету үшін ЖАО айқындаған ҚШҰ-мен ҚТҚ жинау және әкету жөніндегі қызметтерге шарттар жасасу бойынша хабардар ету науқаны.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(ЗТ және ЖК үшін хаттар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ҚШҰ,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саласындағы әкімшілік құқық бұзушылықтар үшін түскен қаражатты жергілікті бюджетке жіберуді қамтамасыз ету мақсатында ҚР нормативтік-құқықтық актілеріне өзгерістер мен толықтырулар енгізу жөнінде ҚР Үкіметіне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2"/>
          <w:p>
            <w:pPr>
              <w:spacing w:after="20"/>
              <w:ind w:left="20"/>
              <w:jc w:val="both"/>
            </w:pPr>
            <w:r>
              <w:rPr>
                <w:rFonts w:ascii="Times New Roman"/>
                <w:b w:val="false"/>
                <w:i w:val="false"/>
                <w:color w:val="000000"/>
                <w:sz w:val="20"/>
              </w:rPr>
              <w:t>
Көрсеткіш 2. Бөлек алыммен қамту</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 бойынша (медициналық және құрамында сынабы бар, электрондық және тұрмыстық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тұлғалардан бөлек алым бойынша талаптарды белгілеу мақсатында Шу қаласы мен аумақтарын абаттандыру Қағидаларына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құрғақ фракциясын бөлек жинауға арналған арнайы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ҚСҚ, электронды және электр жабдығының қалдықтарын,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бюджеттік ұйымдарда түзілетін қалдықтардың қауіпті түрлерін: медициналық қалдықтарды, құрамында сынабы бар энергия үнемдейтін шамдарды және қоректендірудің химиялық көздерін, аккумуляторларды бөлек жинауды, тасымалдауды және қайта өңдеуді қамтамасыз ету үшін мердігерлік ұйымды айқындау жөніндегі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талаптарына сәйкес келетін және Шу қаласындағы Мемлекеттік мекемелерге, бюджеттік ұйымдарға және басқа да заңды тұлғаларға қауіпті қалдықтардың жекелеген түрлерін жинау, тасымалдау және қайта өңдеу бойынша қызметтер көрсете алатын коммуналдық қалдықтардың қауіпті құрамдас бөліктерін жинау, тасымалдау және қалпына келтіру жөніндегі мамандандырылған кәсіпорындарды талдау және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қайта өңдеуге беру үшін қайталама шикізатты (пластик, қағаз және картон, шыны және т.б.) бөлек жинауды енгізу қажеттілігі мәселесі бойынша қалалық әлеуметтік сала мекемелерімен (мектептер, балабақшалар, ЖОО-лар және т.б.), кәсіпорындармен, шағын және орта бизнеспен профилактикалық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"қажетсізден құтыл"пайдаланылған электрондық және электр жабдықтарынан құтқару бойынша тұрақты акция (жартыжылдықта 1 рет)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3. Коммуналдық қалдықтарды өңдеу және кәдеге жарату жүйесін дамыту, оның ішінде ерекше (тамақ қалдықтары, құрылыс және ірі габаритті қалдықтар, ЭЭЖҚ және т.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3"/>
          <w:p>
            <w:pPr>
              <w:spacing w:after="20"/>
              <w:ind w:left="20"/>
              <w:jc w:val="both"/>
            </w:pPr>
            <w:r>
              <w:rPr>
                <w:rFonts w:ascii="Times New Roman"/>
                <w:b w:val="false"/>
                <w:i w:val="false"/>
                <w:color w:val="000000"/>
                <w:sz w:val="20"/>
              </w:rPr>
              <w:t>
Көрсеткіш 3. Қайта өңдеу және кәдеге жарату үлесі:</w:t>
            </w:r>
          </w:p>
          <w:bookmarkEnd w:id="423"/>
          <w:p>
            <w:pPr>
              <w:spacing w:after="20"/>
              <w:ind w:left="20"/>
              <w:jc w:val="both"/>
            </w:pPr>
            <w:r>
              <w:rPr>
                <w:rFonts w:ascii="Times New Roman"/>
                <w:b w:val="false"/>
                <w:i w:val="false"/>
                <w:color w:val="000000"/>
                <w:sz w:val="20"/>
              </w:rPr>
              <w:t>
- ҚТҚ (білім көлемінен)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кешенін салу және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аумағында ірі габаритті және құрылыс қалдықтарын жинауға арналған арнайы орындарды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4"/>
          <w:p>
            <w:pPr>
              <w:spacing w:after="20"/>
              <w:ind w:left="20"/>
              <w:jc w:val="both"/>
            </w:pPr>
            <w:r>
              <w:rPr>
                <w:rFonts w:ascii="Times New Roman"/>
                <w:b w:val="false"/>
                <w:i w:val="false"/>
                <w:color w:val="000000"/>
                <w:sz w:val="20"/>
              </w:rPr>
              <w:t xml:space="preserve">
Қала әкімдігі, </w:t>
            </w:r>
          </w:p>
          <w:bookmarkEnd w:id="424"/>
          <w:p>
            <w:pPr>
              <w:spacing w:after="20"/>
              <w:ind w:left="20"/>
              <w:jc w:val="both"/>
            </w:pPr>
            <w:r>
              <w:rPr>
                <w:rFonts w:ascii="Times New Roman"/>
                <w:b w:val="false"/>
                <w:i w:val="false"/>
                <w:color w:val="000000"/>
                <w:sz w:val="20"/>
              </w:rPr>
              <w:t>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қаласының аумағындағы контейнерлік алаңдар аумағынан ірі габаритті және құрылыс қалдықтарын жинау және шығару жүйесін бірыңғай кәсіпорынмен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сала мекемелерінен (мектептер, балабақшалар, жоғары оқу орындары және т. б.), кәсіпорындардан, шағын және орта бизнестен құрамында сынабы бар қалдықтарды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сала мекемелерінен (мектептер, балабақшалар, жоғары оқу орындары және т. б.), кәсіпорындардан, шағын және орта бизнестен электрондық және электр жабдығының қалдықтарын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өңдеу жөнінде статистикалық және ведомствалық есептілік бойынша мамандырылған кәсіпорындармен профилактикалық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4. Коммуналдық қалдықтарды қауіпсіз көмуді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ҚТҚ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сұрыптауды қамтитын полигондағы сұрыптау желісін пайдалануға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негізінде полигонға қабылдаудың бірыңғай рәсімін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рәсім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қоқыс газы мен фильтрат шығарындыларын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тарату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тарату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қаласында коммуналдық және құрылыс қалдықтарының санкцияланбаған үйінділерін (стихиялық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5. Коммуналдық қалдықтармен жұмыс істеу мәселелері бойынша халықтың хабардарлығы мен мәдениетін арттыру және барлық мүдделі тараптардың өзара іс-қимылын күшейту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проблемасына жұртшылықтың назарын аударуға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басқармасы, Қала әкімдігі, ТКШ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(пластик, картон және қағаз қалдықтары, шыны)қабылдаудың ұйымдастырылған пункттері туралы халықты хабардар 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навигациялық жүйелерде ақпарат тарату жолымен коммуналдық қалдықтардың қауіпті құрамдас бөліктері (ҚСҚ, ЭЭЖҚ, медициналық) туралы халықты хабардар етуді және олармен қауіпсіз жұмыс істеуді насихаттауды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 аудандық әкімдіктерге іске асыру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басқару жолдары туралы жергілікті газеттерде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ІКҚ және құрылыс қалдықтарын жинау үшін халық үшін ұйымдастырылған арнайы орындар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колледждерде, ЖОО-ларда және т.б. тарату үшін материалдық ресурстарды қайталама пайдалану туралы ақпараттық материалдар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әкімдігі, 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 туралы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педагогикалық құраммен және техникалық персоналмен тұрақты жұмысты қамтитын білім беру ұйымдарының ТҚҚ-мен жұмыс істеу жөніндегі ақпараттық жұмыс жоспарын әзірлеу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 іске асыру туралы аудан әкімдіктеріне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студенттерге арналған ҚТҚ және полигонына және қоқыс сұрыптау кешеніне (іске қосылғаннан кейін) таныстыру сапарлары (жылына кемінде 10 экскурсия)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қалдықтарды үйде сұрыптау және пластик, шыны және макулатураға арналған контейнерлерге бөлек жинау тәртібін түсіндіретін экологиялық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ТКШ бөлімі ,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ҚШҰ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деңгейін бағалау мақсатында жыл сайынғы әлеуметтік сауалнама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қалдықтармен жұмыс істеу қызметін насихаттау және қоғамдық бақылау мақсатында мектептерде волонтерлік клубтар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