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1c82" w14:textId="a091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Шу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2024 жылғы 20 наурыздағы № 19-3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10-3-бабының 1-тармағына,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Шу ауданның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Шу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төменгі мөлшері бір шаршы метр үшін айына 29 теңге сомасында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