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c0ea" w14:textId="e61c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Жаңатас қаласының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Жамбыл облысы Сарысу аудандық мәслихатының 2024 жылғы 15 сәуірдегі № 21-9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w:t>
      </w:r>
      <w:r>
        <w:rPr>
          <w:rFonts w:ascii="Times New Roman"/>
          <w:b w:val="false"/>
          <w:i w:val="false"/>
          <w:color w:val="000000"/>
          <w:sz w:val="28"/>
        </w:rPr>
        <w:t>№ 154-ө</w:t>
      </w:r>
      <w:r>
        <w:rPr>
          <w:rFonts w:ascii="Times New Roman"/>
          <w:b w:val="false"/>
          <w:i w:val="false"/>
          <w:color w:val="000000"/>
          <w:sz w:val="28"/>
        </w:rPr>
        <w:t xml:space="preserve"> бұйрығына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ауданы Жаңатас қаласының коммуналдық қалдықтарды басқару жөніндегі 2024-2028 жылдарға арналған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сәуірдегі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1"/>
    <w:p>
      <w:pPr>
        <w:spacing w:after="0"/>
        <w:ind w:left="0"/>
        <w:jc w:val="left"/>
      </w:pPr>
      <w:r>
        <w:rPr>
          <w:rFonts w:ascii="Times New Roman"/>
          <w:b/>
          <w:i w:val="false"/>
          <w:color w:val="000000"/>
        </w:rPr>
        <w:t xml:space="preserve"> САРЫСУ АУДАНЫ ЖАҢАТАС ҚАЛАСЫНЫҢ КОММУНАЛДЫҚ ҚАЛДЫҚТАРДЫ БАСҚАРУ ЖӨНІНДЕГІ 2024-2028 ЖЫЛДАРҒА АРНАЛҒАН БАҒДАРЛАМАСЫ</w:t>
      </w:r>
    </w:p>
    <w:bookmarkEnd w:id="1"/>
    <w:bookmarkStart w:name="z15" w:id="2"/>
    <w:p>
      <w:pPr>
        <w:spacing w:after="0"/>
        <w:ind w:left="0"/>
        <w:jc w:val="left"/>
      </w:pPr>
      <w:r>
        <w:rPr>
          <w:rFonts w:ascii="Times New Roman"/>
          <w:b/>
          <w:i w:val="false"/>
          <w:color w:val="000000"/>
        </w:rPr>
        <w:t xml:space="preserve"> Мазмұны</w:t>
      </w:r>
    </w:p>
    <w:bookmarkEnd w:id="2"/>
    <w:bookmarkStart w:name="z16" w:id="3"/>
    <w:p>
      <w:pPr>
        <w:spacing w:after="0"/>
        <w:ind w:left="0"/>
        <w:jc w:val="both"/>
      </w:pPr>
      <w:r>
        <w:rPr>
          <w:rFonts w:ascii="Times New Roman"/>
          <w:b w:val="false"/>
          <w:i w:val="false"/>
          <w:color w:val="000000"/>
          <w:sz w:val="28"/>
        </w:rPr>
        <w:t>
      ҚЫСҚАРТУЛАР ТІЗІМІ ТЕРМИНДЕР МЕН АНЫҚТАМАЛАР БАҒДАРЛАМАНЫҢ ПАСПОРТЫ</w:t>
      </w:r>
    </w:p>
    <w:bookmarkEnd w:id="3"/>
    <w:bookmarkStart w:name="z17" w:id="4"/>
    <w:p>
      <w:pPr>
        <w:spacing w:after="0"/>
        <w:ind w:left="0"/>
        <w:jc w:val="both"/>
      </w:pPr>
      <w:r>
        <w:rPr>
          <w:rFonts w:ascii="Times New Roman"/>
          <w:b w:val="false"/>
          <w:i w:val="false"/>
          <w:color w:val="000000"/>
          <w:sz w:val="28"/>
        </w:rPr>
        <w:t>
      Кіріспе</w:t>
      </w:r>
    </w:p>
    <w:bookmarkEnd w:id="4"/>
    <w:bookmarkStart w:name="z18" w:id="5"/>
    <w:p>
      <w:pPr>
        <w:spacing w:after="0"/>
        <w:ind w:left="0"/>
        <w:jc w:val="both"/>
      </w:pPr>
      <w:r>
        <w:rPr>
          <w:rFonts w:ascii="Times New Roman"/>
          <w:b w:val="false"/>
          <w:i w:val="false"/>
          <w:color w:val="000000"/>
          <w:sz w:val="28"/>
        </w:rPr>
        <w:t>
      1. ҚАЛАДАҒЫ КОММУНАЛДЫҚ ҚАЛДЫҚТАРДЫ БАСҚАРУДЫҢ АҒЫМДАҒЫ ЖАҒДАЙЫН ТАЛДАУ</w:t>
      </w:r>
    </w:p>
    <w:bookmarkEnd w:id="5"/>
    <w:bookmarkStart w:name="z19" w:id="6"/>
    <w:p>
      <w:pPr>
        <w:spacing w:after="0"/>
        <w:ind w:left="0"/>
        <w:jc w:val="both"/>
      </w:pPr>
      <w:r>
        <w:rPr>
          <w:rFonts w:ascii="Times New Roman"/>
          <w:b w:val="false"/>
          <w:i w:val="false"/>
          <w:color w:val="000000"/>
          <w:sz w:val="28"/>
        </w:rPr>
        <w:t>
      1.1. Жағдайдың жалпы сипаттамасы</w:t>
      </w:r>
    </w:p>
    <w:bookmarkEnd w:id="6"/>
    <w:bookmarkStart w:name="z20" w:id="7"/>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bookmarkEnd w:id="7"/>
    <w:bookmarkStart w:name="z21" w:id="8"/>
    <w:p>
      <w:pPr>
        <w:spacing w:after="0"/>
        <w:ind w:left="0"/>
        <w:jc w:val="both"/>
      </w:pPr>
      <w:r>
        <w:rPr>
          <w:rFonts w:ascii="Times New Roman"/>
          <w:b w:val="false"/>
          <w:i w:val="false"/>
          <w:color w:val="000000"/>
          <w:sz w:val="28"/>
        </w:rPr>
        <w:t>
      1.2.1. Жинақтау және бөлек жинау, әкетумен қамту</w:t>
      </w:r>
    </w:p>
    <w:bookmarkEnd w:id="8"/>
    <w:bookmarkStart w:name="z22" w:id="9"/>
    <w:p>
      <w:pPr>
        <w:spacing w:after="0"/>
        <w:ind w:left="0"/>
        <w:jc w:val="both"/>
      </w:pPr>
      <w:r>
        <w:rPr>
          <w:rFonts w:ascii="Times New Roman"/>
          <w:b w:val="false"/>
          <w:i w:val="false"/>
          <w:color w:val="000000"/>
          <w:sz w:val="28"/>
        </w:rPr>
        <w:t>
      1.2.2. Тасымалдау</w:t>
      </w:r>
    </w:p>
    <w:bookmarkEnd w:id="9"/>
    <w:bookmarkStart w:name="z23" w:id="10"/>
    <w:p>
      <w:pPr>
        <w:spacing w:after="0"/>
        <w:ind w:left="0"/>
        <w:jc w:val="both"/>
      </w:pPr>
      <w:r>
        <w:rPr>
          <w:rFonts w:ascii="Times New Roman"/>
          <w:b w:val="false"/>
          <w:i w:val="false"/>
          <w:color w:val="000000"/>
          <w:sz w:val="28"/>
        </w:rPr>
        <w:t>
      1.2.3. Сұрыптау және қайта өңдеу</w:t>
      </w:r>
    </w:p>
    <w:bookmarkEnd w:id="10"/>
    <w:bookmarkStart w:name="z24" w:id="11"/>
    <w:p>
      <w:pPr>
        <w:spacing w:after="0"/>
        <w:ind w:left="0"/>
        <w:jc w:val="both"/>
      </w:pPr>
      <w:r>
        <w:rPr>
          <w:rFonts w:ascii="Times New Roman"/>
          <w:b w:val="false"/>
          <w:i w:val="false"/>
          <w:color w:val="000000"/>
          <w:sz w:val="28"/>
        </w:rPr>
        <w:t>
      1.2.4. Көму</w:t>
      </w:r>
    </w:p>
    <w:bookmarkEnd w:id="11"/>
    <w:bookmarkStart w:name="z25" w:id="12"/>
    <w:p>
      <w:pPr>
        <w:spacing w:after="0"/>
        <w:ind w:left="0"/>
        <w:jc w:val="both"/>
      </w:pPr>
      <w:r>
        <w:rPr>
          <w:rFonts w:ascii="Times New Roman"/>
          <w:b w:val="false"/>
          <w:i w:val="false"/>
          <w:color w:val="000000"/>
          <w:sz w:val="28"/>
        </w:rPr>
        <w:t>
      1.3. Қалдықтардың жекелеген түрлерін басқару жүйесін талдау</w:t>
      </w:r>
    </w:p>
    <w:bookmarkEnd w:id="12"/>
    <w:bookmarkStart w:name="z26" w:id="13"/>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End w:id="13"/>
    <w:bookmarkStart w:name="z27" w:id="14"/>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End w:id="14"/>
    <w:bookmarkStart w:name="z28" w:id="15"/>
    <w:p>
      <w:pPr>
        <w:spacing w:after="0"/>
        <w:ind w:left="0"/>
        <w:jc w:val="both"/>
      </w:pPr>
      <w:r>
        <w:rPr>
          <w:rFonts w:ascii="Times New Roman"/>
          <w:b w:val="false"/>
          <w:i w:val="false"/>
          <w:color w:val="000000"/>
          <w:sz w:val="28"/>
        </w:rPr>
        <w:t>
      2. КОММУНАЛДЫҚ ҚАЛДЫҚТАРДЫ БАСҚАРУДЫ РЕТТЕЙТІН ҰЛТТЫҚ ЗАҢНАМА</w:t>
      </w:r>
    </w:p>
    <w:bookmarkEnd w:id="15"/>
    <w:bookmarkStart w:name="z29" w:id="16"/>
    <w:p>
      <w:pPr>
        <w:spacing w:after="0"/>
        <w:ind w:left="0"/>
        <w:jc w:val="both"/>
      </w:pPr>
      <w:r>
        <w:rPr>
          <w:rFonts w:ascii="Times New Roman"/>
          <w:b w:val="false"/>
          <w:i w:val="false"/>
          <w:color w:val="000000"/>
          <w:sz w:val="28"/>
        </w:rPr>
        <w:t>
      2.1. ҚР қалдықтарды басқару саласындағы саясаты</w:t>
      </w:r>
    </w:p>
    <w:bookmarkEnd w:id="16"/>
    <w:bookmarkStart w:name="z30" w:id="17"/>
    <w:p>
      <w:pPr>
        <w:spacing w:after="0"/>
        <w:ind w:left="0"/>
        <w:jc w:val="both"/>
      </w:pPr>
      <w:r>
        <w:rPr>
          <w:rFonts w:ascii="Times New Roman"/>
          <w:b w:val="false"/>
          <w:i w:val="false"/>
          <w:color w:val="000000"/>
          <w:sz w:val="28"/>
        </w:rPr>
        <w:t>
      2.2. Коммуналдық қалдықтарды басқарудың ұтымды және экологиялық қауіпсіз жүйесін ұйымдастыруға қойылатын экологиялық заңнаманың талаптары</w:t>
      </w:r>
    </w:p>
    <w:bookmarkEnd w:id="17"/>
    <w:bookmarkStart w:name="z31" w:id="18"/>
    <w:p>
      <w:pPr>
        <w:spacing w:after="0"/>
        <w:ind w:left="0"/>
        <w:jc w:val="both"/>
      </w:pPr>
      <w:r>
        <w:rPr>
          <w:rFonts w:ascii="Times New Roman"/>
          <w:b w:val="false"/>
          <w:i w:val="false"/>
          <w:color w:val="000000"/>
          <w:sz w:val="28"/>
        </w:rPr>
        <w:t>
      2.2.1. Жергілікті атқарушы органдардың коммуналдық қалдықтарды басқарудағы құзыреті</w:t>
      </w:r>
    </w:p>
    <w:bookmarkEnd w:id="18"/>
    <w:bookmarkStart w:name="z32" w:id="19"/>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w:t>
      </w:r>
    </w:p>
    <w:bookmarkEnd w:id="19"/>
    <w:bookmarkStart w:name="z33" w:id="20"/>
    <w:p>
      <w:pPr>
        <w:spacing w:after="0"/>
        <w:ind w:left="0"/>
        <w:jc w:val="both"/>
      </w:pPr>
      <w:r>
        <w:rPr>
          <w:rFonts w:ascii="Times New Roman"/>
          <w:b w:val="false"/>
          <w:i w:val="false"/>
          <w:color w:val="000000"/>
          <w:sz w:val="28"/>
        </w:rPr>
        <w:t>
      3. ҚАЛДЫҚТАРДЫ БАСҚАРУ БАҒДАРЛАМАСЫНЫҢ МАҚСАТТАРЫ, МІНДЕТТЕРІ ЖӘНЕ НЫСАНАЛЫ КӨРСЕТКІШТЕРІ</w:t>
      </w:r>
    </w:p>
    <w:bookmarkEnd w:id="20"/>
    <w:bookmarkStart w:name="z34" w:id="21"/>
    <w:p>
      <w:pPr>
        <w:spacing w:after="0"/>
        <w:ind w:left="0"/>
        <w:jc w:val="both"/>
      </w:pPr>
      <w:r>
        <w:rPr>
          <w:rFonts w:ascii="Times New Roman"/>
          <w:b w:val="false"/>
          <w:i w:val="false"/>
          <w:color w:val="000000"/>
          <w:sz w:val="28"/>
        </w:rPr>
        <w:t>
      3.1. Мақсаты мен міндеттері</w:t>
      </w:r>
    </w:p>
    <w:bookmarkEnd w:id="21"/>
    <w:bookmarkStart w:name="z35" w:id="22"/>
    <w:p>
      <w:pPr>
        <w:spacing w:after="0"/>
        <w:ind w:left="0"/>
        <w:jc w:val="both"/>
      </w:pPr>
      <w:r>
        <w:rPr>
          <w:rFonts w:ascii="Times New Roman"/>
          <w:b w:val="false"/>
          <w:i w:val="false"/>
          <w:color w:val="000000"/>
          <w:sz w:val="28"/>
        </w:rPr>
        <w:t>
      3.2. Нысаналы көрсеткіштер</w:t>
      </w:r>
    </w:p>
    <w:bookmarkEnd w:id="22"/>
    <w:bookmarkStart w:name="z36" w:id="23"/>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ТИІСТІ ШАРАЛАР</w:t>
      </w:r>
    </w:p>
    <w:bookmarkEnd w:id="23"/>
    <w:bookmarkStart w:name="z37" w:id="24"/>
    <w:p>
      <w:pPr>
        <w:spacing w:after="0"/>
        <w:ind w:left="0"/>
        <w:jc w:val="both"/>
      </w:pPr>
      <w:r>
        <w:rPr>
          <w:rFonts w:ascii="Times New Roman"/>
          <w:b w:val="false"/>
          <w:i w:val="false"/>
          <w:color w:val="000000"/>
          <w:sz w:val="28"/>
        </w:rPr>
        <w:t>
      4.1. 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bookmarkEnd w:id="24"/>
    <w:bookmarkStart w:name="z38" w:id="25"/>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End w:id="25"/>
    <w:bookmarkStart w:name="z39" w:id="26"/>
    <w:p>
      <w:pPr>
        <w:spacing w:after="0"/>
        <w:ind w:left="0"/>
        <w:jc w:val="both"/>
      </w:pPr>
      <w:r>
        <w:rPr>
          <w:rFonts w:ascii="Times New Roman"/>
          <w:b w:val="false"/>
          <w:i w:val="false"/>
          <w:color w:val="000000"/>
          <w:sz w:val="28"/>
        </w:rPr>
        <w:t>
      4.3. Коммуналдық қалдықтарды, оның ішінде ерекше (тамақ, Құрылыс және ірі габаритті қалдықтарды, БЭЭО және т. б.) қайта өңдеу және кәдеге жарату жүйесін дамыту жөніндегі шаралар;</w:t>
      </w:r>
    </w:p>
    <w:bookmarkEnd w:id="26"/>
    <w:bookmarkStart w:name="z40" w:id="27"/>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w:t>
      </w:r>
    </w:p>
    <w:bookmarkEnd w:id="27"/>
    <w:bookmarkStart w:name="z41" w:id="28"/>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 қимылын күшейту жөніндегі шаралар;</w:t>
      </w:r>
    </w:p>
    <w:bookmarkEnd w:id="28"/>
    <w:bookmarkStart w:name="z42" w:id="29"/>
    <w:p>
      <w:pPr>
        <w:spacing w:after="0"/>
        <w:ind w:left="0"/>
        <w:jc w:val="both"/>
      </w:pPr>
      <w:r>
        <w:rPr>
          <w:rFonts w:ascii="Times New Roman"/>
          <w:b w:val="false"/>
          <w:i w:val="false"/>
          <w:color w:val="000000"/>
          <w:sz w:val="28"/>
        </w:rPr>
        <w:t>
      5. БАҒДАРЛАМАНЫ ІСКЕ АСЫРУ ЖӨНІНДЕГІ ІС ШАРАЛАР ЖОСПАРЫ</w:t>
      </w:r>
    </w:p>
    <w:bookmarkEnd w:id="29"/>
    <w:bookmarkStart w:name="z43" w:id="30"/>
    <w:p>
      <w:pPr>
        <w:spacing w:after="0"/>
        <w:ind w:left="0"/>
        <w:jc w:val="both"/>
      </w:pPr>
      <w:r>
        <w:rPr>
          <w:rFonts w:ascii="Times New Roman"/>
          <w:b w:val="false"/>
          <w:i w:val="false"/>
          <w:color w:val="000000"/>
          <w:sz w:val="28"/>
        </w:rPr>
        <w:t>
      6. БАҒДАРЛАМАНЫ ІСКЕ АСЫРУ МОНИТОРИНГІ</w:t>
      </w:r>
    </w:p>
    <w:bookmarkEnd w:id="30"/>
    <w:bookmarkStart w:name="z44" w:id="31"/>
    <w:p>
      <w:pPr>
        <w:spacing w:after="0"/>
        <w:ind w:left="0"/>
        <w:jc w:val="both"/>
      </w:pPr>
      <w:r>
        <w:rPr>
          <w:rFonts w:ascii="Times New Roman"/>
          <w:b w:val="false"/>
          <w:i w:val="false"/>
          <w:color w:val="000000"/>
          <w:sz w:val="28"/>
        </w:rPr>
        <w:t>
      7. ҚАЖЕТТІ РЕСУРСТАР</w:t>
      </w:r>
    </w:p>
    <w:bookmarkEnd w:id="31"/>
    <w:bookmarkStart w:name="z45" w:id="32"/>
    <w:p>
      <w:pPr>
        <w:spacing w:after="0"/>
        <w:ind w:left="0"/>
        <w:jc w:val="both"/>
      </w:pPr>
      <w:r>
        <w:rPr>
          <w:rFonts w:ascii="Times New Roman"/>
          <w:b w:val="false"/>
          <w:i w:val="false"/>
          <w:color w:val="000000"/>
          <w:sz w:val="28"/>
        </w:rPr>
        <w:t>
      8. КҮТІЛЕТІН ӘЛЕУМЕТТІК-ЭКОНОМИКАЛЫҚ ӘСЕР</w:t>
      </w:r>
    </w:p>
    <w:bookmarkEnd w:id="32"/>
    <w:bookmarkStart w:name="z46" w:id="33"/>
    <w:p>
      <w:pPr>
        <w:spacing w:after="0"/>
        <w:ind w:left="0"/>
        <w:jc w:val="both"/>
      </w:pPr>
      <w:r>
        <w:rPr>
          <w:rFonts w:ascii="Times New Roman"/>
          <w:b w:val="false"/>
          <w:i w:val="false"/>
          <w:color w:val="000000"/>
          <w:sz w:val="28"/>
        </w:rPr>
        <w:t>
      1-қосымша Жаңатас қаласының коммуналдық қалдықтарды басқару жөніндегі 2024-2028 жылдарға арналған бағдарламасының көрсеткіштерін айқындау әдістемесі</w:t>
      </w:r>
    </w:p>
    <w:bookmarkEnd w:id="33"/>
    <w:bookmarkStart w:name="z47" w:id="34"/>
    <w:p>
      <w:pPr>
        <w:spacing w:after="0"/>
        <w:ind w:left="0"/>
        <w:jc w:val="both"/>
      </w:pPr>
      <w:r>
        <w:rPr>
          <w:rFonts w:ascii="Times New Roman"/>
          <w:b w:val="false"/>
          <w:i w:val="false"/>
          <w:color w:val="000000"/>
          <w:sz w:val="28"/>
        </w:rPr>
        <w:t>
      2-ҚОСЫМША БАҒДАРЛАМАНЫ ІСКЕ АСЫРУ ЖОСПАРЫ Ошибка! Закладка не определена.</w:t>
      </w:r>
    </w:p>
    <w:bookmarkEnd w:id="34"/>
    <w:bookmarkStart w:name="z48" w:id="35"/>
    <w:p>
      <w:pPr>
        <w:spacing w:after="0"/>
        <w:ind w:left="0"/>
        <w:jc w:val="left"/>
      </w:pPr>
      <w:r>
        <w:rPr>
          <w:rFonts w:ascii="Times New Roman"/>
          <w:b/>
          <w:i w:val="false"/>
          <w:color w:val="000000"/>
        </w:rPr>
        <w:t xml:space="preserve"> ҚЫСҚАРТУЛАР ТІЗІМІ.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үлттық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ТҮКШЖКАЖТҮИ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автомобиль жолдары және тұрғын үй инспекциясы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Жамбыл облысы әкімдігінің Табиғи ресурстар және</w:t>
            </w:r>
          </w:p>
          <w:bookmarkEnd w:id="36"/>
          <w:p>
            <w:pPr>
              <w:spacing w:after="20"/>
              <w:ind w:left="20"/>
              <w:jc w:val="both"/>
            </w:pPr>
            <w:r>
              <w:rPr>
                <w:rFonts w:ascii="Times New Roman"/>
                <w:b w:val="false"/>
                <w:i w:val="false"/>
                <w:color w:val="000000"/>
                <w:sz w:val="20"/>
              </w:rPr>
              <w:t>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bl>
    <w:bookmarkStart w:name="z50" w:id="37"/>
    <w:p>
      <w:pPr>
        <w:spacing w:after="0"/>
        <w:ind w:left="0"/>
        <w:jc w:val="left"/>
      </w:pPr>
      <w:r>
        <w:rPr>
          <w:rFonts w:ascii="Times New Roman"/>
          <w:b/>
          <w:i w:val="false"/>
          <w:color w:val="000000"/>
        </w:rPr>
        <w:t xml:space="preserve"> ТЕРМИНДЕР МЕН АНЫҚТАМАЛАР.</w:t>
      </w:r>
    </w:p>
    <w:bookmarkEnd w:id="37"/>
    <w:bookmarkStart w:name="z51" w:id="38"/>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38"/>
    <w:bookmarkStart w:name="z52" w:id="39"/>
    <w:p>
      <w:pPr>
        <w:spacing w:after="0"/>
        <w:ind w:left="0"/>
        <w:jc w:val="both"/>
      </w:pPr>
      <w:r>
        <w:rPr>
          <w:rFonts w:ascii="Times New Roman"/>
          <w:b w:val="false"/>
          <w:i w:val="false"/>
          <w:color w:val="000000"/>
          <w:sz w:val="28"/>
        </w:rPr>
        <w:t>
      Коммуналдық қалдықтар - тұтыну қалдықтары, соның ішінде:</w:t>
      </w:r>
    </w:p>
    <w:bookmarkEnd w:id="39"/>
    <w:bookmarkStart w:name="z53" w:id="40"/>
    <w:p>
      <w:pPr>
        <w:spacing w:after="0"/>
        <w:ind w:left="0"/>
        <w:jc w:val="both"/>
      </w:pPr>
      <w:r>
        <w:rPr>
          <w:rFonts w:ascii="Times New Roman"/>
          <w:b w:val="false"/>
          <w:i w:val="false"/>
          <w:color w:val="000000"/>
          <w:sz w:val="28"/>
        </w:rPr>
        <w:t>
      1)қағаз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40"/>
    <w:bookmarkStart w:name="z54" w:id="41"/>
    <w:p>
      <w:pPr>
        <w:spacing w:after="0"/>
        <w:ind w:left="0"/>
        <w:jc w:val="both"/>
      </w:pPr>
      <w:r>
        <w:rPr>
          <w:rFonts w:ascii="Times New Roman"/>
          <w:b w:val="false"/>
          <w:i w:val="false"/>
          <w:color w:val="000000"/>
          <w:sz w:val="28"/>
        </w:rPr>
        <w:t>
      2)егер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41"/>
    <w:bookmarkStart w:name="z55" w:id="42"/>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42"/>
    <w:bookmarkStart w:name="z56" w:id="43"/>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43"/>
    <w:bookmarkStart w:name="z57" w:id="44"/>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bookmarkEnd w:id="44"/>
    <w:bookmarkStart w:name="z58" w:id="45"/>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45"/>
    <w:bookmarkStart w:name="z59" w:id="46"/>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46"/>
    <w:bookmarkStart w:name="z60" w:id="47"/>
    <w:p>
      <w:pPr>
        <w:spacing w:after="0"/>
        <w:ind w:left="0"/>
        <w:jc w:val="both"/>
      </w:pPr>
      <w:r>
        <w:rPr>
          <w:rFonts w:ascii="Times New Roman"/>
          <w:b w:val="false"/>
          <w:i w:val="false"/>
          <w:color w:val="000000"/>
          <w:sz w:val="28"/>
        </w:rPr>
        <w:t>
      БАҒДАРЛАМА ПАСПОРТЫ.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қаласының коммуналдық қалдықтарды басқару жөніндегі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әкімдігінің тұрғын үй-коммуналдық шаруашылық, жолаушылар көлігі, автомобиль жолдары және тұрғын үй инспекциясы бөлімі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"ЭКО-КС" ЖШС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Сарысу ауданы Жаңатас қаласының тұрғындары үшін қалдықтарды жинау және әкету бойынша көрсетілетін қызметтердің сапасын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2)қалдықтарды бөлек жинау жүйесін жетілдіру; 3)Ерекше (тамақ, Құрылыс және ірі габаритті қалдықтарды, электрондық және электр жабдығының қалдықтарын және т. б.) қоса алғанда, 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қауіпсіз көмуді қамтамасыз ету;</w:t>
            </w:r>
          </w:p>
          <w:p>
            <w:pPr>
              <w:spacing w:after="20"/>
              <w:ind w:left="20"/>
              <w:jc w:val="both"/>
            </w:pPr>
            <w:r>
              <w:rPr>
                <w:rFonts w:ascii="Times New Roman"/>
                <w:b w:val="false"/>
                <w:i w:val="false"/>
                <w:color w:val="000000"/>
                <w:sz w:val="20"/>
              </w:rPr>
              <w:t>
5)коммуналдық қалдықтармен жұмыс істеу мәселелері бойынша халықтың хабардарлығын арттыру және барлық мүдделі тараптардың өзара іс- қимылын күшейту.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 жақсарды;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 ұлғайды;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қоршаған ортаға теріс әсері азайтылды;</w:t>
            </w:r>
          </w:p>
          <w:p>
            <w:pPr>
              <w:spacing w:after="20"/>
              <w:ind w:left="20"/>
              <w:jc w:val="both"/>
            </w:pPr>
            <w:r>
              <w:rPr>
                <w:rFonts w:ascii="Times New Roman"/>
                <w:b w:val="false"/>
                <w:i w:val="false"/>
                <w:color w:val="000000"/>
                <w:sz w:val="20"/>
              </w:rPr>
              <w:t>
Сарысу ауданының Жаңатас қаласының коммуналдық қалдықтарды басқару саласындағы нысаналы көрсеткіштері жақсарды.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Сарысу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Жаңатас қаласында коммуналдық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саласындағы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қаржыландыруға жергілікті атқарушы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органдарға берілген бюджет қаражатының санына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Қоғамдық кеңес; коммуналдық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әкету, қалпына келтіру және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жөніндегі субъектілер; мемлекеттік мекемелер;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объектілер; заңды тұлғалар; жеке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ҮЕҰ; халық және т.б. мүдделі тараптар.</w:t>
            </w:r>
          </w:p>
        </w:tc>
      </w:tr>
    </w:tbl>
    <w:bookmarkStart w:name="z67" w:id="50"/>
    <w:p>
      <w:pPr>
        <w:spacing w:after="0"/>
        <w:ind w:left="0"/>
        <w:jc w:val="left"/>
      </w:pPr>
      <w:r>
        <w:rPr>
          <w:rFonts w:ascii="Times New Roman"/>
          <w:b/>
          <w:i w:val="false"/>
          <w:color w:val="000000"/>
        </w:rPr>
        <w:t xml:space="preserve"> КІРІСПЕ.</w:t>
      </w:r>
    </w:p>
    <w:bookmarkEnd w:id="50"/>
    <w:bookmarkStart w:name="z68" w:id="51"/>
    <w:p>
      <w:pPr>
        <w:spacing w:after="0"/>
        <w:ind w:left="0"/>
        <w:jc w:val="both"/>
      </w:pPr>
      <w:r>
        <w:rPr>
          <w:rFonts w:ascii="Times New Roman"/>
          <w:b w:val="false"/>
          <w:i w:val="false"/>
          <w:color w:val="000000"/>
          <w:sz w:val="28"/>
        </w:rPr>
        <w:t>
      Коммуналдық қалдықтарды басқару бағдарламасы-бұл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bookmarkEnd w:id="51"/>
    <w:bookmarkStart w:name="z69" w:id="52"/>
    <w:p>
      <w:pPr>
        <w:spacing w:after="0"/>
        <w:ind w:left="0"/>
        <w:jc w:val="both"/>
      </w:pPr>
      <w:r>
        <w:rPr>
          <w:rFonts w:ascii="Times New Roman"/>
          <w:b w:val="false"/>
          <w:i w:val="false"/>
          <w:color w:val="000000"/>
          <w:sz w:val="28"/>
        </w:rPr>
        <w:t>
      Қазақстан Республикасы Экологиялық кодексінің (бұдан әрі - ҚР ЭК) 365 - бабына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bookmarkEnd w:id="52"/>
    <w:bookmarkStart w:name="z70" w:id="53"/>
    <w:p>
      <w:pPr>
        <w:spacing w:after="0"/>
        <w:ind w:left="0"/>
        <w:jc w:val="both"/>
      </w:pPr>
      <w:r>
        <w:rPr>
          <w:rFonts w:ascii="Times New Roman"/>
          <w:b w:val="false"/>
          <w:i w:val="false"/>
          <w:color w:val="000000"/>
          <w:sz w:val="28"/>
        </w:rPr>
        <w:t>
      Осы бағдарламаны әзірлеу барысында Сарысу ауданы Жаңатас қаласындағы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53"/>
    <w:bookmarkStart w:name="z71" w:id="54"/>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54"/>
    <w:bookmarkStart w:name="z72" w:id="55"/>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Сарысу ауданының Жаңатас қаласының коммуналдық қалдықтарды басқару саласындағы нысаналы көрсеткіштерін жақсартуға әкеледі.</w:t>
      </w:r>
    </w:p>
    <w:bookmarkEnd w:id="55"/>
    <w:bookmarkStart w:name="z73" w:id="56"/>
    <w:p>
      <w:pPr>
        <w:spacing w:after="0"/>
        <w:ind w:left="0"/>
        <w:jc w:val="both"/>
      </w:pPr>
      <w:r>
        <w:rPr>
          <w:rFonts w:ascii="Times New Roman"/>
          <w:b w:val="false"/>
          <w:i w:val="false"/>
          <w:color w:val="000000"/>
          <w:sz w:val="28"/>
        </w:rPr>
        <w:t>
      1. ҚАЛАДАҒЫ КОММУНАЛДЫҚ ҚАЛДЫҚТАРДЫ БАСҚАРУДЫҢ АҒЫМДАҒЫ ЖАҒДАЙЫН ТАЛДАУ.</w:t>
      </w:r>
    </w:p>
    <w:bookmarkEnd w:id="56"/>
    <w:bookmarkStart w:name="z74" w:id="57"/>
    <w:p>
      <w:pPr>
        <w:spacing w:after="0"/>
        <w:ind w:left="0"/>
        <w:jc w:val="both"/>
      </w:pPr>
      <w:r>
        <w:rPr>
          <w:rFonts w:ascii="Times New Roman"/>
          <w:b w:val="false"/>
          <w:i w:val="false"/>
          <w:color w:val="000000"/>
          <w:sz w:val="28"/>
        </w:rPr>
        <w:t>
      1.1. Жағдайдың жалпы сипаттамасы.</w:t>
      </w:r>
    </w:p>
    <w:bookmarkEnd w:id="57"/>
    <w:bookmarkStart w:name="z75" w:id="58"/>
    <w:p>
      <w:pPr>
        <w:spacing w:after="0"/>
        <w:ind w:left="0"/>
        <w:jc w:val="both"/>
      </w:pPr>
      <w:r>
        <w:rPr>
          <w:rFonts w:ascii="Times New Roman"/>
          <w:b w:val="false"/>
          <w:i w:val="false"/>
          <w:color w:val="000000"/>
          <w:sz w:val="28"/>
        </w:rPr>
        <w:t>
      Қалдықтар туралы мәліметтерге шолу</w:t>
      </w:r>
    </w:p>
    <w:bookmarkEnd w:id="58"/>
    <w:bookmarkStart w:name="z76" w:id="59"/>
    <w:p>
      <w:pPr>
        <w:spacing w:after="0"/>
        <w:ind w:left="0"/>
        <w:jc w:val="both"/>
      </w:pPr>
      <w:r>
        <w:rPr>
          <w:rFonts w:ascii="Times New Roman"/>
          <w:b w:val="false"/>
          <w:i w:val="false"/>
          <w:color w:val="000000"/>
          <w:sz w:val="28"/>
        </w:rPr>
        <w:t>
      Жаңатас қаласы аумағының жалпы ауданы 3066 га құрайды.</w:t>
      </w:r>
    </w:p>
    <w:bookmarkEnd w:id="59"/>
    <w:bookmarkStart w:name="z77" w:id="60"/>
    <w:p>
      <w:pPr>
        <w:spacing w:after="0"/>
        <w:ind w:left="0"/>
        <w:jc w:val="both"/>
      </w:pPr>
      <w:r>
        <w:rPr>
          <w:rFonts w:ascii="Times New Roman"/>
          <w:b w:val="false"/>
          <w:i w:val="false"/>
          <w:color w:val="000000"/>
          <w:sz w:val="28"/>
        </w:rPr>
        <w:t>
      Жаңатас қаласының халқы 25 612 адамды құрайды,соңғы 2 жылда халықтың жыл сайынғы өсімі - шамамен 2-2, 5 %.</w:t>
      </w:r>
    </w:p>
    <w:bookmarkEnd w:id="60"/>
    <w:bookmarkStart w:name="z78" w:id="61"/>
    <w:p>
      <w:pPr>
        <w:spacing w:after="0"/>
        <w:ind w:left="0"/>
        <w:jc w:val="both"/>
      </w:pPr>
      <w:r>
        <w:rPr>
          <w:rFonts w:ascii="Times New Roman"/>
          <w:b w:val="false"/>
          <w:i w:val="false"/>
          <w:color w:val="000000"/>
          <w:sz w:val="28"/>
        </w:rPr>
        <w:t>
      ҚР экология, геология және табиғи ресурстар министрлігінің (бұдан әрі - ҚР Эгипр) деректеріне сәйкес Қазақстанда жыл сайын 4,5-5 млн.қатты тұрмыстық қалдықтар (бұдан әрі – ҚТҚ) түзіледі. Ұлттық статистика бюросының деректері бойынша коммуналдық қалдықтарды жинау және шығару жыл сайын 3,5-4,0 млн. тоннаны құрайды.</w:t>
      </w:r>
    </w:p>
    <w:bookmarkEnd w:id="61"/>
    <w:bookmarkStart w:name="z79" w:id="62"/>
    <w:p>
      <w:pPr>
        <w:spacing w:after="0"/>
        <w:ind w:left="0"/>
        <w:jc w:val="both"/>
      </w:pPr>
      <w:r>
        <w:rPr>
          <w:rFonts w:ascii="Times New Roman"/>
          <w:b w:val="false"/>
          <w:i w:val="false"/>
          <w:color w:val="000000"/>
          <w:sz w:val="28"/>
        </w:rPr>
        <w:t>
      2021 жылғы ҚР ПҚ Мега деректеріне сәйкес бүкіл республика бойынша ҚТҚ жинау және әкету қызметтерімен халықтың 82% - ы, Жамбыл облысы бойынша-92% - ы қамтамасыз етілген.</w:t>
      </w:r>
    </w:p>
    <w:bookmarkEnd w:id="62"/>
    <w:bookmarkStart w:name="z80" w:id="63"/>
    <w:p>
      <w:pPr>
        <w:spacing w:after="0"/>
        <w:ind w:left="0"/>
        <w:jc w:val="both"/>
      </w:pPr>
      <w:r>
        <w:rPr>
          <w:rFonts w:ascii="Times New Roman"/>
          <w:b w:val="false"/>
          <w:i w:val="false"/>
          <w:color w:val="000000"/>
          <w:sz w:val="28"/>
        </w:rPr>
        <w:t>
      Жаңатас қаласында орташа есеппен жылына 4 000 тонна коммуналдық қалдықтар түзіледі, бұл ретте халықты ҚТҚ шығару қызметтерімен қамту деңгейі 100% құрайды (1-кесте).</w:t>
      </w:r>
    </w:p>
    <w:bookmarkEnd w:id="63"/>
    <w:bookmarkStart w:name="z81" w:id="64"/>
    <w:p>
      <w:pPr>
        <w:spacing w:after="0"/>
        <w:ind w:left="0"/>
        <w:jc w:val="both"/>
      </w:pPr>
      <w:r>
        <w:rPr>
          <w:rFonts w:ascii="Times New Roman"/>
          <w:b w:val="false"/>
          <w:i w:val="false"/>
          <w:color w:val="000000"/>
          <w:sz w:val="28"/>
        </w:rPr>
        <w:t>
      Кесте 1. Жамбыл облысы және Жаңатас қаласы бойынша коммуналдық қалдықтарды жинау (қалыптастыру), қайта өңдеу және көму/2021-2023 жж.</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(Пайда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4, 2408</w:t>
            </w:r>
          </w:p>
        </w:tc>
      </w:tr>
    </w:tbl>
    <w:bookmarkStart w:name="z82" w:id="65"/>
    <w:p>
      <w:pPr>
        <w:spacing w:after="0"/>
        <w:ind w:left="0"/>
        <w:jc w:val="both"/>
      </w:pPr>
      <w:r>
        <w:rPr>
          <w:rFonts w:ascii="Times New Roman"/>
          <w:b w:val="false"/>
          <w:i w:val="false"/>
          <w:color w:val="000000"/>
          <w:sz w:val="28"/>
        </w:rPr>
        <w:t>
      Жаңатас қаласындағы коммуналдық қалдықтардың пайда болу көздері- жеке үй шаруашылықтары, көп пәтерлі үйлер,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 түзілетін басқа да орындар.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бойынша коммуналдық қалдықтардың пайда болу көлемінің шамамен 1% - ы Жаңатас қаласына тиесілі. Қалдықтардың пайда болуының негізгі үлесі үй шаруашылықтарының қалдықтарына тиесілі (83,8%), 15,3% - өндіріс қалдықтары (тұрмыстық қалдықтарға тең), 0,8% - көшелерден жиналған қоқыс, 0,1% - нарық қалдықтары.</w:t>
      </w:r>
    </w:p>
    <w:bookmarkStart w:name="z84" w:id="66"/>
    <w:p>
      <w:pPr>
        <w:spacing w:after="0"/>
        <w:ind w:left="0"/>
        <w:jc w:val="both"/>
      </w:pPr>
      <w:r>
        <w:rPr>
          <w:rFonts w:ascii="Times New Roman"/>
          <w:b w:val="false"/>
          <w:i w:val="false"/>
          <w:color w:val="000000"/>
          <w:sz w:val="28"/>
        </w:rPr>
        <w:t>
      Пайда болған коммуналдық қалдықтардың 98% - дан астамы ҚТҚ полигонында көміледі. Полигонда көмілген қалдықтардың көлемі жыл сайын артып келеді. 2021 жылы – 3289,3 тоннаны, 2022 жылы – 3439,2 тоннаны, 2023 жылы – 4240,8 тоннаны құрады</w:t>
      </w:r>
    </w:p>
    <w:bookmarkEnd w:id="66"/>
    <w:bookmarkStart w:name="z85" w:id="67"/>
    <w:p>
      <w:pPr>
        <w:spacing w:after="0"/>
        <w:ind w:left="0"/>
        <w:jc w:val="both"/>
      </w:pPr>
      <w:r>
        <w:rPr>
          <w:rFonts w:ascii="Times New Roman"/>
          <w:b w:val="false"/>
          <w:i w:val="false"/>
          <w:color w:val="000000"/>
          <w:sz w:val="28"/>
        </w:rPr>
        <w:t>
      Морфологиялық құрамы.</w:t>
      </w:r>
    </w:p>
    <w:bookmarkEnd w:id="67"/>
    <w:bookmarkStart w:name="z86" w:id="68"/>
    <w:p>
      <w:pPr>
        <w:spacing w:after="0"/>
        <w:ind w:left="0"/>
        <w:jc w:val="both"/>
      </w:pPr>
      <w:r>
        <w:rPr>
          <w:rFonts w:ascii="Times New Roman"/>
          <w:b w:val="false"/>
          <w:i w:val="false"/>
          <w:color w:val="000000"/>
          <w:sz w:val="28"/>
        </w:rPr>
        <w:t>
      ХЖТИЖО зерттеуіне сәйкес Жаңатас қаласындағы коммуналдық қалдықтар құрамындағы негізгі фракциялар тамақ қалдықтары, макулатура және пластик болып табылады (1-сурет). Сонымен қатар, едәуір бөлігі (24%) басқа қалдықтарға жатады, олардың құрамына тоқыма, ағаш, сүйек, былғары, резеңке, бақша, көше, Гигиена құралдары және т. б.</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429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1 – сурет Жаңатас қаласының ТҚҚ Морфологиялық құрамы</w:t>
      </w:r>
    </w:p>
    <w:bookmarkEnd w:id="70"/>
    <w:bookmarkStart w:name="z89" w:id="71"/>
    <w:p>
      <w:pPr>
        <w:spacing w:after="0"/>
        <w:ind w:left="0"/>
        <w:jc w:val="both"/>
      </w:pPr>
      <w:r>
        <w:rPr>
          <w:rFonts w:ascii="Times New Roman"/>
          <w:b w:val="false"/>
          <w:i w:val="false"/>
          <w:color w:val="000000"/>
          <w:sz w:val="28"/>
        </w:rPr>
        <w:t>
      Қазіргі уақытта қалада ҚТҚ азық-түлік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ҚТҚ құрамындағы бақша қалдықтары полигондарға түседі. Қоқыс газы, оның ішінде биологиялық ыдырайтын қалдықтардың ыдырауы кезінде пайда болатын жанғыш метан полигондарда өрттер мен жарылыстарға әкелуі мүмкін.</w:t>
      </w:r>
    </w:p>
    <w:bookmarkEnd w:id="71"/>
    <w:bookmarkStart w:name="z90" w:id="72"/>
    <w:p>
      <w:pPr>
        <w:spacing w:after="0"/>
        <w:ind w:left="0"/>
        <w:jc w:val="both"/>
      </w:pPr>
      <w:r>
        <w:rPr>
          <w:rFonts w:ascii="Times New Roman"/>
          <w:b w:val="false"/>
          <w:i w:val="false"/>
          <w:color w:val="000000"/>
          <w:sz w:val="28"/>
        </w:rPr>
        <w:t>
      Осылайша, биологиялық ыдырайтын (тамақ) қалдықтарды қайта өңдеу Жаңатас қаласындағы қалдықтарды басқару жүйесін дамытудың өзекті бағыттарының бірі болып табылады.</w:t>
      </w:r>
    </w:p>
    <w:bookmarkEnd w:id="72"/>
    <w:bookmarkStart w:name="z91" w:id="73"/>
    <w:p>
      <w:pPr>
        <w:spacing w:after="0"/>
        <w:ind w:left="0"/>
        <w:jc w:val="both"/>
      </w:pPr>
      <w:r>
        <w:rPr>
          <w:rFonts w:ascii="Times New Roman"/>
          <w:b w:val="false"/>
          <w:i w:val="false"/>
          <w:color w:val="000000"/>
          <w:sz w:val="28"/>
        </w:rPr>
        <w:t>
      Коммуналдық қалдықтардың түзілу және жинақталу нормалары және тарифтер.</w:t>
      </w:r>
    </w:p>
    <w:bookmarkEnd w:id="73"/>
    <w:bookmarkStart w:name="z92" w:id="74"/>
    <w:p>
      <w:pPr>
        <w:spacing w:after="0"/>
        <w:ind w:left="0"/>
        <w:jc w:val="both"/>
      </w:pPr>
      <w:r>
        <w:rPr>
          <w:rFonts w:ascii="Times New Roman"/>
          <w:b w:val="false"/>
          <w:i w:val="false"/>
          <w:color w:val="000000"/>
          <w:sz w:val="28"/>
        </w:rPr>
        <w:t>
      Жаңатас қаласы бойынша коммуналдық қалдықтардың түзілуі мен жинақталуының бекітілген нормалары 2021 жылдың соңында күшін жойды.2023 жылы бекітілген осы құжатқа сәйкес, 1 тұрғынға шаққандағы абаттандырылған үй иелері үшін білім беру нормасының орташа жылдық көрсеткіші 1,6 м3, абаттандырылмаған үй иелері үшін - 1,9 м3 құрайды.</w:t>
      </w:r>
    </w:p>
    <w:bookmarkEnd w:id="74"/>
    <w:bookmarkStart w:name="z93" w:id="75"/>
    <w:p>
      <w:pPr>
        <w:spacing w:after="0"/>
        <w:ind w:left="0"/>
        <w:jc w:val="both"/>
      </w:pPr>
      <w:r>
        <w:rPr>
          <w:rFonts w:ascii="Times New Roman"/>
          <w:b w:val="false"/>
          <w:i w:val="false"/>
          <w:color w:val="000000"/>
          <w:sz w:val="28"/>
        </w:rPr>
        <w:t>
      Кесте 2. Жаңатас қаласы бойынша ҚТҚ жинау, тасымалдау, сұрыптау және көму тарифтері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абаттандырылмаған үй иелері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кәсіпкерлік субъектілері үшін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927,77</w:t>
            </w:r>
          </w:p>
        </w:tc>
      </w:tr>
    </w:tbl>
    <w:bookmarkStart w:name="z94" w:id="76"/>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bookmarkEnd w:id="76"/>
    <w:bookmarkStart w:name="z95" w:id="77"/>
    <w:p>
      <w:pPr>
        <w:spacing w:after="0"/>
        <w:ind w:left="0"/>
        <w:jc w:val="both"/>
      </w:pPr>
      <w:r>
        <w:rPr>
          <w:rFonts w:ascii="Times New Roman"/>
          <w:b w:val="false"/>
          <w:i w:val="false"/>
          <w:color w:val="000000"/>
          <w:sz w:val="28"/>
        </w:rPr>
        <w:t>
      1.2.1. Жинақтау және бөлек жинау, әкетумен қамту.</w:t>
      </w:r>
    </w:p>
    <w:bookmarkEnd w:id="77"/>
    <w:bookmarkStart w:name="z96" w:id="78"/>
    <w:p>
      <w:pPr>
        <w:spacing w:after="0"/>
        <w:ind w:left="0"/>
        <w:jc w:val="both"/>
      </w:pPr>
      <w:r>
        <w:rPr>
          <w:rFonts w:ascii="Times New Roman"/>
          <w:b w:val="false"/>
          <w:i w:val="false"/>
          <w:color w:val="000000"/>
          <w:sz w:val="28"/>
        </w:rPr>
        <w:t>
      ҚР ЭТРМ 2021 жылғы деректеріне сәйкес бүкіл республика бойынша ҚТҚ жинау және әкету қызметтерімен халықтың 82% - ы, Ақтөбе облысы бойынша-75% - ы қамтамасыз етілген. Ақтөбе қаласында 2022 жылдың 1 жартыжылдығына ҚТҚ шығарумен халықты қамту Астана ауданы бойынша 89,1% – 8, Алматы ауданы-100% -. құрады, бұл Ақтөбе қаласы бойынша орташа есеппен 94,6% -. құрайды.</w:t>
      </w:r>
    </w:p>
    <w:bookmarkEnd w:id="78"/>
    <w:bookmarkStart w:name="z97" w:id="79"/>
    <w:p>
      <w:pPr>
        <w:spacing w:after="0"/>
        <w:ind w:left="0"/>
        <w:jc w:val="both"/>
      </w:pPr>
      <w:r>
        <w:rPr>
          <w:rFonts w:ascii="Times New Roman"/>
          <w:b w:val="false"/>
          <w:i w:val="false"/>
          <w:color w:val="000000"/>
          <w:sz w:val="28"/>
        </w:rPr>
        <w:t>
      Кесте 3. Жаңатас қаласындағы контейнерлік алаңдар мен контейнерлер туралы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пластикалық ыдыстарға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шамдар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қалдықтары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м3 стандартты металл контейнерлер</w:t>
            </w:r>
          </w:p>
        </w:tc>
      </w:tr>
    </w:tbl>
    <w:bookmarkStart w:name="z98" w:id="80"/>
    <w:p>
      <w:pPr>
        <w:spacing w:after="0"/>
        <w:ind w:left="0"/>
        <w:jc w:val="both"/>
      </w:pPr>
      <w:r>
        <w:rPr>
          <w:rFonts w:ascii="Times New Roman"/>
          <w:b w:val="false"/>
          <w:i w:val="false"/>
          <w:color w:val="000000"/>
          <w:sz w:val="28"/>
        </w:rPr>
        <w:t>
      Жаңатас қаласында коммуналдық қалдықтарды жинау және жинау екі жолмен жүзеге асырылады:</w:t>
      </w:r>
    </w:p>
    <w:bookmarkEnd w:id="80"/>
    <w:bookmarkStart w:name="z99" w:id="81"/>
    <w:p>
      <w:pPr>
        <w:spacing w:after="0"/>
        <w:ind w:left="0"/>
        <w:jc w:val="both"/>
      </w:pPr>
      <w:r>
        <w:rPr>
          <w:rFonts w:ascii="Times New Roman"/>
          <w:b w:val="false"/>
          <w:i w:val="false"/>
          <w:color w:val="000000"/>
          <w:sz w:val="28"/>
        </w:rPr>
        <w:t>
      -көппәтерлі үйлердің контейнерлік алаңдарында орналасқан контейнерлерде;</w:t>
      </w:r>
    </w:p>
    <w:bookmarkEnd w:id="81"/>
    <w:bookmarkStart w:name="z100" w:id="82"/>
    <w:p>
      <w:pPr>
        <w:spacing w:after="0"/>
        <w:ind w:left="0"/>
        <w:jc w:val="both"/>
      </w:pPr>
      <w:r>
        <w:rPr>
          <w:rFonts w:ascii="Times New Roman"/>
          <w:b w:val="false"/>
          <w:i w:val="false"/>
          <w:color w:val="000000"/>
          <w:sz w:val="28"/>
        </w:rPr>
        <w:t>
      -контейнерсіз (бестарсыз) әдіспен-аумақты айналып өту және белгіленген орындарда орналастырылатын пакеттерде/қаптарда қалдықтарды кесте бойынша жинау жолымен. Контейнерсіз шығару негізінен жеке секторда жүзеге асырылады.</w:t>
      </w:r>
    </w:p>
    <w:bookmarkEnd w:id="82"/>
    <w:bookmarkStart w:name="z101" w:id="83"/>
    <w:p>
      <w:pPr>
        <w:spacing w:after="0"/>
        <w:ind w:left="0"/>
        <w:jc w:val="both"/>
      </w:pPr>
      <w:r>
        <w:rPr>
          <w:rFonts w:ascii="Times New Roman"/>
          <w:b w:val="false"/>
          <w:i w:val="false"/>
          <w:color w:val="000000"/>
          <w:sz w:val="28"/>
        </w:rPr>
        <w:t>
      Жаңатас қаласында бөлек жинау барлық контейнерлік алаңдарда енгізілмеген.</w:t>
      </w:r>
    </w:p>
    <w:bookmarkEnd w:id="83"/>
    <w:bookmarkStart w:name="z102" w:id="84"/>
    <w:p>
      <w:pPr>
        <w:spacing w:after="0"/>
        <w:ind w:left="0"/>
        <w:jc w:val="both"/>
      </w:pPr>
      <w:r>
        <w:rPr>
          <w:rFonts w:ascii="Times New Roman"/>
          <w:b w:val="false"/>
          <w:i w:val="false"/>
          <w:color w:val="000000"/>
          <w:sz w:val="28"/>
        </w:rPr>
        <w:t>
      "Сәулет" ЖК қызмет көрсететін контейнерлік алаңдарда (бұдан әрі – КП) қайталама шикізатты бөлек жинауға арналған контейнерлер мен торлар орнатылмаған.</w:t>
      </w:r>
    </w:p>
    <w:bookmarkEnd w:id="84"/>
    <w:bookmarkStart w:name="z103" w:id="85"/>
    <w:p>
      <w:pPr>
        <w:spacing w:after="0"/>
        <w:ind w:left="0"/>
        <w:jc w:val="both"/>
      </w:pPr>
      <w:r>
        <w:rPr>
          <w:rFonts w:ascii="Times New Roman"/>
          <w:b w:val="false"/>
          <w:i w:val="false"/>
          <w:color w:val="000000"/>
          <w:sz w:val="28"/>
        </w:rPr>
        <w:t>
      Кейбір КП жөндеуді қажет етеді, өйткені қоршаулар, қатты жабындар жоқ, контейнерлер ескірген, мыжылған және ауыстыруды қажет етеді.</w:t>
      </w:r>
    </w:p>
    <w:bookmarkEnd w:id="85"/>
    <w:bookmarkStart w:name="z104" w:id="86"/>
    <w:p>
      <w:pPr>
        <w:spacing w:after="0"/>
        <w:ind w:left="0"/>
        <w:jc w:val="both"/>
      </w:pPr>
      <w:r>
        <w:rPr>
          <w:rFonts w:ascii="Times New Roman"/>
          <w:b w:val="false"/>
          <w:i w:val="false"/>
          <w:color w:val="000000"/>
          <w:sz w:val="28"/>
        </w:rPr>
        <w:t>
      КП айналасында құрылыс қалдықтарын, ірі габаритті қалдықтарды (бұдан әрі – КГО), электрондық және электр жабдығының қалдықтарын (бұдан әрі – ЭЭО) рұқсатсыз жинау байқалады. КП айналасындағы қалдықтарды санкцияланбаған сақтау Қаланың жалпы проблемасы болып табылады, қаланың сыртқы түрін айтарлықтай нашарлатады және халықтың шағымдарының негізгі себебі болып табылады.</w:t>
      </w:r>
    </w:p>
    <w:bookmarkEnd w:id="86"/>
    <w:bookmarkStart w:name="z105" w:id="87"/>
    <w:p>
      <w:pPr>
        <w:spacing w:after="0"/>
        <w:ind w:left="0"/>
        <w:jc w:val="both"/>
      </w:pPr>
      <w:r>
        <w:rPr>
          <w:rFonts w:ascii="Times New Roman"/>
          <w:b w:val="false"/>
          <w:i w:val="false"/>
          <w:color w:val="000000"/>
          <w:sz w:val="28"/>
        </w:rPr>
        <w:t>
      Бөлек жиналған қалдықтарды қоспағанда, контейнерлік алаңдардан шығарылған барлық коммуналдық қалдықтар ҚТҚ полигонында сұрыптаусыз көміледі, бұл ҚР ЭК талаптарына сәйкес келмейді. Жақын арада сұрыптау желісін салу және іске қосу қажет.</w:t>
      </w:r>
    </w:p>
    <w:bookmarkEnd w:id="87"/>
    <w:bookmarkStart w:name="z106" w:id="88"/>
    <w:p>
      <w:pPr>
        <w:spacing w:after="0"/>
        <w:ind w:left="0"/>
        <w:jc w:val="both"/>
      </w:pPr>
      <w:r>
        <w:rPr>
          <w:rFonts w:ascii="Times New Roman"/>
          <w:b w:val="false"/>
          <w:i w:val="false"/>
          <w:color w:val="000000"/>
          <w:sz w:val="28"/>
        </w:rPr>
        <w:t>
      1.2.2. Тасымалдау .</w:t>
      </w:r>
    </w:p>
    <w:bookmarkEnd w:id="88"/>
    <w:bookmarkStart w:name="z107" w:id="89"/>
    <w:p>
      <w:pPr>
        <w:spacing w:after="0"/>
        <w:ind w:left="0"/>
        <w:jc w:val="both"/>
      </w:pPr>
      <w:r>
        <w:rPr>
          <w:rFonts w:ascii="Times New Roman"/>
          <w:b w:val="false"/>
          <w:i w:val="false"/>
          <w:color w:val="000000"/>
          <w:sz w:val="28"/>
        </w:rPr>
        <w:t>
      Жаңатас қаласындағы коммуналдық қалдықтарды жинау және әкетумен "Сәулет" ЖК айналысады.</w:t>
      </w:r>
    </w:p>
    <w:bookmarkEnd w:id="89"/>
    <w:bookmarkStart w:name="z108" w:id="90"/>
    <w:p>
      <w:pPr>
        <w:spacing w:after="0"/>
        <w:ind w:left="0"/>
        <w:jc w:val="both"/>
      </w:pPr>
      <w:r>
        <w:rPr>
          <w:rFonts w:ascii="Times New Roman"/>
          <w:b w:val="false"/>
          <w:i w:val="false"/>
          <w:color w:val="000000"/>
          <w:sz w:val="28"/>
        </w:rPr>
        <w:t>
      ҚР ЭК сәйкес ҚТҚ жинауды және тасымалдауды жүзеге асыратын компаниялар ҚР ЭТРМ қызметіне кірісу туралы хабарлама беруі тиіс.</w:t>
      </w:r>
    </w:p>
    <w:bookmarkEnd w:id="90"/>
    <w:bookmarkStart w:name="z109" w:id="91"/>
    <w:p>
      <w:pPr>
        <w:spacing w:after="0"/>
        <w:ind w:left="0"/>
        <w:jc w:val="both"/>
      </w:pPr>
      <w:r>
        <w:rPr>
          <w:rFonts w:ascii="Times New Roman"/>
          <w:b w:val="false"/>
          <w:i w:val="false"/>
          <w:color w:val="000000"/>
          <w:sz w:val="28"/>
        </w:rPr>
        <w:t>
      Қауіпті емес қалдықтарды жинау , сұрыптау және тасымалдау жөніндегі қызметтің басталғаны туралы хабарлама берген ҚР ЭТРМ кәсіпкерлік субъектілерінің тізімінде тек "Сәулет" ЖК бар. Бұл ретте кәсіпкерлік қызметті хабарлама бермей жүзеге асыруға тыйым салынады.</w:t>
      </w:r>
    </w:p>
    <w:bookmarkEnd w:id="91"/>
    <w:bookmarkStart w:name="z110" w:id="92"/>
    <w:p>
      <w:pPr>
        <w:spacing w:after="0"/>
        <w:ind w:left="0"/>
        <w:jc w:val="both"/>
      </w:pPr>
      <w:r>
        <w:rPr>
          <w:rFonts w:ascii="Times New Roman"/>
          <w:b w:val="false"/>
          <w:i w:val="false"/>
          <w:color w:val="000000"/>
          <w:sz w:val="28"/>
        </w:rPr>
        <w:t>
      Ұсынылған деректер бойынша қалдықтарды жинау және әкету жөніндегі қызметтер үшін есептеулермен 2024 жылғы 1 қаңтардағы жағдай бойынша Жаңатас қаласында ресми тұратын 25 мың адамның 16 мыңға жуығы қамтылды. Қалған адамдар тұрғылықты жері бойынша тіркеусіз тұрады және тиісінше оларға қатысты есептеулер жүргізілмейді және олар ҚТҚ жинау және әкету үшін төлемейді. Бұл МВО пәтерлер мен үйлерде тұратын тұрғындардың нақты санын білмейтіндігіне байланысты, өйткені МВО тұрғылықты жері бойынша тіркелген азаматтардың саны туралы өзекті ақпаратқа қол жеткізе алмайды. Осыған байланысты ҚТҚ жинау және әкету үшін шоттар жиі дұрыс қойылмайды, өйткені тариф бір тұрғынға есептеледі.</w:t>
      </w:r>
    </w:p>
    <w:bookmarkEnd w:id="92"/>
    <w:bookmarkStart w:name="z111" w:id="93"/>
    <w:p>
      <w:pPr>
        <w:spacing w:after="0"/>
        <w:ind w:left="0"/>
        <w:jc w:val="both"/>
      </w:pPr>
      <w:r>
        <w:rPr>
          <w:rFonts w:ascii="Times New Roman"/>
          <w:b w:val="false"/>
          <w:i w:val="false"/>
          <w:color w:val="000000"/>
          <w:sz w:val="28"/>
        </w:rPr>
        <w:t>
      Сондай-ақ 26 745 450 теңге сомасында абоненттік берешек мәселесі бар. Қамтылған 16 мың адамның тек 70% ғана қызмет ақысын төлейді. Қоқыс шығаратын компаниялар өкілдерінің ақпараты бойынша Тараз қаласы бойынша ҚТҚ жинау және әкету қызметтеріне ақы төлеу бойынша берешек шамамен 40%–. құрайды, ал ірі қалаларда орта есеппен осындай берешек 10- 20% -,, ал шағын қалаларда-30-50% -. құрайды.</w:t>
      </w:r>
    </w:p>
    <w:bookmarkEnd w:id="93"/>
    <w:bookmarkStart w:name="z112" w:id="94"/>
    <w:p>
      <w:pPr>
        <w:spacing w:after="0"/>
        <w:ind w:left="0"/>
        <w:jc w:val="both"/>
      </w:pPr>
      <w:r>
        <w:rPr>
          <w:rFonts w:ascii="Times New Roman"/>
          <w:b w:val="false"/>
          <w:i w:val="false"/>
          <w:color w:val="000000"/>
          <w:sz w:val="28"/>
        </w:rPr>
        <w:t>
      Осы мәселені пысықтау үшін 2021 жылдан бастап ҚР ЭК сәйкес ЖАО құзыретіне коммуналдық қалдықтарды жинау жөніндегі қызметті жүзеге асыратын ұйымдар үшін тұрғылықты жері бойынша тіркелген азаматтардың санын сәйкестендіру мақсатында халықты тіркеу туралы мәліметтерге қолжетімділікті қамтамасыз ету кіреді. Осылайша, Жаңатас қаласына ҚТҚ жинау мен әкетуді жүзеге асыратын субъектілерге өз қызметтері үшін дұрыс шот ұсыну үшін халықты тіркеу туралы мәліметтерге қол жеткізуді қамтамасыз ету қажет.</w:t>
      </w:r>
    </w:p>
    <w:bookmarkEnd w:id="94"/>
    <w:bookmarkStart w:name="z113" w:id="95"/>
    <w:p>
      <w:pPr>
        <w:spacing w:after="0"/>
        <w:ind w:left="0"/>
        <w:jc w:val="both"/>
      </w:pPr>
      <w:r>
        <w:rPr>
          <w:rFonts w:ascii="Times New Roman"/>
          <w:b w:val="false"/>
          <w:i w:val="false"/>
          <w:color w:val="000000"/>
          <w:sz w:val="28"/>
        </w:rPr>
        <w:t>
      ҚР ЭК сәйкес тұрғын үйлерде тұратын жеке тұлғалар жария шарттар негізінде орталықтандырылған жүйені пайдалануға және бекітілген тарифтерге сәйкес қызметтерге ақы төлеуге міндетті. Алайда, бұл норма ішінара орындалады. Көппәтерлі үйлердің тұрғындарына ҚТҚ жинау және әкету қызметтері жария шарт негізінде көрсетіледі. Бірақ жеке үйлердің тұрғындары жеке келісімшарттар жасағанды жөн көреді. Мүмкін, халықтың бір бөлігі жария шарттың бар екендігі туралы білмейді.</w:t>
      </w:r>
    </w:p>
    <w:bookmarkEnd w:id="95"/>
    <w:bookmarkStart w:name="z114" w:id="96"/>
    <w:p>
      <w:pPr>
        <w:spacing w:after="0"/>
        <w:ind w:left="0"/>
        <w:jc w:val="both"/>
      </w:pPr>
      <w:r>
        <w:rPr>
          <w:rFonts w:ascii="Times New Roman"/>
          <w:b w:val="false"/>
          <w:i w:val="false"/>
          <w:color w:val="000000"/>
          <w:sz w:val="28"/>
        </w:rPr>
        <w:t>
      Кәсіпорындардың қатты тұрмыстық қалдықтарды жинау және әкету қызметтеріне ақы төлеу үшін жеке шарттар жасасуы тиімсіз, бұл қоқыс шығаратын ұйымға (бұдан әрі – МВО), жұмыс орындарына, жалақыға және т.б. қосымша шығындарға әкеп соғады, сондықтан халықпен қатты тұрмыстық қалдықтарды жинау және әкету үшін жеке шарттар жасасу тәжірибесін қайта қарау және жария шарт жасасуға көшу қажет. ЖАО мен МВО өз сайттарында жария шарт жариялап, халықты хабардар ету бойынша жұмыс жүргізуі қажет.</w:t>
      </w:r>
    </w:p>
    <w:bookmarkEnd w:id="96"/>
    <w:bookmarkStart w:name="z115" w:id="97"/>
    <w:p>
      <w:pPr>
        <w:spacing w:after="0"/>
        <w:ind w:left="0"/>
        <w:jc w:val="both"/>
      </w:pPr>
      <w:r>
        <w:rPr>
          <w:rFonts w:ascii="Times New Roman"/>
          <w:b w:val="false"/>
          <w:i w:val="false"/>
          <w:color w:val="000000"/>
          <w:sz w:val="28"/>
        </w:rPr>
        <w:t>
      1.2.3. Сұрыптау және қайта өңдеу.</w:t>
      </w:r>
    </w:p>
    <w:bookmarkEnd w:id="97"/>
    <w:bookmarkStart w:name="z116" w:id="98"/>
    <w:p>
      <w:pPr>
        <w:spacing w:after="0"/>
        <w:ind w:left="0"/>
        <w:jc w:val="both"/>
      </w:pPr>
      <w:r>
        <w:rPr>
          <w:rFonts w:ascii="Times New Roman"/>
          <w:b w:val="false"/>
          <w:i w:val="false"/>
          <w:color w:val="000000"/>
          <w:sz w:val="28"/>
        </w:rPr>
        <w:t>
      Негізінен, ҚР-ның көптеген қалалары сияқты, Жаңатас қаласында Қағаз, картон, пластик, шыны, құрамында сынап бар қалдықтар қайта өңделеді.</w:t>
      </w:r>
    </w:p>
    <w:bookmarkEnd w:id="98"/>
    <w:bookmarkStart w:name="z117" w:id="99"/>
    <w:p>
      <w:pPr>
        <w:spacing w:after="0"/>
        <w:ind w:left="0"/>
        <w:jc w:val="both"/>
      </w:pPr>
      <w:r>
        <w:rPr>
          <w:rFonts w:ascii="Times New Roman"/>
          <w:b w:val="false"/>
          <w:i w:val="false"/>
          <w:color w:val="000000"/>
          <w:sz w:val="28"/>
        </w:rPr>
        <w:t>
      Қалада тұрғындарда стационарлық вагондар түрінде қайталама шикізат қабылдау пункттері жоқ. Мұндай пункттерде пластик, қағаз және картон қалдықтары қабылданады.</w:t>
      </w:r>
    </w:p>
    <w:bookmarkEnd w:id="99"/>
    <w:bookmarkStart w:name="z118" w:id="100"/>
    <w:p>
      <w:pPr>
        <w:spacing w:after="0"/>
        <w:ind w:left="0"/>
        <w:jc w:val="both"/>
      </w:pPr>
      <w:r>
        <w:rPr>
          <w:rFonts w:ascii="Times New Roman"/>
          <w:b w:val="false"/>
          <w:i w:val="false"/>
          <w:color w:val="000000"/>
          <w:sz w:val="28"/>
        </w:rPr>
        <w:t>
      Бөлек жиналған пластик, қағаз және картон ірі коллекторларға немесе тікелей қайта өңдеушілерге тапсырылады.</w:t>
      </w:r>
    </w:p>
    <w:bookmarkEnd w:id="100"/>
    <w:bookmarkStart w:name="z119" w:id="101"/>
    <w:p>
      <w:pPr>
        <w:spacing w:after="0"/>
        <w:ind w:left="0"/>
        <w:jc w:val="both"/>
      </w:pPr>
      <w:r>
        <w:rPr>
          <w:rFonts w:ascii="Times New Roman"/>
          <w:b w:val="false"/>
          <w:i w:val="false"/>
          <w:color w:val="000000"/>
          <w:sz w:val="28"/>
        </w:rPr>
        <w:t>
      Макулатура, пластмасса және металл ыдыстар жиналып, басылып, аймақтағы ірі жинаушыларға немесе қайта өңдеушілерге тапсырылады немесе басқа аймақтарға жіберіледі.</w:t>
      </w:r>
    </w:p>
    <w:bookmarkEnd w:id="101"/>
    <w:bookmarkStart w:name="z120" w:id="102"/>
    <w:p>
      <w:pPr>
        <w:spacing w:after="0"/>
        <w:ind w:left="0"/>
        <w:jc w:val="both"/>
      </w:pPr>
      <w:r>
        <w:rPr>
          <w:rFonts w:ascii="Times New Roman"/>
          <w:b w:val="false"/>
          <w:i w:val="false"/>
          <w:color w:val="000000"/>
          <w:sz w:val="28"/>
        </w:rPr>
        <w:t>
      Халықтан электрондық және электр жабдығының (бұдан әрі – ЭЭҰ) қалдықтары жиналмайды. БЭҰ заңды тұлғалардан жиналып, мамандандырылған кәсіпорындарға беріледі. ЭЕҰ бойынша компаниялар электрондық және электр жабдықтарын, шығын материалдары мен оларды одан әрі кәдеге жарату үшін жинақтауыштарды қайта өңдеумен айналысады. Сондай-ақ, жабдықтар мен компоненттерді қайта пайдалану мүмкіндігі қолданылады.</w:t>
      </w:r>
    </w:p>
    <w:bookmarkEnd w:id="102"/>
    <w:bookmarkStart w:name="z121" w:id="103"/>
    <w:p>
      <w:pPr>
        <w:spacing w:after="0"/>
        <w:ind w:left="0"/>
        <w:jc w:val="both"/>
      </w:pPr>
      <w:r>
        <w:rPr>
          <w:rFonts w:ascii="Times New Roman"/>
          <w:b w:val="false"/>
          <w:i w:val="false"/>
          <w:color w:val="000000"/>
          <w:sz w:val="28"/>
        </w:rPr>
        <w:t>
      Әдетте, қайталама шикізатты бөлек жинауды, сұрыптауды және қайта өңдеуді жүзеге асыратын компаниялар жиналған және қайта өңделген қалдықтар туралы есептілікті ұсынбайды, осыған байланысты қайта өңдеу бойынша қолда бар статистика қалдықтарды қайта өңдеу туралы нақты деректерді көрсетпеуі мүмкін. Қалдықтарды жинау және қайта өңдеу саласындағы, оның ішінде қалдықтарды жинау және қайта өңдеу бойынша шағын және орта бизнес өкілдерімен ақпараттық жұмыс жүргізу жолымен статистиканы жетілдіру қажет.</w:t>
      </w:r>
    </w:p>
    <w:bookmarkEnd w:id="103"/>
    <w:bookmarkStart w:name="z122" w:id="104"/>
    <w:p>
      <w:pPr>
        <w:spacing w:after="0"/>
        <w:ind w:left="0"/>
        <w:jc w:val="both"/>
      </w:pPr>
      <w:r>
        <w:rPr>
          <w:rFonts w:ascii="Times New Roman"/>
          <w:b w:val="false"/>
          <w:i w:val="false"/>
          <w:color w:val="000000"/>
          <w:sz w:val="28"/>
        </w:rPr>
        <w:t>
      1.2.4. Көму.</w:t>
      </w:r>
    </w:p>
    <w:bookmarkEnd w:id="104"/>
    <w:bookmarkStart w:name="z123" w:id="105"/>
    <w:p>
      <w:pPr>
        <w:spacing w:after="0"/>
        <w:ind w:left="0"/>
        <w:jc w:val="both"/>
      </w:pPr>
      <w:r>
        <w:rPr>
          <w:rFonts w:ascii="Times New Roman"/>
          <w:b w:val="false"/>
          <w:i w:val="false"/>
          <w:color w:val="000000"/>
          <w:sz w:val="28"/>
        </w:rPr>
        <w:t>
      Жаңатас қаласында коммуналдық қалдықтарды басқарудың басым тәсілі оларды ҚТҚ полигонына көму болып табылады.</w:t>
      </w:r>
    </w:p>
    <w:bookmarkEnd w:id="105"/>
    <w:bookmarkStart w:name="z124" w:id="106"/>
    <w:p>
      <w:pPr>
        <w:spacing w:after="0"/>
        <w:ind w:left="0"/>
        <w:jc w:val="both"/>
      </w:pPr>
      <w:r>
        <w:rPr>
          <w:rFonts w:ascii="Times New Roman"/>
          <w:b w:val="false"/>
          <w:i w:val="false"/>
          <w:color w:val="000000"/>
          <w:sz w:val="28"/>
        </w:rPr>
        <w:t>
      Жамбыл облысында экологиялық және санитарлық талаптар мен нормаларға сәйкес келетін 163 полигон бірлігі бар (100 %).</w:t>
      </w:r>
    </w:p>
    <w:bookmarkEnd w:id="106"/>
    <w:bookmarkStart w:name="z125" w:id="107"/>
    <w:p>
      <w:pPr>
        <w:spacing w:after="0"/>
        <w:ind w:left="0"/>
        <w:jc w:val="both"/>
      </w:pPr>
      <w:r>
        <w:rPr>
          <w:rFonts w:ascii="Times New Roman"/>
          <w:b w:val="false"/>
          <w:i w:val="false"/>
          <w:color w:val="000000"/>
          <w:sz w:val="28"/>
        </w:rPr>
        <w:t>
      Жаңатас қаласында ауданы 5 га жалғыз ҚТҚ полигоны бар, ол қаланың шетінде Саудакент ауылына автожол бағытында орналасқан. Полигон 2021 жылы пайдалануға берілді және 30 жылға есептелген. Полигонның жобалық қуаты 110 000 тоннаны құрайды. Қазіргі уақытта" Сәулет " ЖК полигонның уақытша сенімгерлік басқарушысы болып табылады.</w:t>
      </w:r>
    </w:p>
    <w:bookmarkEnd w:id="107"/>
    <w:bookmarkStart w:name="z126" w:id="108"/>
    <w:p>
      <w:pPr>
        <w:spacing w:after="0"/>
        <w:ind w:left="0"/>
        <w:jc w:val="both"/>
      </w:pPr>
      <w:r>
        <w:rPr>
          <w:rFonts w:ascii="Times New Roman"/>
          <w:b w:val="false"/>
          <w:i w:val="false"/>
          <w:color w:val="000000"/>
          <w:sz w:val="28"/>
        </w:rPr>
        <w:t>
      Ұлттық статистика бюросының деректері бойынша полигонда жинақталған қалдықтардың көлемі 2023 жылдың соңында 21851 тоннаны құрады.</w:t>
      </w:r>
    </w:p>
    <w:bookmarkEnd w:id="108"/>
    <w:bookmarkStart w:name="z127" w:id="109"/>
    <w:p>
      <w:pPr>
        <w:spacing w:after="0"/>
        <w:ind w:left="0"/>
        <w:jc w:val="both"/>
      </w:pPr>
      <w:r>
        <w:rPr>
          <w:rFonts w:ascii="Times New Roman"/>
          <w:b w:val="false"/>
          <w:i w:val="false"/>
          <w:color w:val="000000"/>
          <w:sz w:val="28"/>
        </w:rPr>
        <w:t>
      Контейнерлік алаңдардан шығарылған коммуналдық қалдықтар полигон аумағында түсіріледі, олар трактормен локализацияланады және тығыздалады. Полигондағы қалдықтар сұрыпталмайды, сондықтан орналастырылатын қалдықтарда құрамында сынап бар, улы және басқа да қауіпті фракциялардың болуын бақылау жүзеге асырылмайды. ҚР ЭК-нің пластик қалдықтарын, шыны балғасын, құрылыс, тамақ қалдықтарын көмуге және міндетті сұрыптауға тыйым салу жөніндегі талаптары сақталмайды.</w:t>
      </w:r>
    </w:p>
    <w:bookmarkEnd w:id="109"/>
    <w:bookmarkStart w:name="z128" w:id="110"/>
    <w:p>
      <w:pPr>
        <w:spacing w:after="0"/>
        <w:ind w:left="0"/>
        <w:jc w:val="both"/>
      </w:pPr>
      <w:r>
        <w:rPr>
          <w:rFonts w:ascii="Times New Roman"/>
          <w:b w:val="false"/>
          <w:i w:val="false"/>
          <w:color w:val="000000"/>
          <w:sz w:val="28"/>
        </w:rPr>
        <w:t>
      ҚТҚ полигоны толып жатыр, санитарлық және экологиялық нормалар мен талаптарға сәйкес келмейді, қалдықтар сұрыптаусыз көміледі, бұл полигонның қоршаған ортаның қарқынды ластану көзі, түрлі инфекциялардың таратушысы болуына әкеледі.</w:t>
      </w:r>
    </w:p>
    <w:bookmarkEnd w:id="110"/>
    <w:bookmarkStart w:name="z129" w:id="111"/>
    <w:p>
      <w:pPr>
        <w:spacing w:after="0"/>
        <w:ind w:left="0"/>
        <w:jc w:val="both"/>
      </w:pPr>
      <w:r>
        <w:rPr>
          <w:rFonts w:ascii="Times New Roman"/>
          <w:b w:val="false"/>
          <w:i w:val="false"/>
          <w:color w:val="000000"/>
          <w:sz w:val="28"/>
        </w:rPr>
        <w:t>
      1.3. Қалдықтардың жекелеген түрлерін басқару жүйесін талдау.</w:t>
      </w:r>
    </w:p>
    <w:bookmarkEnd w:id="111"/>
    <w:bookmarkStart w:name="z130" w:id="112"/>
    <w:p>
      <w:pPr>
        <w:spacing w:after="0"/>
        <w:ind w:left="0"/>
        <w:jc w:val="both"/>
      </w:pPr>
      <w:r>
        <w:rPr>
          <w:rFonts w:ascii="Times New Roman"/>
          <w:b w:val="false"/>
          <w:i w:val="false"/>
          <w:color w:val="000000"/>
          <w:sz w:val="28"/>
        </w:rPr>
        <w:t>
      Коммуналдық қалдықтардың қауіпті компоненттері Құрамында сынап бар қалдықтар.</w:t>
      </w:r>
    </w:p>
    <w:bookmarkEnd w:id="112"/>
    <w:bookmarkStart w:name="z131" w:id="113"/>
    <w:p>
      <w:pPr>
        <w:spacing w:after="0"/>
        <w:ind w:left="0"/>
        <w:jc w:val="both"/>
      </w:pPr>
      <w:r>
        <w:rPr>
          <w:rFonts w:ascii="Times New Roman"/>
          <w:b w:val="false"/>
          <w:i w:val="false"/>
          <w:color w:val="000000"/>
          <w:sz w:val="28"/>
        </w:rPr>
        <w:t>
      Аудандық әкімдіктердің мәліметінше, халық арасында РСО жинау және кәдеге жарату үшін қалада 12 контейнер орнатылып, айына бір рет РСО әкетеді.</w:t>
      </w:r>
    </w:p>
    <w:bookmarkEnd w:id="113"/>
    <w:bookmarkStart w:name="z132" w:id="114"/>
    <w:p>
      <w:pPr>
        <w:spacing w:after="0"/>
        <w:ind w:left="0"/>
        <w:jc w:val="both"/>
      </w:pPr>
      <w:r>
        <w:rPr>
          <w:rFonts w:ascii="Times New Roman"/>
          <w:b w:val="false"/>
          <w:i w:val="false"/>
          <w:color w:val="000000"/>
          <w:sz w:val="28"/>
        </w:rPr>
        <w:t>
      МСО жинаудың жолға қойылмаған жүйесіне және халықтың сана-сезімі мен тәртіптілігінің жеткіліксіздігіне байланысты қауіпті қалдықтардың ҚТҚ контейнерлеріне түсу проблемасы бар, бұл экологиялық тәуекелдерге әкеп соғады.</w:t>
      </w:r>
    </w:p>
    <w:bookmarkEnd w:id="114"/>
    <w:bookmarkStart w:name="z133" w:id="115"/>
    <w:p>
      <w:pPr>
        <w:spacing w:after="0"/>
        <w:ind w:left="0"/>
        <w:jc w:val="both"/>
      </w:pPr>
      <w:r>
        <w:rPr>
          <w:rFonts w:ascii="Times New Roman"/>
          <w:b w:val="false"/>
          <w:i w:val="false"/>
          <w:color w:val="000000"/>
          <w:sz w:val="28"/>
        </w:rPr>
        <w:t>
      ҚР ЭК сәйкес қалдықтар санатына өткен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стандарттарда белгіленеді.</w:t>
      </w:r>
    </w:p>
    <w:bookmarkEnd w:id="115"/>
    <w:bookmarkStart w:name="z134" w:id="116"/>
    <w:p>
      <w:pPr>
        <w:spacing w:after="0"/>
        <w:ind w:left="0"/>
        <w:jc w:val="both"/>
      </w:pPr>
      <w:r>
        <w:rPr>
          <w:rFonts w:ascii="Times New Roman"/>
          <w:b w:val="false"/>
          <w:i w:val="false"/>
          <w:color w:val="000000"/>
          <w:sz w:val="28"/>
        </w:rPr>
        <w:t>
      Мамандандырылған ұйымды таңдауға, мамандандырылған контейнерлерге қызмет көрсетуге, оның ішінде құрамында сынап бар шамдар мен тамақ көздерін тасымалдауға және өңдеуге байланысты шығындар бюджет қаражаты есебінен жабылуы керек. Мамандандырылған ұйымды таңдау үшін конкурс (тендер) өткізу қажет, таңдалған компанияның лицензиясы болуы және заңнамада белгіленген барлық талаптар мен ұлттық стандарттардың талаптарына сәйкес келуі тиіс.</w:t>
      </w:r>
    </w:p>
    <w:bookmarkEnd w:id="116"/>
    <w:bookmarkStart w:name="z135" w:id="117"/>
    <w:p>
      <w:pPr>
        <w:spacing w:after="0"/>
        <w:ind w:left="0"/>
        <w:jc w:val="both"/>
      </w:pPr>
      <w:r>
        <w:rPr>
          <w:rFonts w:ascii="Times New Roman"/>
          <w:b w:val="false"/>
          <w:i w:val="false"/>
          <w:color w:val="000000"/>
          <w:sz w:val="28"/>
        </w:rPr>
        <w:t>
      Электр және электрондық жабдықтардың қалдықтары.</w:t>
      </w:r>
    </w:p>
    <w:bookmarkEnd w:id="117"/>
    <w:bookmarkStart w:name="z136" w:id="118"/>
    <w:p>
      <w:pPr>
        <w:spacing w:after="0"/>
        <w:ind w:left="0"/>
        <w:jc w:val="both"/>
      </w:pPr>
      <w:r>
        <w:rPr>
          <w:rFonts w:ascii="Times New Roman"/>
          <w:b w:val="false"/>
          <w:i w:val="false"/>
          <w:color w:val="000000"/>
          <w:sz w:val="28"/>
        </w:rPr>
        <w:t>
      Жаңатас қаласында заңды және жеке тұлғаларда түзілетін электр және электрондық жабдықтардың (бұдан әрі - ЭЭҰ) қалдықтарын басқару жүйесі жоқ.</w:t>
      </w:r>
    </w:p>
    <w:bookmarkEnd w:id="118"/>
    <w:bookmarkStart w:name="z137" w:id="119"/>
    <w:p>
      <w:pPr>
        <w:spacing w:after="0"/>
        <w:ind w:left="0"/>
        <w:jc w:val="both"/>
      </w:pPr>
      <w:r>
        <w:rPr>
          <w:rFonts w:ascii="Times New Roman"/>
          <w:b w:val="false"/>
          <w:i w:val="false"/>
          <w:color w:val="000000"/>
          <w:sz w:val="28"/>
        </w:rPr>
        <w:t>
      Әдетте, жеке тұлғаларда пайда болған ЭЭҰ ҚТҚ контейнерлеріне шығарылады, содан кейін қоқыс шығаратын ұйымдар ҚТҚ полигонына шығарылады, онда олар көміліп, қоршаған ортаға зиян келтіреді. Заңды тұлғалардан ЭЕҰ жинау жүйесі де жолға қойылмаған.</w:t>
      </w:r>
    </w:p>
    <w:bookmarkEnd w:id="119"/>
    <w:bookmarkStart w:name="z138" w:id="120"/>
    <w:p>
      <w:pPr>
        <w:spacing w:after="0"/>
        <w:ind w:left="0"/>
        <w:jc w:val="both"/>
      </w:pPr>
      <w:r>
        <w:rPr>
          <w:rFonts w:ascii="Times New Roman"/>
          <w:b w:val="false"/>
          <w:i w:val="false"/>
          <w:color w:val="000000"/>
          <w:sz w:val="28"/>
        </w:rPr>
        <w:t>
      БЭО полигон жағдайында коррозияға және тотығуға ұшырайды, ал олардың құрамындағы әртүрлі ауыр металдар топырақ пен жер асты суларына түседі, сондықтан оларды ҚТҚ полигонында көмуге тыйым салынады.</w:t>
      </w:r>
    </w:p>
    <w:bookmarkEnd w:id="120"/>
    <w:bookmarkStart w:name="z139" w:id="121"/>
    <w:p>
      <w:pPr>
        <w:spacing w:after="0"/>
        <w:ind w:left="0"/>
        <w:jc w:val="both"/>
      </w:pPr>
      <w:r>
        <w:rPr>
          <w:rFonts w:ascii="Times New Roman"/>
          <w:b w:val="false"/>
          <w:i w:val="false"/>
          <w:color w:val="000000"/>
          <w:sz w:val="28"/>
        </w:rPr>
        <w:t>
      ҚР ЭК 365-бабына сәйкес коммуналдық қалдықтардың қауіпті құрамдас бөліктері (ЭЭО, құрамында сынабы бар қалдықтар, батареялар, аккумуляторлар және басқа да қауіпті компоненттер) бөлек жиналып, мамандандырылған кәсіпорындарға қалпына келтіруге берілуге тиіс екені анықталды.</w:t>
      </w:r>
    </w:p>
    <w:bookmarkEnd w:id="121"/>
    <w:bookmarkStart w:name="z140" w:id="122"/>
    <w:p>
      <w:pPr>
        <w:spacing w:after="0"/>
        <w:ind w:left="0"/>
        <w:jc w:val="both"/>
      </w:pPr>
      <w:r>
        <w:rPr>
          <w:rFonts w:ascii="Times New Roman"/>
          <w:b w:val="false"/>
          <w:i w:val="false"/>
          <w:color w:val="000000"/>
          <w:sz w:val="28"/>
        </w:rPr>
        <w:t>
      Қалада ЭЭО жинау және қайта өңдеу бойынша деректерді есепке алу жүйесі де жолға қойылмаған.</w:t>
      </w:r>
    </w:p>
    <w:bookmarkEnd w:id="122"/>
    <w:bookmarkStart w:name="z141" w:id="123"/>
    <w:p>
      <w:pPr>
        <w:spacing w:after="0"/>
        <w:ind w:left="0"/>
        <w:jc w:val="both"/>
      </w:pPr>
      <w:r>
        <w:rPr>
          <w:rFonts w:ascii="Times New Roman"/>
          <w:b w:val="false"/>
          <w:i w:val="false"/>
          <w:color w:val="000000"/>
          <w:sz w:val="28"/>
        </w:rPr>
        <w:t>
      ТКШ-да Жаңатас қаласында ЭЭО жинау және қайта өңдеу көлемі бойынша деректер жоқ.</w:t>
      </w:r>
    </w:p>
    <w:bookmarkEnd w:id="123"/>
    <w:bookmarkStart w:name="z142" w:id="124"/>
    <w:p>
      <w:pPr>
        <w:spacing w:after="0"/>
        <w:ind w:left="0"/>
        <w:jc w:val="both"/>
      </w:pPr>
      <w:r>
        <w:rPr>
          <w:rFonts w:ascii="Times New Roman"/>
          <w:b w:val="false"/>
          <w:i w:val="false"/>
          <w:color w:val="000000"/>
          <w:sz w:val="28"/>
        </w:rPr>
        <w:t>
      Осылайша, ЖАО халық үшін ЭЭО жинау және кәдеге жарату жүйесін ұйымдастырып, заңды тұлғалардың ҚР ЭК 365-бабының талаптарын орындауын бақылауды күшейтуі қажет.</w:t>
      </w:r>
    </w:p>
    <w:bookmarkEnd w:id="124"/>
    <w:bookmarkStart w:name="z143" w:id="125"/>
    <w:p>
      <w:pPr>
        <w:spacing w:after="0"/>
        <w:ind w:left="0"/>
        <w:jc w:val="both"/>
      </w:pPr>
      <w:r>
        <w:rPr>
          <w:rFonts w:ascii="Times New Roman"/>
          <w:b w:val="false"/>
          <w:i w:val="false"/>
          <w:color w:val="000000"/>
          <w:sz w:val="28"/>
        </w:rPr>
        <w:t>
      Ірі көлемді қалдықтар.</w:t>
      </w:r>
    </w:p>
    <w:bookmarkEnd w:id="125"/>
    <w:bookmarkStart w:name="z144" w:id="126"/>
    <w:p>
      <w:pPr>
        <w:spacing w:after="0"/>
        <w:ind w:left="0"/>
        <w:jc w:val="both"/>
      </w:pPr>
      <w:r>
        <w:rPr>
          <w:rFonts w:ascii="Times New Roman"/>
          <w:b w:val="false"/>
          <w:i w:val="false"/>
          <w:color w:val="000000"/>
          <w:sz w:val="28"/>
        </w:rPr>
        <w:t>
      Жаңатас қаласының аумағында ірі габаритті қалдықтар (бұдан әрі-КГО) (Тұрмыстық техника, жиһаз және т.б.) бөлек жиналмайды, өйткені оларды әкетуге арналған арнайы орындар жоқ. КГО контейнерлік алаңға шығарылады, содан кейін коммуналдық қалдықтардың жалпы ағынында ҚТҚ полигонына түседі.</w:t>
      </w:r>
    </w:p>
    <w:bookmarkEnd w:id="126"/>
    <w:bookmarkStart w:name="z145" w:id="127"/>
    <w:p>
      <w:pPr>
        <w:spacing w:after="0"/>
        <w:ind w:left="0"/>
        <w:jc w:val="both"/>
      </w:pPr>
      <w:r>
        <w:rPr>
          <w:rFonts w:ascii="Times New Roman"/>
          <w:b w:val="false"/>
          <w:i w:val="false"/>
          <w:color w:val="000000"/>
          <w:sz w:val="28"/>
        </w:rPr>
        <w:t>
      Қазіргі уақытта ЖАО тарапынан әкету бойынша компанияны таңдау (конкурс) және КГО әкету үшін арнайы орындарды айқындау бойынша жұмыс жүргізілуде.</w:t>
      </w:r>
    </w:p>
    <w:bookmarkEnd w:id="127"/>
    <w:bookmarkStart w:name="z146" w:id="128"/>
    <w:p>
      <w:pPr>
        <w:spacing w:after="0"/>
        <w:ind w:left="0"/>
        <w:jc w:val="both"/>
      </w:pPr>
      <w:r>
        <w:rPr>
          <w:rFonts w:ascii="Times New Roman"/>
          <w:b w:val="false"/>
          <w:i w:val="false"/>
          <w:color w:val="000000"/>
          <w:sz w:val="28"/>
        </w:rPr>
        <w:t>
      Құрылыс қалдықтары</w:t>
      </w:r>
    </w:p>
    <w:bookmarkEnd w:id="128"/>
    <w:bookmarkStart w:name="z147" w:id="129"/>
    <w:p>
      <w:pPr>
        <w:spacing w:after="0"/>
        <w:ind w:left="0"/>
        <w:jc w:val="both"/>
      </w:pPr>
      <w:r>
        <w:rPr>
          <w:rFonts w:ascii="Times New Roman"/>
          <w:b w:val="false"/>
          <w:i w:val="false"/>
          <w:color w:val="000000"/>
          <w:sz w:val="28"/>
        </w:rPr>
        <w:t>
      2021 жылдан бастап құрылыс қалдықтарын көмуге тыйым салынды. ҚР ЭК сәйкес жылжымайтын объектілерді салуды немесе жөндеуді жүзеге асыратын жеке тұлғалар құрылыс қалдықтарын ЖАО ұйымдастырған арнайы орындарға дербес әкетуді жүргізеді.</w:t>
      </w:r>
    </w:p>
    <w:bookmarkEnd w:id="129"/>
    <w:bookmarkStart w:name="z148" w:id="130"/>
    <w:p>
      <w:pPr>
        <w:spacing w:after="0"/>
        <w:ind w:left="0"/>
        <w:jc w:val="both"/>
      </w:pPr>
      <w:r>
        <w:rPr>
          <w:rFonts w:ascii="Times New Roman"/>
          <w:b w:val="false"/>
          <w:i w:val="false"/>
          <w:color w:val="000000"/>
          <w:sz w:val="28"/>
        </w:rPr>
        <w:t>
      Құрылыс қалдықтарын орналастыру және инфрақұрылымды дамыту бойынша зерттеулер жүргізілді, қолданыстағы полигондарда ауданы 50 м2 жер учаскесін бөлу, рұқсат беру құжаттарын ресімдеу, қоршау жүргізу және ұсақтау қондырғыларын орнату ұсынылды. Әрі қарай, құрылыс қалдықтары сұрыпталғаннан кейін шикізат ретінде қолданылады.</w:t>
      </w:r>
    </w:p>
    <w:bookmarkEnd w:id="130"/>
    <w:bookmarkStart w:name="z149" w:id="131"/>
    <w:p>
      <w:pPr>
        <w:spacing w:after="0"/>
        <w:ind w:left="0"/>
        <w:jc w:val="both"/>
      </w:pPr>
      <w:r>
        <w:rPr>
          <w:rFonts w:ascii="Times New Roman"/>
          <w:b w:val="false"/>
          <w:i w:val="false"/>
          <w:color w:val="000000"/>
          <w:sz w:val="28"/>
        </w:rPr>
        <w:t>
      Тамақ қалдықтары.</w:t>
      </w:r>
    </w:p>
    <w:bookmarkEnd w:id="131"/>
    <w:bookmarkStart w:name="z150" w:id="132"/>
    <w:p>
      <w:pPr>
        <w:spacing w:after="0"/>
        <w:ind w:left="0"/>
        <w:jc w:val="both"/>
      </w:pPr>
      <w:r>
        <w:rPr>
          <w:rFonts w:ascii="Times New Roman"/>
          <w:b w:val="false"/>
          <w:i w:val="false"/>
          <w:color w:val="000000"/>
          <w:sz w:val="28"/>
        </w:rPr>
        <w:t>
      Халықтың тамақ қалдықтары ҚТҚ-ның жалпы ағынында жиналады және қолданыстағы полигонға көмуге жіберіледі. Қалада тамақ қалдықтарын бөлек жинауға арналған контейнерлер жоқ. 2021 жылдан бастап тамақ қалдықтарын көмуге тыйым салынды.</w:t>
      </w:r>
    </w:p>
    <w:bookmarkEnd w:id="132"/>
    <w:bookmarkStart w:name="z151" w:id="133"/>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соның ішінде компосттау және тамақ қалдықтарын көмуге тыйым салу талаптарының сақталуын бақылау жөніндегі жұмысты күшейту қажет.</w:t>
      </w:r>
    </w:p>
    <w:bookmarkEnd w:id="133"/>
    <w:bookmarkStart w:name="z152" w:id="134"/>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End w:id="134"/>
    <w:bookmarkStart w:name="z153" w:id="135"/>
    <w:p>
      <w:pPr>
        <w:spacing w:after="0"/>
        <w:ind w:left="0"/>
        <w:jc w:val="both"/>
      </w:pPr>
      <w:r>
        <w:rPr>
          <w:rFonts w:ascii="Times New Roman"/>
          <w:b w:val="false"/>
          <w:i w:val="false"/>
          <w:color w:val="000000"/>
          <w:sz w:val="28"/>
        </w:rPr>
        <w:t>
      Жаңатас қаласындағы коммуналдық қалдықтарды басқару бойынша ағымдағы жағдайды талдау қорытындысы бойынша қалада коммуналдық қалдықтарды жинау және әкетумен (10%) халықты қамту жақсы қамтамасыз етілгені анықталды.</w:t>
      </w:r>
    </w:p>
    <w:bookmarkEnd w:id="135"/>
    <w:bookmarkStart w:name="z154" w:id="136"/>
    <w:p>
      <w:pPr>
        <w:spacing w:after="0"/>
        <w:ind w:left="0"/>
        <w:jc w:val="both"/>
      </w:pPr>
      <w:r>
        <w:rPr>
          <w:rFonts w:ascii="Times New Roman"/>
          <w:b w:val="false"/>
          <w:i w:val="false"/>
          <w:color w:val="000000"/>
          <w:sz w:val="28"/>
        </w:rPr>
        <w:t>
      Коммуналдық қалдықтарды бөлек жинау, сұрыптау, қайта өңдеу және көму процестері жетілдіруді қажет етеді.</w:t>
      </w:r>
    </w:p>
    <w:bookmarkEnd w:id="136"/>
    <w:bookmarkStart w:name="z155" w:id="137"/>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37"/>
    <w:bookmarkStart w:name="z156" w:id="138"/>
    <w:p>
      <w:pPr>
        <w:spacing w:after="0"/>
        <w:ind w:left="0"/>
        <w:jc w:val="both"/>
      </w:pPr>
      <w:r>
        <w:rPr>
          <w:rFonts w:ascii="Times New Roman"/>
          <w:b w:val="false"/>
          <w:i w:val="false"/>
          <w:color w:val="000000"/>
          <w:sz w:val="28"/>
        </w:rPr>
        <w:t>
      1.Контейнерлік алаңдардың санитарлық талаптарға сәйкес келмеуі;</w:t>
      </w:r>
    </w:p>
    <w:bookmarkEnd w:id="138"/>
    <w:bookmarkStart w:name="z157" w:id="139"/>
    <w:p>
      <w:pPr>
        <w:spacing w:after="0"/>
        <w:ind w:left="0"/>
        <w:jc w:val="both"/>
      </w:pPr>
      <w:r>
        <w:rPr>
          <w:rFonts w:ascii="Times New Roman"/>
          <w:b w:val="false"/>
          <w:i w:val="false"/>
          <w:color w:val="000000"/>
          <w:sz w:val="28"/>
        </w:rPr>
        <w:t>
      2.КП контейнерлермен қамтамасыз етілмеуі;</w:t>
      </w:r>
    </w:p>
    <w:bookmarkEnd w:id="139"/>
    <w:bookmarkStart w:name="z158" w:id="140"/>
    <w:p>
      <w:pPr>
        <w:spacing w:after="0"/>
        <w:ind w:left="0"/>
        <w:jc w:val="both"/>
      </w:pPr>
      <w:r>
        <w:rPr>
          <w:rFonts w:ascii="Times New Roman"/>
          <w:b w:val="false"/>
          <w:i w:val="false"/>
          <w:color w:val="000000"/>
          <w:sz w:val="28"/>
        </w:rPr>
        <w:t>
      3.Халықты барлық жерде бөлек жинаумен қамтамасыз ету үшін қайталама ресурстарды бөлек жинауға арналған контейнерлердің жетіспеушілігі;</w:t>
      </w:r>
    </w:p>
    <w:bookmarkEnd w:id="140"/>
    <w:bookmarkStart w:name="z159" w:id="141"/>
    <w:p>
      <w:pPr>
        <w:spacing w:after="0"/>
        <w:ind w:left="0"/>
        <w:jc w:val="both"/>
      </w:pPr>
      <w:r>
        <w:rPr>
          <w:rFonts w:ascii="Times New Roman"/>
          <w:b w:val="false"/>
          <w:i w:val="false"/>
          <w:color w:val="000000"/>
          <w:sz w:val="28"/>
        </w:rPr>
        <w:t>
      4.Тұрғындарда коммуналдық қалдықтардың қауіпті құрамдас бөліктерін (РСО, ЭЭО, Медициналық және т. б.) жинау жүйесінің болмауы;</w:t>
      </w:r>
    </w:p>
    <w:bookmarkEnd w:id="141"/>
    <w:bookmarkStart w:name="z160" w:id="142"/>
    <w:p>
      <w:pPr>
        <w:spacing w:after="0"/>
        <w:ind w:left="0"/>
        <w:jc w:val="both"/>
      </w:pPr>
      <w:r>
        <w:rPr>
          <w:rFonts w:ascii="Times New Roman"/>
          <w:b w:val="false"/>
          <w:i w:val="false"/>
          <w:color w:val="000000"/>
          <w:sz w:val="28"/>
        </w:rPr>
        <w:t>
      5.Биологиялық ыдырайтын (тамақ) қалдықтарды бөлек жинаудың болмауы;</w:t>
      </w:r>
    </w:p>
    <w:bookmarkEnd w:id="142"/>
    <w:bookmarkStart w:name="z161" w:id="143"/>
    <w:p>
      <w:pPr>
        <w:spacing w:after="0"/>
        <w:ind w:left="0"/>
        <w:jc w:val="both"/>
      </w:pPr>
      <w:r>
        <w:rPr>
          <w:rFonts w:ascii="Times New Roman"/>
          <w:b w:val="false"/>
          <w:i w:val="false"/>
          <w:color w:val="000000"/>
          <w:sz w:val="28"/>
        </w:rPr>
        <w:t>
      6.Ірі габаритті және құрылыс қалдықтарын жинау және тасымалдау жүйесінің болмауы;</w:t>
      </w:r>
    </w:p>
    <w:bookmarkEnd w:id="143"/>
    <w:bookmarkStart w:name="z162" w:id="144"/>
    <w:p>
      <w:pPr>
        <w:spacing w:after="0"/>
        <w:ind w:left="0"/>
        <w:jc w:val="both"/>
      </w:pPr>
      <w:r>
        <w:rPr>
          <w:rFonts w:ascii="Times New Roman"/>
          <w:b w:val="false"/>
          <w:i w:val="false"/>
          <w:color w:val="000000"/>
          <w:sz w:val="28"/>
        </w:rPr>
        <w:t>
      7.Қалдықтармен жұмыс істеу саласындағы халықтың хабардарлығы мен мәдениетінің төмендігі;</w:t>
      </w:r>
    </w:p>
    <w:bookmarkEnd w:id="144"/>
    <w:bookmarkStart w:name="z163" w:id="145"/>
    <w:p>
      <w:pPr>
        <w:spacing w:after="0"/>
        <w:ind w:left="0"/>
        <w:jc w:val="both"/>
      </w:pPr>
      <w:r>
        <w:rPr>
          <w:rFonts w:ascii="Times New Roman"/>
          <w:b w:val="false"/>
          <w:i w:val="false"/>
          <w:color w:val="000000"/>
          <w:sz w:val="28"/>
        </w:rPr>
        <w:t>
      8.Коммуналдық қалдықтарды жинау және шығару қызметтеріне халықтың наразылығы мен наразылығы;</w:t>
      </w:r>
    </w:p>
    <w:bookmarkEnd w:id="145"/>
    <w:bookmarkStart w:name="z164" w:id="146"/>
    <w:p>
      <w:pPr>
        <w:spacing w:after="0"/>
        <w:ind w:left="0"/>
        <w:jc w:val="both"/>
      </w:pPr>
      <w:r>
        <w:rPr>
          <w:rFonts w:ascii="Times New Roman"/>
          <w:b w:val="false"/>
          <w:i w:val="false"/>
          <w:color w:val="000000"/>
          <w:sz w:val="28"/>
        </w:rPr>
        <w:t>
      9.Полигонның жиі жануы;</w:t>
      </w:r>
    </w:p>
    <w:bookmarkEnd w:id="146"/>
    <w:bookmarkStart w:name="z165" w:id="147"/>
    <w:p>
      <w:pPr>
        <w:spacing w:after="0"/>
        <w:ind w:left="0"/>
        <w:jc w:val="both"/>
      </w:pPr>
      <w:r>
        <w:rPr>
          <w:rFonts w:ascii="Times New Roman"/>
          <w:b w:val="false"/>
          <w:i w:val="false"/>
          <w:color w:val="000000"/>
          <w:sz w:val="28"/>
        </w:rPr>
        <w:t>
      10.ҚТҚ шығару бойынша заңды тұлғаларды толық қамтымау. Заңды тұлғалардың ҚТҚ шығаруға шарт жасасудан бас тартуы;</w:t>
      </w:r>
    </w:p>
    <w:bookmarkEnd w:id="147"/>
    <w:bookmarkStart w:name="z166" w:id="148"/>
    <w:p>
      <w:pPr>
        <w:spacing w:after="0"/>
        <w:ind w:left="0"/>
        <w:jc w:val="both"/>
      </w:pPr>
      <w:r>
        <w:rPr>
          <w:rFonts w:ascii="Times New Roman"/>
          <w:b w:val="false"/>
          <w:i w:val="false"/>
          <w:color w:val="000000"/>
          <w:sz w:val="28"/>
        </w:rPr>
        <w:t>
      11.Заңды тұлғалардың ҚТҚ-ны жеке тұлғаларға арналған контейнерлерге бақылаусыз орналастыруы;</w:t>
      </w:r>
    </w:p>
    <w:bookmarkEnd w:id="148"/>
    <w:bookmarkStart w:name="z167" w:id="149"/>
    <w:p>
      <w:pPr>
        <w:spacing w:after="0"/>
        <w:ind w:left="0"/>
        <w:jc w:val="both"/>
      </w:pPr>
      <w:r>
        <w:rPr>
          <w:rFonts w:ascii="Times New Roman"/>
          <w:b w:val="false"/>
          <w:i w:val="false"/>
          <w:color w:val="000000"/>
          <w:sz w:val="28"/>
        </w:rPr>
        <w:t>
      12.Жеке тұлғаларға арналған контейнерлерге ПИК жалдаған тазалағыштардың үйішілік көше сметасын бақылаусыз орналастыруы;</w:t>
      </w:r>
    </w:p>
    <w:bookmarkEnd w:id="149"/>
    <w:bookmarkStart w:name="z168" w:id="150"/>
    <w:p>
      <w:pPr>
        <w:spacing w:after="0"/>
        <w:ind w:left="0"/>
        <w:jc w:val="both"/>
      </w:pPr>
      <w:r>
        <w:rPr>
          <w:rFonts w:ascii="Times New Roman"/>
          <w:b w:val="false"/>
          <w:i w:val="false"/>
          <w:color w:val="000000"/>
          <w:sz w:val="28"/>
        </w:rPr>
        <w:t>
      13.Контейнер алаңдарына кірудің қиындығы, бұзушылар үшін шаралардың болмауы;</w:t>
      </w:r>
    </w:p>
    <w:bookmarkEnd w:id="150"/>
    <w:bookmarkStart w:name="z169" w:id="151"/>
    <w:p>
      <w:pPr>
        <w:spacing w:after="0"/>
        <w:ind w:left="0"/>
        <w:jc w:val="both"/>
      </w:pPr>
      <w:r>
        <w:rPr>
          <w:rFonts w:ascii="Times New Roman"/>
          <w:b w:val="false"/>
          <w:i w:val="false"/>
          <w:color w:val="000000"/>
          <w:sz w:val="28"/>
        </w:rPr>
        <w:t>
      14.Қатты тұрмыстық қалдықтарды жинауға, әкетуге, қайта өңдеуге және көмуге арналған тарифтің төмен жиналуы;</w:t>
      </w:r>
    </w:p>
    <w:bookmarkEnd w:id="151"/>
    <w:bookmarkStart w:name="z170" w:id="152"/>
    <w:p>
      <w:pPr>
        <w:spacing w:after="0"/>
        <w:ind w:left="0"/>
        <w:jc w:val="both"/>
      </w:pPr>
      <w:r>
        <w:rPr>
          <w:rFonts w:ascii="Times New Roman"/>
          <w:b w:val="false"/>
          <w:i w:val="false"/>
          <w:color w:val="000000"/>
          <w:sz w:val="28"/>
        </w:rPr>
        <w:t>
      15.Ескірген жабдықтар мен жабдықтар;</w:t>
      </w:r>
    </w:p>
    <w:bookmarkEnd w:id="152"/>
    <w:bookmarkStart w:name="z171" w:id="153"/>
    <w:p>
      <w:pPr>
        <w:spacing w:after="0"/>
        <w:ind w:left="0"/>
        <w:jc w:val="both"/>
      </w:pPr>
      <w:r>
        <w:rPr>
          <w:rFonts w:ascii="Times New Roman"/>
          <w:b w:val="false"/>
          <w:i w:val="false"/>
          <w:color w:val="000000"/>
          <w:sz w:val="28"/>
        </w:rPr>
        <w:t>
      16.Қолданыстағы сұрыптау желілерінің болмауы;</w:t>
      </w:r>
    </w:p>
    <w:bookmarkEnd w:id="153"/>
    <w:bookmarkStart w:name="z172" w:id="154"/>
    <w:p>
      <w:pPr>
        <w:spacing w:after="0"/>
        <w:ind w:left="0"/>
        <w:jc w:val="both"/>
      </w:pPr>
      <w:r>
        <w:rPr>
          <w:rFonts w:ascii="Times New Roman"/>
          <w:b w:val="false"/>
          <w:i w:val="false"/>
          <w:color w:val="000000"/>
          <w:sz w:val="28"/>
        </w:rPr>
        <w:t>
      17.Қалдықтарды сұрыптаусыз көму;</w:t>
      </w:r>
    </w:p>
    <w:bookmarkEnd w:id="154"/>
    <w:bookmarkStart w:name="z173" w:id="155"/>
    <w:p>
      <w:pPr>
        <w:spacing w:after="0"/>
        <w:ind w:left="0"/>
        <w:jc w:val="both"/>
      </w:pPr>
      <w:r>
        <w:rPr>
          <w:rFonts w:ascii="Times New Roman"/>
          <w:b w:val="false"/>
          <w:i w:val="false"/>
          <w:color w:val="000000"/>
          <w:sz w:val="28"/>
        </w:rPr>
        <w:t>
      18.Қалдықтарды қайта өңдеу тиімділігі төмен (2-2, 5%), ал қалдықтардың</w:t>
      </w:r>
    </w:p>
    <w:bookmarkEnd w:id="155"/>
    <w:bookmarkStart w:name="z174" w:id="156"/>
    <w:p>
      <w:pPr>
        <w:spacing w:after="0"/>
        <w:ind w:left="0"/>
        <w:jc w:val="both"/>
      </w:pPr>
      <w:r>
        <w:rPr>
          <w:rFonts w:ascii="Times New Roman"/>
          <w:b w:val="false"/>
          <w:i w:val="false"/>
          <w:color w:val="000000"/>
          <w:sz w:val="28"/>
        </w:rPr>
        <w:t>
      97% ҚТҚ полигонына көмуге жіберіледі;</w:t>
      </w:r>
    </w:p>
    <w:bookmarkEnd w:id="156"/>
    <w:bookmarkStart w:name="z175" w:id="157"/>
    <w:p>
      <w:pPr>
        <w:spacing w:after="0"/>
        <w:ind w:left="0"/>
        <w:jc w:val="both"/>
      </w:pPr>
      <w:r>
        <w:rPr>
          <w:rFonts w:ascii="Times New Roman"/>
          <w:b w:val="false"/>
          <w:i w:val="false"/>
          <w:color w:val="000000"/>
          <w:sz w:val="28"/>
        </w:rPr>
        <w:t>
      19.Құрылыс және тамақ қалдықтарын қайта өңдеудің болмауы;</w:t>
      </w:r>
    </w:p>
    <w:bookmarkEnd w:id="157"/>
    <w:bookmarkStart w:name="z176" w:id="158"/>
    <w:p>
      <w:pPr>
        <w:spacing w:after="0"/>
        <w:ind w:left="0"/>
        <w:jc w:val="both"/>
      </w:pPr>
      <w:r>
        <w:rPr>
          <w:rFonts w:ascii="Times New Roman"/>
          <w:b w:val="false"/>
          <w:i w:val="false"/>
          <w:color w:val="000000"/>
          <w:sz w:val="28"/>
        </w:rPr>
        <w:t>
      20.ҚТҚ-ны терең өңдеу бойынша қуаттардың болмауы, соның есебінен полигонға көмуге жіберілетін қалдықтардың көлемін қысқартуға болады;</w:t>
      </w:r>
    </w:p>
    <w:bookmarkEnd w:id="158"/>
    <w:bookmarkStart w:name="z177" w:id="159"/>
    <w:p>
      <w:pPr>
        <w:spacing w:after="0"/>
        <w:ind w:left="0"/>
        <w:jc w:val="both"/>
      </w:pPr>
      <w:r>
        <w:rPr>
          <w:rFonts w:ascii="Times New Roman"/>
          <w:b w:val="false"/>
          <w:i w:val="false"/>
          <w:color w:val="000000"/>
          <w:sz w:val="28"/>
        </w:rPr>
        <w:t>
      21.Жаңатас қаласының қоршаған ортаға және халықтың денсаулығына теріс әсер ететін атмосфераға шығарындылар;</w:t>
      </w:r>
    </w:p>
    <w:bookmarkEnd w:id="159"/>
    <w:bookmarkStart w:name="z178" w:id="160"/>
    <w:p>
      <w:pPr>
        <w:spacing w:after="0"/>
        <w:ind w:left="0"/>
        <w:jc w:val="both"/>
      </w:pPr>
      <w:r>
        <w:rPr>
          <w:rFonts w:ascii="Times New Roman"/>
          <w:b w:val="false"/>
          <w:i w:val="false"/>
          <w:color w:val="000000"/>
          <w:sz w:val="28"/>
        </w:rPr>
        <w:t>
      22.Полигонда қоқыс газын жинау және кәдеге жарату технологияларының болмауы, бұл полигондағы парниктік газдар шығарындыларының көлеміне теріс әсер етеді;</w:t>
      </w:r>
    </w:p>
    <w:bookmarkEnd w:id="160"/>
    <w:bookmarkStart w:name="z179" w:id="161"/>
    <w:p>
      <w:pPr>
        <w:spacing w:after="0"/>
        <w:ind w:left="0"/>
        <w:jc w:val="both"/>
      </w:pPr>
      <w:r>
        <w:rPr>
          <w:rFonts w:ascii="Times New Roman"/>
          <w:b w:val="false"/>
          <w:i w:val="false"/>
          <w:color w:val="000000"/>
          <w:sz w:val="28"/>
        </w:rPr>
        <w:t>
      23.ҚТҚ полигонының толып кетуі, оның экологиялық және санитарлық нормаларға сәйкес келмеуі;</w:t>
      </w:r>
    </w:p>
    <w:bookmarkEnd w:id="161"/>
    <w:bookmarkStart w:name="z180" w:id="162"/>
    <w:p>
      <w:pPr>
        <w:spacing w:after="0"/>
        <w:ind w:left="0"/>
        <w:jc w:val="both"/>
      </w:pPr>
      <w:r>
        <w:rPr>
          <w:rFonts w:ascii="Times New Roman"/>
          <w:b w:val="false"/>
          <w:i w:val="false"/>
          <w:color w:val="000000"/>
          <w:sz w:val="28"/>
        </w:rPr>
        <w:t>
      24.ҚТҚ әкету жөніндегі қызметтер үшін жеке тұлғалармен есептеу және өзара есеп айырысу кезіндегі проблемалар. МВО-да тұратын жеке тұлғалардың саны туралы нақты деректер жоқ;</w:t>
      </w:r>
    </w:p>
    <w:bookmarkEnd w:id="162"/>
    <w:bookmarkStart w:name="z181" w:id="163"/>
    <w:p>
      <w:pPr>
        <w:spacing w:after="0"/>
        <w:ind w:left="0"/>
        <w:jc w:val="both"/>
      </w:pPr>
      <w:r>
        <w:rPr>
          <w:rFonts w:ascii="Times New Roman"/>
          <w:b w:val="false"/>
          <w:i w:val="false"/>
          <w:color w:val="000000"/>
          <w:sz w:val="28"/>
        </w:rPr>
        <w:t>
      25.Жеке тұлғалардан төлемдер жинау проблемалары, соның салдарынан МВО-да дебиторлық берешек пайда болады, ол жыл сайын артып келеді;</w:t>
      </w:r>
    </w:p>
    <w:bookmarkEnd w:id="163"/>
    <w:bookmarkStart w:name="z182" w:id="164"/>
    <w:p>
      <w:pPr>
        <w:spacing w:after="0"/>
        <w:ind w:left="0"/>
        <w:jc w:val="both"/>
      </w:pPr>
      <w:r>
        <w:rPr>
          <w:rFonts w:ascii="Times New Roman"/>
          <w:b w:val="false"/>
          <w:i w:val="false"/>
          <w:color w:val="000000"/>
          <w:sz w:val="28"/>
        </w:rPr>
        <w:t>
      26.Халық төлемейтін ҚҚС төлеу мәселелері, бірақ ХВО ҚҚС төлеуі керек.</w:t>
      </w:r>
    </w:p>
    <w:bookmarkEnd w:id="164"/>
    <w:bookmarkStart w:name="z183" w:id="165"/>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w:t>
      </w:r>
    </w:p>
    <w:bookmarkEnd w:id="165"/>
    <w:bookmarkStart w:name="z184" w:id="166"/>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66"/>
    <w:bookmarkStart w:name="z185" w:id="167"/>
    <w:p>
      <w:pPr>
        <w:spacing w:after="0"/>
        <w:ind w:left="0"/>
        <w:jc w:val="both"/>
      </w:pPr>
      <w:r>
        <w:rPr>
          <w:rFonts w:ascii="Times New Roman"/>
          <w:b w:val="false"/>
          <w:i w:val="false"/>
          <w:color w:val="000000"/>
          <w:sz w:val="28"/>
        </w:rPr>
        <w:t>
      Кесте 6. Күшті және әлсіз жақтарын, мүмкіндіктері мен қауіптерін талдау.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ҚТҚ шығару қызметтерімен халықты қамту деңгейі;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Мск құрылысы бойынша жұмыс;</w:t>
            </w:r>
          </w:p>
          <w:p>
            <w:pPr>
              <w:spacing w:after="20"/>
              <w:ind w:left="20"/>
              <w:jc w:val="both"/>
            </w:pPr>
            <w:r>
              <w:rPr>
                <w:rFonts w:ascii="Times New Roman"/>
                <w:b w:val="false"/>
                <w:i w:val="false"/>
                <w:color w:val="000000"/>
                <w:sz w:val="20"/>
              </w:rPr>
              <w:t>
ЖАО-ның бизнеспен, МВО- мен, халықпен өзара іс- қимылы.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-ҚТҚ жинауға, әкетуге, қайта өңдеуге және көмуге арналған төмен тарифтер;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 бойынша абоненттік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(тамақ), КГО, құрылыс қалдықтарын және ЭЭҰ бөлек жинау жүйесінің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қайта өңдеудің төмен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сұрыптаусыз көму;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жиі жануы;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-Қалдықтармен жұмыс істеу саласындағы халықтың</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хабардарлығы мен</w:t>
            </w:r>
          </w:p>
          <w:p>
            <w:pPr>
              <w:spacing w:after="20"/>
              <w:ind w:left="20"/>
              <w:jc w:val="both"/>
            </w:pPr>
            <w:r>
              <w:rPr>
                <w:rFonts w:ascii="Times New Roman"/>
                <w:b w:val="false"/>
                <w:i w:val="false"/>
                <w:color w:val="000000"/>
                <w:sz w:val="20"/>
              </w:rPr>
              <w:t>
мәдениетінің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Бизнестің ҚТҚ жинау және өңдеу жүйесін дамытуға қызығушылығы;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Қазіргі заманғы технологиялардың болуы, тамақ қалдықтарын компосттауға, құрылыс қалдықтарын қайта өңдеуге арналған қондырғылардың кең ассортименті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w:t>
            </w:r>
          </w:p>
          <w:p>
            <w:pPr>
              <w:spacing w:after="20"/>
              <w:ind w:left="20"/>
              <w:jc w:val="both"/>
            </w:pPr>
            <w:r>
              <w:rPr>
                <w:rFonts w:ascii="Times New Roman"/>
                <w:b w:val="false"/>
                <w:i w:val="false"/>
                <w:color w:val="000000"/>
                <w:sz w:val="20"/>
              </w:rPr>
              <w:t>
(тамақ) және құрылыс қалдықтарын өңдеу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-ҚР ЭК ЖАО талаптарым қызметінің сәйкессіздігі;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-ҚТҚ полигонының толып кетуі, оның экологиялық және санитарлық нормаларға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және Жаңатас қаласы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-Қаладағы қалдықтарды басқару жүйесіне халықтың қанағаттанбауы 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бизнесті бөлек жинауды енгізу және дамыту бөлігінде үлкен әлеуеттің болуы;</w:t>
            </w:r>
          </w:p>
          <w:bookmarkEnd w:id="172"/>
          <w:p>
            <w:pPr>
              <w:spacing w:after="20"/>
              <w:ind w:left="20"/>
              <w:jc w:val="both"/>
            </w:pPr>
            <w:r>
              <w:rPr>
                <w:rFonts w:ascii="Times New Roman"/>
                <w:b w:val="false"/>
                <w:i w:val="false"/>
                <w:color w:val="000000"/>
                <w:sz w:val="20"/>
              </w:rPr>
              <w:t>
Халықтың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наразылығы;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-ЖАО стратегиялық жоспарды орындамау;</w:t>
            </w:r>
          </w:p>
          <w:p>
            <w:pPr>
              <w:spacing w:after="20"/>
              <w:ind w:left="20"/>
              <w:jc w:val="both"/>
            </w:pPr>
            <w:r>
              <w:rPr>
                <w:rFonts w:ascii="Times New Roman"/>
                <w:b w:val="false"/>
                <w:i w:val="false"/>
                <w:color w:val="000000"/>
                <w:sz w:val="20"/>
              </w:rPr>
              <w:t>
-ЖАО қызметінің тиімділігің жыл сайынғы бағалаудың сәйкес келмеуі.</w:t>
            </w:r>
          </w:p>
        </w:tc>
      </w:tr>
    </w:tbl>
    <w:bookmarkStart w:name="z205" w:id="174"/>
    <w:p>
      <w:pPr>
        <w:spacing w:after="0"/>
        <w:ind w:left="0"/>
        <w:jc w:val="both"/>
      </w:pPr>
      <w:r>
        <w:rPr>
          <w:rFonts w:ascii="Times New Roman"/>
          <w:b w:val="false"/>
          <w:i w:val="false"/>
          <w:color w:val="000000"/>
          <w:sz w:val="28"/>
        </w:rPr>
        <w:t>
      2. КОММУНАЛДЫҚ ҚАЛДЫҚТАРДЫ БАСҚАРУДЫ РЕТТЕЙТІН ҰЛТТЫҚ ЗАҢНАМА.</w:t>
      </w:r>
    </w:p>
    <w:bookmarkEnd w:id="174"/>
    <w:bookmarkStart w:name="z206" w:id="175"/>
    <w:p>
      <w:pPr>
        <w:spacing w:after="0"/>
        <w:ind w:left="0"/>
        <w:jc w:val="both"/>
      </w:pPr>
      <w:r>
        <w:rPr>
          <w:rFonts w:ascii="Times New Roman"/>
          <w:b w:val="false"/>
          <w:i w:val="false"/>
          <w:color w:val="000000"/>
          <w:sz w:val="28"/>
        </w:rPr>
        <w:t>
      2.1. ҚР қалдықтарды басқару саласындағы саясаты.</w:t>
      </w:r>
    </w:p>
    <w:bookmarkEnd w:id="175"/>
    <w:bookmarkStart w:name="z207" w:id="176"/>
    <w:p>
      <w:pPr>
        <w:spacing w:after="0"/>
        <w:ind w:left="0"/>
        <w:jc w:val="both"/>
      </w:pPr>
      <w:r>
        <w:rPr>
          <w:rFonts w:ascii="Times New Roman"/>
          <w:b w:val="false"/>
          <w:i w:val="false"/>
          <w:color w:val="000000"/>
          <w:sz w:val="28"/>
        </w:rPr>
        <w:t>
      Қалдықтарды басқару саласындағы ҚР саясаты ҚР-ның "Жасыл" экономикаға көшуі жөніндегі тұжырымдамамен (2013) және "Жасыл Қазақстан" ұлттық жобасымен (2021) айқындалады.</w:t>
      </w:r>
    </w:p>
    <w:bookmarkEnd w:id="176"/>
    <w:bookmarkStart w:name="z208" w:id="177"/>
    <w:p>
      <w:pPr>
        <w:spacing w:after="0"/>
        <w:ind w:left="0"/>
        <w:jc w:val="both"/>
      </w:pPr>
      <w:r>
        <w:rPr>
          <w:rFonts w:ascii="Times New Roman"/>
          <w:b w:val="false"/>
          <w:i w:val="false"/>
          <w:color w:val="000000"/>
          <w:sz w:val="28"/>
        </w:rPr>
        <w:t>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 (7- кесте).</w:t>
      </w:r>
    </w:p>
    <w:bookmarkEnd w:id="177"/>
    <w:bookmarkStart w:name="z209" w:id="178"/>
    <w:p>
      <w:pPr>
        <w:spacing w:after="0"/>
        <w:ind w:left="0"/>
        <w:jc w:val="both"/>
      </w:pPr>
      <w:r>
        <w:rPr>
          <w:rFonts w:ascii="Times New Roman"/>
          <w:b w:val="false"/>
          <w:i w:val="false"/>
          <w:color w:val="000000"/>
          <w:sz w:val="28"/>
        </w:rPr>
        <w:t>
      Кесте 7. ҚР-ның "Жасыл" экономикаға және "Жасыл Қазақстан" ұлттық жобасына көшуі жөніндегі Тұжырымдаманың мақсаттары мен нысаналы көрсеткіштері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қатты тұрмыстық қалдықтарды шығарумен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9"/>
          <w:p>
            <w:pPr>
              <w:spacing w:after="20"/>
              <w:ind w:left="20"/>
              <w:jc w:val="both"/>
            </w:pPr>
            <w:r>
              <w:rPr>
                <w:rFonts w:ascii="Times New Roman"/>
                <w:b w:val="false"/>
                <w:i w:val="false"/>
                <w:color w:val="000000"/>
                <w:sz w:val="20"/>
              </w:rPr>
              <w:t>
Нұрсұлтан және Шымкент қалаларын, Павлодар және Қызылорда облыстарын бөлек жинаумен қамту: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сынабы бар, ЭЕҰ)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40,0</w:t>
            </w:r>
          </w:p>
          <w:bookmarkEnd w:id="180"/>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50,0</w:t>
            </w:r>
          </w:p>
          <w:bookmarkEnd w:id="181"/>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60,0</w:t>
            </w:r>
          </w:p>
          <w:bookmarkEnd w:id="182"/>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70,0</w:t>
            </w:r>
          </w:p>
          <w:bookmarkEnd w:id="183"/>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80,0</w:t>
            </w:r>
          </w:p>
          <w:bookmarkEnd w:id="184"/>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Өңдеу және кәдеге жарату үшін: Ақтөбе, Шығыс Қазақстан, Жамбыл және Қарағанды облыстарының, Нұр- сұлтан, Алматы және Шымкент қалаларының әкімдіктері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-ҚТҚ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қалдықтар (білім көлемінен)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-агроөнеркәсіптік кешен қалдықтары (өткен жылға қатысты)</w:t>
            </w:r>
          </w:p>
          <w:p>
            <w:pPr>
              <w:spacing w:after="20"/>
              <w:ind w:left="20"/>
              <w:jc w:val="both"/>
            </w:pPr>
            <w:r>
              <w:rPr>
                <w:rFonts w:ascii="Times New Roman"/>
                <w:b w:val="false"/>
                <w:i w:val="false"/>
                <w:color w:val="000000"/>
                <w:sz w:val="20"/>
              </w:rPr>
              <w:t>
-қауіпті медициналық қалдықтар (жиналған көлемнен)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21,0</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r>
              <w:rPr>
                <w:rFonts w:ascii="Times New Roman"/>
                <w:b w:val="false"/>
                <w:i w:val="false"/>
                <w:color w:val="000000"/>
                <w:sz w:val="20"/>
              </w:rPr>
              <w:t>
24,0</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8"/>
          <w:p>
            <w:pPr>
              <w:spacing w:after="20"/>
              <w:ind w:left="20"/>
              <w:jc w:val="both"/>
            </w:pPr>
            <w:r>
              <w:rPr>
                <w:rFonts w:ascii="Times New Roman"/>
                <w:b w:val="false"/>
                <w:i w:val="false"/>
                <w:color w:val="000000"/>
                <w:sz w:val="20"/>
              </w:rPr>
              <w:t>
27,0</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9"/>
          <w:p>
            <w:pPr>
              <w:spacing w:after="20"/>
              <w:ind w:left="20"/>
              <w:jc w:val="both"/>
            </w:pPr>
            <w:r>
              <w:rPr>
                <w:rFonts w:ascii="Times New Roman"/>
                <w:b w:val="false"/>
                <w:i w:val="false"/>
                <w:color w:val="000000"/>
                <w:sz w:val="20"/>
              </w:rPr>
              <w:t>
30,0</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0"/>
          <w:p>
            <w:pPr>
              <w:spacing w:after="20"/>
              <w:ind w:left="20"/>
              <w:jc w:val="both"/>
            </w:pPr>
            <w:r>
              <w:rPr>
                <w:rFonts w:ascii="Times New Roman"/>
                <w:b w:val="false"/>
                <w:i w:val="false"/>
                <w:color w:val="000000"/>
                <w:sz w:val="20"/>
              </w:rPr>
              <w:t>
34,0</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ЖК</w:t>
            </w:r>
          </w:p>
        </w:tc>
      </w:tr>
    </w:tbl>
    <w:p>
      <w:pPr>
        <w:spacing w:after="0"/>
        <w:ind w:left="0"/>
        <w:jc w:val="left"/>
      </w:pPr>
    </w:p>
    <w:p>
      <w:pPr>
        <w:spacing w:after="0"/>
        <w:ind w:left="0"/>
        <w:jc w:val="both"/>
      </w:pPr>
      <w:r>
        <w:rPr>
          <w:rFonts w:ascii="Times New Roman"/>
          <w:b w:val="false"/>
          <w:i w:val="false"/>
          <w:color w:val="000000"/>
          <w:sz w:val="28"/>
        </w:rPr>
        <w:t>
      "Жасыл Қазақстан" ұлттық жобасында жекелеген алыммен қамту бойынша нысаналы көрсеткіште Жаңатас қаласы Жоқ. Бірақ Жаңатас қаласы үшін ҚР басқа облыстарымен ұқсастығы бойынша осындай көрсеткіштерді белгілеу қаладағы қалдықтарды басқару жүйесін дамыту үшін оң әсер етеді. Осы бағдарламаның 3-бөлімінде Жаңатас қаласы бойынша нысаналы көрсеткіштер ұсынылды.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Коммуналдық қалдықтарды басқарудың ұтымды және экологиялық қауіпсіз жүйесін ұйымдастыруға экологиялық заңнаманың талаптары.</w:t>
      </w:r>
    </w:p>
    <w:bookmarkStart w:name="z238" w:id="191"/>
    <w:p>
      <w:pPr>
        <w:spacing w:after="0"/>
        <w:ind w:left="0"/>
        <w:jc w:val="both"/>
      </w:pPr>
      <w:r>
        <w:rPr>
          <w:rFonts w:ascii="Times New Roman"/>
          <w:b w:val="false"/>
          <w:i w:val="false"/>
          <w:color w:val="000000"/>
          <w:sz w:val="28"/>
        </w:rPr>
        <w:t>
      2.2.1. Жергілікті атқарушы органдардың коммуналдық қалдықтарды басқарудағы құзыреті.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қағидалары, қалдықтарды бөлек жинауға, оның ішінде техникалық, экономикалық және экологиялық орындылығын ескере отырып , міндетті түрде бөлек жинауға жататын қалдықтардың түрлеріне немесе топтарына (түрлерінің жиынтығына) қойылатын талаптар, қалалар мен аудандарды абаттандыру қағидалары болып табылады. Жамбыл облысының елді мекендері.</w:t>
      </w:r>
    </w:p>
    <w:bookmarkStart w:name="z240" w:id="192"/>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 іске асыру шеңберінде экологиялық заңнамаға сәйкес менің негізгі бағыттарым мен негізгі өкілеттіктерім бөлінді (8-кесте).</w:t>
      </w:r>
    </w:p>
    <w:bookmarkEnd w:id="192"/>
    <w:bookmarkStart w:name="z241" w:id="193"/>
    <w:p>
      <w:pPr>
        <w:spacing w:after="0"/>
        <w:ind w:left="0"/>
        <w:jc w:val="both"/>
      </w:pPr>
      <w:r>
        <w:rPr>
          <w:rFonts w:ascii="Times New Roman"/>
          <w:b w:val="false"/>
          <w:i w:val="false"/>
          <w:color w:val="000000"/>
          <w:sz w:val="28"/>
        </w:rPr>
        <w:t>
      Кесте 8. Экологиялық заңнамада белгіленген ЖАО құзыреттері.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заңнамаға сәйкес құзыреттер мен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4"/>
          <w:p>
            <w:pPr>
              <w:spacing w:after="20"/>
              <w:ind w:left="20"/>
              <w:jc w:val="both"/>
            </w:pPr>
            <w:r>
              <w:rPr>
                <w:rFonts w:ascii="Times New Roman"/>
                <w:b w:val="false"/>
                <w:i w:val="false"/>
                <w:color w:val="000000"/>
                <w:sz w:val="20"/>
              </w:rPr>
              <w:t>
коммуналдық қалдықтарды басқару жөніндегі бағдарламаны әзірлеуді ұйымдастыру;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 және жинақталу нормаларын есептеу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 тасымалдау, сұрыптау және көму тарифтерін әзірлеу;</w:t>
            </w:r>
          </w:p>
          <w:p>
            <w:pPr>
              <w:spacing w:after="20"/>
              <w:ind w:left="20"/>
              <w:jc w:val="both"/>
            </w:pPr>
            <w:r>
              <w:rPr>
                <w:rFonts w:ascii="Times New Roman"/>
                <w:b w:val="false"/>
                <w:i w:val="false"/>
                <w:color w:val="000000"/>
                <w:sz w:val="20"/>
              </w:rPr>
              <w:t>
ҚТҚ жинауды, тасымалдауды, сұрыптауды және көмуді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5"/>
          <w:p>
            <w:pPr>
              <w:spacing w:after="20"/>
              <w:ind w:left="20"/>
              <w:jc w:val="both"/>
            </w:pPr>
            <w:r>
              <w:rPr>
                <w:rFonts w:ascii="Times New Roman"/>
                <w:b w:val="false"/>
                <w:i w:val="false"/>
                <w:color w:val="000000"/>
                <w:sz w:val="20"/>
              </w:rPr>
              <w:t>
бөлек жинауды көздейтін коммуналдық қалдықтарды жинаудың ұтымды және экологиялық қауіпсіз жүйесін ұйымдастыру;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жинауды, тасымалдауды, сұрыптауды, қалпына келтіруді және жоюды жүзеге асыратын кәсіпкерлік субъектілері үшін қажетті инфрақұрылым құруды және оның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 (тендер)өткізу арқылы ҚТҚ жинау және әкету бойынша МВО-ны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салу және орналастыру үшін жер учаскелерін бөлу (оның ішінде КП және қайталама шикізатты қабылдау пункттерін жайластыру үшін), жер учаскелерінің шекараларын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КА және қайталама шикізатты қабылдау пункттерінің орналасқан жерін анықтау, КП және пайдаланылатын контейнерлердің бірыңғай құрылысын немесе реконструкциясын өткізуді ұйымдастыру;</w:t>
            </w:r>
          </w:p>
          <w:p>
            <w:pPr>
              <w:spacing w:after="20"/>
              <w:ind w:left="20"/>
              <w:jc w:val="both"/>
            </w:pPr>
            <w:r>
              <w:rPr>
                <w:rFonts w:ascii="Times New Roman"/>
                <w:b w:val="false"/>
                <w:i w:val="false"/>
                <w:color w:val="000000"/>
                <w:sz w:val="20"/>
              </w:rPr>
              <w:t>
бөлек жинауға арналған контейнерлердің қажетті санын орнатуды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6"/>
          <w:p>
            <w:pPr>
              <w:spacing w:after="20"/>
              <w:ind w:left="20"/>
              <w:jc w:val="both"/>
            </w:pPr>
            <w:r>
              <w:rPr>
                <w:rFonts w:ascii="Times New Roman"/>
                <w:b w:val="false"/>
                <w:i w:val="false"/>
                <w:color w:val="000000"/>
                <w:sz w:val="20"/>
              </w:rPr>
              <w:t>
жеке тұлғаларда пайда болатын құрылыс қалдықтары мен КГО үшін орындарды ұйымдастыру;</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жиналған қалдықтарды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көму объектілерінің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кезінде қоршаған орта сапасының нысаналы көрсеткіштеріне қол жеткізуді қамтамасыз ету;</w:t>
            </w:r>
          </w:p>
          <w:p>
            <w:pPr>
              <w:spacing w:after="20"/>
              <w:ind w:left="20"/>
              <w:jc w:val="both"/>
            </w:pPr>
            <w:r>
              <w:rPr>
                <w:rFonts w:ascii="Times New Roman"/>
                <w:b w:val="false"/>
                <w:i w:val="false"/>
                <w:color w:val="000000"/>
                <w:sz w:val="20"/>
              </w:rPr>
              <w:t>
халықты тіркеу туралы мәліметтерге (тұрғылықты жері бойынша тіркелген азаматтардың санын сәйкестендіру мақсатында)жинауды, тасымалдауды, сұрыптауды, қалпына келтіруді және жоюды жүзеге асыратын ұйымдар үшін қолжетімділікті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және коммуналдық қалдықтарды басқару ережелеріне сәйкес коммуналдық қалдықтардың айналымын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және коммуналдық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7"/>
          <w:p>
            <w:pPr>
              <w:spacing w:after="20"/>
              <w:ind w:left="20"/>
              <w:jc w:val="both"/>
            </w:pPr>
            <w:r>
              <w:rPr>
                <w:rFonts w:ascii="Times New Roman"/>
                <w:b w:val="false"/>
                <w:i w:val="false"/>
                <w:color w:val="000000"/>
                <w:sz w:val="20"/>
              </w:rPr>
              <w:t>
бөлек жинауды қоса алғанда, ҚТҚ жинаудың, кәдеге жаратудың және өңдеудің ұтымды жүйесі туралы халықты хабардар ету;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коммуналдық қалдықтарды бөлек жинауды және оларды қалпына келтіруді ынталандыру, соның ішінде компосттау арқылы;</w:t>
            </w:r>
          </w:p>
          <w:p>
            <w:pPr>
              <w:spacing w:after="20"/>
              <w:ind w:left="20"/>
              <w:jc w:val="both"/>
            </w:pPr>
            <w:r>
              <w:rPr>
                <w:rFonts w:ascii="Times New Roman"/>
                <w:b w:val="false"/>
                <w:i w:val="false"/>
                <w:color w:val="000000"/>
                <w:sz w:val="20"/>
              </w:rPr>
              <w:t>
Биогаз және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 шараларды ұйымдастыру.</w:t>
            </w:r>
          </w:p>
        </w:tc>
      </w:tr>
    </w:tbl>
    <w:bookmarkStart w:name="z257" w:id="198"/>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w:t>
      </w:r>
    </w:p>
    <w:bookmarkEnd w:id="198"/>
    <w:bookmarkStart w:name="z258" w:id="199"/>
    <w:p>
      <w:pPr>
        <w:spacing w:after="0"/>
        <w:ind w:left="0"/>
        <w:jc w:val="both"/>
      </w:pPr>
      <w:r>
        <w:rPr>
          <w:rFonts w:ascii="Times New Roman"/>
          <w:b w:val="false"/>
          <w:i w:val="false"/>
          <w:color w:val="000000"/>
          <w:sz w:val="28"/>
        </w:rPr>
        <w:t>
      Коммуналдық қалдықтарды басқару жүйесіндегі МВО талаптары мен міндеттемелері:</w:t>
      </w:r>
    </w:p>
    <w:bookmarkEnd w:id="199"/>
    <w:bookmarkStart w:name="z259" w:id="200"/>
    <w:p>
      <w:pPr>
        <w:spacing w:after="0"/>
        <w:ind w:left="0"/>
        <w:jc w:val="both"/>
      </w:pPr>
      <w:r>
        <w:rPr>
          <w:rFonts w:ascii="Times New Roman"/>
          <w:b w:val="false"/>
          <w:i w:val="false"/>
          <w:color w:val="000000"/>
          <w:sz w:val="28"/>
        </w:rPr>
        <w:t>
      1)ҚР ЭЫДҰ-ға қызметті жүзеге асырудың басталғаны туралы хабарлама беру;</w:t>
      </w:r>
    </w:p>
    <w:bookmarkEnd w:id="200"/>
    <w:bookmarkStart w:name="z260" w:id="201"/>
    <w:p>
      <w:pPr>
        <w:spacing w:after="0"/>
        <w:ind w:left="0"/>
        <w:jc w:val="both"/>
      </w:pPr>
      <w:r>
        <w:rPr>
          <w:rFonts w:ascii="Times New Roman"/>
          <w:b w:val="false"/>
          <w:i w:val="false"/>
          <w:color w:val="000000"/>
          <w:sz w:val="28"/>
        </w:rPr>
        <w:t>
      2)арнайы жабдықталған көлік құралдарын пайдалану;</w:t>
      </w:r>
    </w:p>
    <w:bookmarkEnd w:id="201"/>
    <w:bookmarkStart w:name="z261" w:id="202"/>
    <w:p>
      <w:pPr>
        <w:spacing w:after="0"/>
        <w:ind w:left="0"/>
        <w:jc w:val="both"/>
      </w:pPr>
      <w:r>
        <w:rPr>
          <w:rFonts w:ascii="Times New Roman"/>
          <w:b w:val="false"/>
          <w:i w:val="false"/>
          <w:color w:val="000000"/>
          <w:sz w:val="28"/>
        </w:rPr>
        <w:t>
      3)көлік құралдарын спутниктік навигациялық жүйелермен жабдықтау;</w:t>
      </w:r>
    </w:p>
    <w:bookmarkEnd w:id="202"/>
    <w:bookmarkStart w:name="z262" w:id="203"/>
    <w:p>
      <w:pPr>
        <w:spacing w:after="0"/>
        <w:ind w:left="0"/>
        <w:jc w:val="both"/>
      </w:pPr>
      <w:r>
        <w:rPr>
          <w:rFonts w:ascii="Times New Roman"/>
          <w:b w:val="false"/>
          <w:i w:val="false"/>
          <w:color w:val="000000"/>
          <w:sz w:val="28"/>
        </w:rPr>
        <w:t>
      4)ҚТҚ иелерімен шарттар жасасу (Халықпен орталықтандырылған жүйе жанындағы жария шарттар);</w:t>
      </w:r>
    </w:p>
    <w:bookmarkEnd w:id="203"/>
    <w:bookmarkStart w:name="z263" w:id="204"/>
    <w:p>
      <w:pPr>
        <w:spacing w:after="0"/>
        <w:ind w:left="0"/>
        <w:jc w:val="both"/>
      </w:pPr>
      <w:r>
        <w:rPr>
          <w:rFonts w:ascii="Times New Roman"/>
          <w:b w:val="false"/>
          <w:i w:val="false"/>
          <w:color w:val="000000"/>
          <w:sz w:val="28"/>
        </w:rPr>
        <w:t>
      5)ҚТҚ өңдеуді немесе көмуді жүзеге асыратын кәсіпкерлік субъектілерімен шарттар жасасу;</w:t>
      </w:r>
    </w:p>
    <w:bookmarkEnd w:id="204"/>
    <w:bookmarkStart w:name="z264" w:id="205"/>
    <w:p>
      <w:pPr>
        <w:spacing w:after="0"/>
        <w:ind w:left="0"/>
        <w:jc w:val="both"/>
      </w:pPr>
      <w:r>
        <w:rPr>
          <w:rFonts w:ascii="Times New Roman"/>
          <w:b w:val="false"/>
          <w:i w:val="false"/>
          <w:color w:val="000000"/>
          <w:sz w:val="28"/>
        </w:rPr>
        <w:t>
      6)бөлек жиналған қалдықтар (фракциялар, қалдықтар түрлері) үшін әкетудің жекелеген кезеңділігін айқындау;</w:t>
      </w:r>
    </w:p>
    <w:bookmarkEnd w:id="205"/>
    <w:bookmarkStart w:name="z265" w:id="206"/>
    <w:p>
      <w:pPr>
        <w:spacing w:after="0"/>
        <w:ind w:left="0"/>
        <w:jc w:val="both"/>
      </w:pPr>
      <w:r>
        <w:rPr>
          <w:rFonts w:ascii="Times New Roman"/>
          <w:b w:val="false"/>
          <w:i w:val="false"/>
          <w:color w:val="000000"/>
          <w:sz w:val="28"/>
        </w:rPr>
        <w:t>
      7)одан әрі пайдалануға жарамсыз контейнерлерді жөндеуді және ауыстыруды ұйымдастыру және контейнерлер мен контейнерлік алаңдарды жуу мен дезинфекциялауды қамтамасыз ету жөніндегі шаралар;</w:t>
      </w:r>
    </w:p>
    <w:bookmarkEnd w:id="206"/>
    <w:bookmarkStart w:name="z266" w:id="207"/>
    <w:p>
      <w:pPr>
        <w:spacing w:after="0"/>
        <w:ind w:left="0"/>
        <w:jc w:val="both"/>
      </w:pPr>
      <w:r>
        <w:rPr>
          <w:rFonts w:ascii="Times New Roman"/>
          <w:b w:val="false"/>
          <w:i w:val="false"/>
          <w:color w:val="000000"/>
          <w:sz w:val="28"/>
        </w:rPr>
        <w:t>
      8)қалдықтарды арнайы техникаға бөлек жинауға арналған контейнерлерді түсіру кезінде төгілген қоқыстарды жинау.</w:t>
      </w:r>
    </w:p>
    <w:bookmarkEnd w:id="207"/>
    <w:bookmarkStart w:name="z267" w:id="208"/>
    <w:p>
      <w:pPr>
        <w:spacing w:after="0"/>
        <w:ind w:left="0"/>
        <w:jc w:val="both"/>
      </w:pPr>
      <w:r>
        <w:rPr>
          <w:rFonts w:ascii="Times New Roman"/>
          <w:b w:val="false"/>
          <w:i w:val="false"/>
          <w:color w:val="000000"/>
          <w:sz w:val="28"/>
        </w:rPr>
        <w:t>
      Коммуналдық қалдықтарды басқару жүйесіндегі халықтың және заңды тұлғалардың талаптары мен міндеттемелері:</w:t>
      </w:r>
    </w:p>
    <w:bookmarkEnd w:id="208"/>
    <w:bookmarkStart w:name="z268" w:id="209"/>
    <w:p>
      <w:pPr>
        <w:spacing w:after="0"/>
        <w:ind w:left="0"/>
        <w:jc w:val="both"/>
      </w:pPr>
      <w:r>
        <w:rPr>
          <w:rFonts w:ascii="Times New Roman"/>
          <w:b w:val="false"/>
          <w:i w:val="false"/>
          <w:color w:val="000000"/>
          <w:sz w:val="28"/>
        </w:rPr>
        <w:t>
      1)жария шарттар негізінде қалдықтарды жинаудың орталықтандырылған жүйесін пайдалану;</w:t>
      </w:r>
    </w:p>
    <w:bookmarkEnd w:id="209"/>
    <w:bookmarkStart w:name="z269" w:id="210"/>
    <w:p>
      <w:pPr>
        <w:spacing w:after="0"/>
        <w:ind w:left="0"/>
        <w:jc w:val="both"/>
      </w:pPr>
      <w:r>
        <w:rPr>
          <w:rFonts w:ascii="Times New Roman"/>
          <w:b w:val="false"/>
          <w:i w:val="false"/>
          <w:color w:val="000000"/>
          <w:sz w:val="28"/>
        </w:rPr>
        <w:t>
      2)қалдықтарды бөлек жинау үшін жасалған шарттарға сәйкес қалдықтарды түрлері немесе топтары бойынша бөлуді қамтамасыз ету;</w:t>
      </w:r>
    </w:p>
    <w:bookmarkEnd w:id="210"/>
    <w:bookmarkStart w:name="z270" w:id="211"/>
    <w:p>
      <w:pPr>
        <w:spacing w:after="0"/>
        <w:ind w:left="0"/>
        <w:jc w:val="both"/>
      </w:pPr>
      <w:r>
        <w:rPr>
          <w:rFonts w:ascii="Times New Roman"/>
          <w:b w:val="false"/>
          <w:i w:val="false"/>
          <w:color w:val="000000"/>
          <w:sz w:val="28"/>
        </w:rPr>
        <w:t>
      3)құрылыс қалдықтарын және КГО-ны ЖАО ұйымдастырған арнайы орындарға дербес әкету;</w:t>
      </w:r>
    </w:p>
    <w:bookmarkEnd w:id="211"/>
    <w:bookmarkStart w:name="z271" w:id="212"/>
    <w:p>
      <w:pPr>
        <w:spacing w:after="0"/>
        <w:ind w:left="0"/>
        <w:jc w:val="both"/>
      </w:pPr>
      <w:r>
        <w:rPr>
          <w:rFonts w:ascii="Times New Roman"/>
          <w:b w:val="false"/>
          <w:i w:val="false"/>
          <w:color w:val="000000"/>
          <w:sz w:val="28"/>
        </w:rPr>
        <w:t>
      4)тұрғын үйлерде немесе жеке тұрған ғимараттарда қызметін жүзеге асыратын заңды тұлғалар мен дара кәсіпкерлердің (ЖК) қалдықтарды жинаудың орталықтандырылған жүйесін пайдалану кезінде ЖАО-ның белгілі бір учаскелеріне қызмет көрсететін, яғни конкурсты жеңіп алған МВО-мен шарттар жасасу міндеті;</w:t>
      </w:r>
    </w:p>
    <w:bookmarkEnd w:id="212"/>
    <w:bookmarkStart w:name="z272" w:id="213"/>
    <w:p>
      <w:pPr>
        <w:spacing w:after="0"/>
        <w:ind w:left="0"/>
        <w:jc w:val="both"/>
      </w:pPr>
      <w:r>
        <w:rPr>
          <w:rFonts w:ascii="Times New Roman"/>
          <w:b w:val="false"/>
          <w:i w:val="false"/>
          <w:color w:val="000000"/>
          <w:sz w:val="28"/>
        </w:rPr>
        <w:t>
      5)қалдықтарды жинаудың орталықтандырылған жүйесіне жатпайтын, жеке тұрған ғимараттарда қызметін жүзеге асыратын заңды тұлғалар мен ЖК-нің қызметтің басталғаны туралы хабарлама берген және ҚР Эгипр Рұқсаттар мен хабарламалар тізіліміне енгізілген МВО-мен шарт жасасу міндеті;</w:t>
      </w:r>
    </w:p>
    <w:bookmarkEnd w:id="213"/>
    <w:bookmarkStart w:name="z273" w:id="214"/>
    <w:p>
      <w:pPr>
        <w:spacing w:after="0"/>
        <w:ind w:left="0"/>
        <w:jc w:val="both"/>
      </w:pPr>
      <w:r>
        <w:rPr>
          <w:rFonts w:ascii="Times New Roman"/>
          <w:b w:val="false"/>
          <w:i w:val="false"/>
          <w:color w:val="000000"/>
          <w:sz w:val="28"/>
        </w:rPr>
        <w:t>
      6)ҚТҚ-ны өз бетінше әкету кезінде заңды тұлғалар мен ЖК-нің ҚТҚ-ны қайта өңдеуді немесе көмуді жүзеге асыратын кәсіпкерлік субъектілерімен шарттар жасау міндеті.</w:t>
      </w:r>
    </w:p>
    <w:bookmarkEnd w:id="214"/>
    <w:bookmarkStart w:name="z274" w:id="215"/>
    <w:p>
      <w:pPr>
        <w:spacing w:after="0"/>
        <w:ind w:left="0"/>
        <w:jc w:val="both"/>
      </w:pPr>
      <w:r>
        <w:rPr>
          <w:rFonts w:ascii="Times New Roman"/>
          <w:b w:val="false"/>
          <w:i w:val="false"/>
          <w:color w:val="000000"/>
          <w:sz w:val="28"/>
        </w:rPr>
        <w:t>
      Коммуналдық қалдықтарды басқару жүйесіндегі пәтер иелері мен компания басқарушыларының бірлестіктеріне қойылатын талаптар:</w:t>
      </w:r>
    </w:p>
    <w:bookmarkEnd w:id="215"/>
    <w:bookmarkStart w:name="z275" w:id="216"/>
    <w:p>
      <w:pPr>
        <w:spacing w:after="0"/>
        <w:ind w:left="0"/>
        <w:jc w:val="both"/>
      </w:pPr>
      <w:r>
        <w:rPr>
          <w:rFonts w:ascii="Times New Roman"/>
          <w:b w:val="false"/>
          <w:i w:val="false"/>
          <w:color w:val="000000"/>
          <w:sz w:val="28"/>
        </w:rPr>
        <w:t>
      1)аумағында контейнерлік алаңдар орналасқан заңды тұлғалар мен дара кәсіпкерлердің (мүлік меншік иелерінің бірлестіктері, басқарушы компаниялар, қызмет көрсететін ұйымдар және т. б.) контейнерлік алаңдарды, КГО-ны, сондай-ақ оларға іргелес аумақты сақтауға арналған арнайы алаңдарды ұстауы;</w:t>
      </w:r>
    </w:p>
    <w:bookmarkEnd w:id="216"/>
    <w:bookmarkStart w:name="z276" w:id="217"/>
    <w:p>
      <w:pPr>
        <w:spacing w:after="0"/>
        <w:ind w:left="0"/>
        <w:jc w:val="both"/>
      </w:pPr>
      <w:r>
        <w:rPr>
          <w:rFonts w:ascii="Times New Roman"/>
          <w:b w:val="false"/>
          <w:i w:val="false"/>
          <w:color w:val="000000"/>
          <w:sz w:val="28"/>
        </w:rPr>
        <w:t>
      2)қыс мезгілінде халық үшін жағдай жасау және мамандандырылған көлік құралдарының жұмысы мақсатында контейнерлерге кіреберістер мен кіреберістерді қардан және мұздан тазартуды ұйымдастыруды қамтамасыз ету. Қалдықтарды көму полигондарына қойылатын талаптар:</w:t>
      </w:r>
    </w:p>
    <w:bookmarkEnd w:id="217"/>
    <w:bookmarkStart w:name="z277" w:id="218"/>
    <w:p>
      <w:pPr>
        <w:spacing w:after="0"/>
        <w:ind w:left="0"/>
        <w:jc w:val="both"/>
      </w:pPr>
      <w:r>
        <w:rPr>
          <w:rFonts w:ascii="Times New Roman"/>
          <w:b w:val="false"/>
          <w:i w:val="false"/>
          <w:color w:val="000000"/>
          <w:sz w:val="28"/>
        </w:rPr>
        <w:t>
      1)пластмасса, макулатура, картон және қағаз қалдықтарын, РСО, шыны ыдыстар, шыны тұсқағаздар, ЭЭО, литий және қорғасын-қышқылды батареялар, құрылыс, медициналық, тамақ және сұйық қалдықтар, қабылдау критерийлерін қанағаттандырмайтын қалдықтарды көмуге тыйым салу;</w:t>
      </w:r>
    </w:p>
    <w:bookmarkEnd w:id="218"/>
    <w:bookmarkStart w:name="z278" w:id="219"/>
    <w:p>
      <w:pPr>
        <w:spacing w:after="0"/>
        <w:ind w:left="0"/>
        <w:jc w:val="both"/>
      </w:pPr>
      <w:r>
        <w:rPr>
          <w:rFonts w:ascii="Times New Roman"/>
          <w:b w:val="false"/>
          <w:i w:val="false"/>
          <w:color w:val="000000"/>
          <w:sz w:val="28"/>
        </w:rPr>
        <w:t>
      2)ҚТҚ-ны алдын ала сұрыптамай көмуге тыйым салу;</w:t>
      </w:r>
    </w:p>
    <w:bookmarkEnd w:id="219"/>
    <w:bookmarkStart w:name="z279" w:id="220"/>
    <w:p>
      <w:pPr>
        <w:spacing w:after="0"/>
        <w:ind w:left="0"/>
        <w:jc w:val="both"/>
      </w:pPr>
      <w:r>
        <w:rPr>
          <w:rFonts w:ascii="Times New Roman"/>
          <w:b w:val="false"/>
          <w:i w:val="false"/>
          <w:color w:val="000000"/>
          <w:sz w:val="28"/>
        </w:rPr>
        <w:t>
      3)полигонға түскенге дейін полигонда көмуге арналған қалдықтардың саны мен қауіпті қасиеттерін азайтуды қамтамасыз ету;</w:t>
      </w:r>
    </w:p>
    <w:bookmarkEnd w:id="220"/>
    <w:bookmarkStart w:name="z280" w:id="221"/>
    <w:p>
      <w:pPr>
        <w:spacing w:after="0"/>
        <w:ind w:left="0"/>
        <w:jc w:val="both"/>
      </w:pPr>
      <w:r>
        <w:rPr>
          <w:rFonts w:ascii="Times New Roman"/>
          <w:b w:val="false"/>
          <w:i w:val="false"/>
          <w:color w:val="000000"/>
          <w:sz w:val="28"/>
        </w:rPr>
        <w:t>
      4)қалдықтарды жинақтауға немесе көмуге арналған арнайы белгіленген орындардан тыс жинауға тыйым салу;</w:t>
      </w:r>
    </w:p>
    <w:bookmarkEnd w:id="221"/>
    <w:bookmarkStart w:name="z281" w:id="222"/>
    <w:p>
      <w:pPr>
        <w:spacing w:after="0"/>
        <w:ind w:left="0"/>
        <w:jc w:val="both"/>
      </w:pPr>
      <w:r>
        <w:rPr>
          <w:rFonts w:ascii="Times New Roman"/>
          <w:b w:val="false"/>
          <w:i w:val="false"/>
          <w:color w:val="000000"/>
          <w:sz w:val="28"/>
        </w:rPr>
        <w:t>
      5)қабылдау критерийлерін орындау мақсатында Қалдықтарды араластыруға тыйым салу;</w:t>
      </w:r>
    </w:p>
    <w:bookmarkEnd w:id="222"/>
    <w:bookmarkStart w:name="z282" w:id="223"/>
    <w:p>
      <w:pPr>
        <w:spacing w:after="0"/>
        <w:ind w:left="0"/>
        <w:jc w:val="both"/>
      </w:pPr>
      <w:r>
        <w:rPr>
          <w:rFonts w:ascii="Times New Roman"/>
          <w:b w:val="false"/>
          <w:i w:val="false"/>
          <w:color w:val="000000"/>
          <w:sz w:val="28"/>
        </w:rPr>
        <w:t>
      6)полигон операторының биологиялық ыдырайтын қалдықтарды көму көлемін қысқарту және қоқыс газын жинау және кәдеге жарату жүйелерін орнату жолымен полигондағы метан шығарындыларын азайту жөнінде шаралар қабылдау қажеттілігі;</w:t>
      </w:r>
    </w:p>
    <w:bookmarkEnd w:id="223"/>
    <w:bookmarkStart w:name="z283" w:id="224"/>
    <w:p>
      <w:pPr>
        <w:spacing w:after="0"/>
        <w:ind w:left="0"/>
        <w:jc w:val="both"/>
      </w:pPr>
      <w:r>
        <w:rPr>
          <w:rFonts w:ascii="Times New Roman"/>
          <w:b w:val="false"/>
          <w:i w:val="false"/>
          <w:color w:val="000000"/>
          <w:sz w:val="28"/>
        </w:rPr>
        <w:t>
      1)ҚТҚ полигондарында фильтрат пен қоқыс газын жинауға және бұруға арналған жүйенің, шығарындылар мониторингі жүйесінің (қоқыс газы) болуы;</w:t>
      </w:r>
    </w:p>
    <w:bookmarkEnd w:id="224"/>
    <w:bookmarkStart w:name="z284" w:id="225"/>
    <w:p>
      <w:pPr>
        <w:spacing w:after="0"/>
        <w:ind w:left="0"/>
        <w:jc w:val="both"/>
      </w:pPr>
      <w:r>
        <w:rPr>
          <w:rFonts w:ascii="Times New Roman"/>
          <w:b w:val="false"/>
          <w:i w:val="false"/>
          <w:color w:val="000000"/>
          <w:sz w:val="28"/>
        </w:rPr>
        <w:t>
      2)полигонда олардың қоршаған ортаға теріс әсерінің алдын алу үшін депозитке салынған қалдықтарда түзілетін фильтрат пен сарқынды сулардың мониторингі жүйесінің болуы;</w:t>
      </w:r>
    </w:p>
    <w:bookmarkEnd w:id="225"/>
    <w:bookmarkStart w:name="z285" w:id="226"/>
    <w:p>
      <w:pPr>
        <w:spacing w:after="0"/>
        <w:ind w:left="0"/>
        <w:jc w:val="both"/>
      </w:pPr>
      <w:r>
        <w:rPr>
          <w:rFonts w:ascii="Times New Roman"/>
          <w:b w:val="false"/>
          <w:i w:val="false"/>
          <w:color w:val="000000"/>
          <w:sz w:val="28"/>
        </w:rPr>
        <w:t>
      3)ҚР ЭК талаптарын орындау қамтамасыз етілмейтін ҚТҚ полигонын пайдалануға тыйым салу.</w:t>
      </w:r>
    </w:p>
    <w:bookmarkEnd w:id="226"/>
    <w:bookmarkStart w:name="z286" w:id="227"/>
    <w:p>
      <w:pPr>
        <w:spacing w:after="0"/>
        <w:ind w:left="0"/>
        <w:jc w:val="both"/>
      </w:pPr>
      <w:r>
        <w:rPr>
          <w:rFonts w:ascii="Times New Roman"/>
          <w:b w:val="false"/>
          <w:i w:val="false"/>
          <w:color w:val="000000"/>
          <w:sz w:val="28"/>
        </w:rPr>
        <w:t>
      3. ҚАЛДЫҚТАРДЫ БАСҚАРУ БАҒДАРЛАМАСЫНЫҢ МАҚСАТТАРЫ, МІНДЕТТЕРІ ЖӘНЕ НЫСАНАЛЫ КӨРСЕТКІШТЕРІ.</w:t>
      </w:r>
    </w:p>
    <w:bookmarkEnd w:id="227"/>
    <w:bookmarkStart w:name="z287" w:id="228"/>
    <w:p>
      <w:pPr>
        <w:spacing w:after="0"/>
        <w:ind w:left="0"/>
        <w:jc w:val="both"/>
      </w:pPr>
      <w:r>
        <w:rPr>
          <w:rFonts w:ascii="Times New Roman"/>
          <w:b w:val="false"/>
          <w:i w:val="false"/>
          <w:color w:val="000000"/>
          <w:sz w:val="28"/>
        </w:rPr>
        <w:t>
      3.1. Мақсаты мен міндеттері.</w:t>
      </w:r>
    </w:p>
    <w:bookmarkEnd w:id="228"/>
    <w:bookmarkStart w:name="z288" w:id="229"/>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Жаңатас қаласының тұрғындары үшін қалдықтарды жинау және шығару бойынша көрсетілетін қызметтердің сапасын арттыру болып табылады.</w:t>
      </w:r>
    </w:p>
    <w:bookmarkEnd w:id="229"/>
    <w:bookmarkStart w:name="z289" w:id="230"/>
    <w:p>
      <w:pPr>
        <w:spacing w:after="0"/>
        <w:ind w:left="0"/>
        <w:jc w:val="both"/>
      </w:pPr>
      <w:r>
        <w:rPr>
          <w:rFonts w:ascii="Times New Roman"/>
          <w:b w:val="false"/>
          <w:i w:val="false"/>
          <w:color w:val="000000"/>
          <w:sz w:val="28"/>
        </w:rPr>
        <w:t>
      Бағдарламаның Міндеттері:</w:t>
      </w:r>
    </w:p>
    <w:bookmarkEnd w:id="230"/>
    <w:bookmarkStart w:name="z290" w:id="231"/>
    <w:p>
      <w:pPr>
        <w:spacing w:after="0"/>
        <w:ind w:left="0"/>
        <w:jc w:val="both"/>
      </w:pPr>
      <w:r>
        <w:rPr>
          <w:rFonts w:ascii="Times New Roman"/>
          <w:b w:val="false"/>
          <w:i w:val="false"/>
          <w:color w:val="000000"/>
          <w:sz w:val="28"/>
        </w:rPr>
        <w:t>
      1қала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231"/>
    <w:bookmarkStart w:name="z291" w:id="232"/>
    <w:p>
      <w:pPr>
        <w:spacing w:after="0"/>
        <w:ind w:left="0"/>
        <w:jc w:val="both"/>
      </w:pPr>
      <w:r>
        <w:rPr>
          <w:rFonts w:ascii="Times New Roman"/>
          <w:b w:val="false"/>
          <w:i w:val="false"/>
          <w:color w:val="000000"/>
          <w:sz w:val="28"/>
        </w:rPr>
        <w:t>
      2қалдықтарды бөлек жинау жүйесін жетілдіру;</w:t>
      </w:r>
    </w:p>
    <w:bookmarkEnd w:id="232"/>
    <w:bookmarkStart w:name="z292" w:id="233"/>
    <w:p>
      <w:pPr>
        <w:spacing w:after="0"/>
        <w:ind w:left="0"/>
        <w:jc w:val="both"/>
      </w:pPr>
      <w:r>
        <w:rPr>
          <w:rFonts w:ascii="Times New Roman"/>
          <w:b w:val="false"/>
          <w:i w:val="false"/>
          <w:color w:val="000000"/>
          <w:sz w:val="28"/>
        </w:rPr>
        <w:t>
      3коммуналдық қалдықтарды қайта өңдеу және кәдеге жарату жүйесін дамыту, оның ішінде спецификалық (тамақ, Құрылыс және ірі габаритті қалдықтар, ЭЕҰ және т. б.);</w:t>
      </w:r>
    </w:p>
    <w:bookmarkEnd w:id="233"/>
    <w:bookmarkStart w:name="z293" w:id="234"/>
    <w:p>
      <w:pPr>
        <w:spacing w:after="0"/>
        <w:ind w:left="0"/>
        <w:jc w:val="both"/>
      </w:pPr>
      <w:r>
        <w:rPr>
          <w:rFonts w:ascii="Times New Roman"/>
          <w:b w:val="false"/>
          <w:i w:val="false"/>
          <w:color w:val="000000"/>
          <w:sz w:val="28"/>
        </w:rPr>
        <w:t>
      4коммуналдық қалдықтарды қауіпсіз көмуді қамтамасыз ету;</w:t>
      </w:r>
    </w:p>
    <w:bookmarkEnd w:id="234"/>
    <w:bookmarkStart w:name="z294" w:id="235"/>
    <w:p>
      <w:pPr>
        <w:spacing w:after="0"/>
        <w:ind w:left="0"/>
        <w:jc w:val="both"/>
      </w:pPr>
      <w:r>
        <w:rPr>
          <w:rFonts w:ascii="Times New Roman"/>
          <w:b w:val="false"/>
          <w:i w:val="false"/>
          <w:color w:val="000000"/>
          <w:sz w:val="28"/>
        </w:rPr>
        <w:t>
      5коммуналдық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bookmarkEnd w:id="235"/>
    <w:bookmarkStart w:name="z295" w:id="236"/>
    <w:p>
      <w:pPr>
        <w:spacing w:after="0"/>
        <w:ind w:left="0"/>
        <w:jc w:val="both"/>
      </w:pPr>
      <w:r>
        <w:rPr>
          <w:rFonts w:ascii="Times New Roman"/>
          <w:b w:val="false"/>
          <w:i w:val="false"/>
          <w:color w:val="000000"/>
          <w:sz w:val="28"/>
        </w:rPr>
        <w:t>
      3.2. Нысаналы көрстекіштер</w:t>
      </w:r>
    </w:p>
    <w:bookmarkEnd w:id="236"/>
    <w:bookmarkStart w:name="z296" w:id="237"/>
    <w:p>
      <w:pPr>
        <w:spacing w:after="0"/>
        <w:ind w:left="0"/>
        <w:jc w:val="both"/>
      </w:pPr>
      <w:r>
        <w:rPr>
          <w:rFonts w:ascii="Times New Roman"/>
          <w:b w:val="false"/>
          <w:i w:val="false"/>
          <w:color w:val="000000"/>
          <w:sz w:val="28"/>
        </w:rPr>
        <w:t>
      Осы бағдарлама шеңберінде Жаңатас қаласының коммуналдық қалдықтарды басқару жүйесін жетілдіру бойынша нысаналы көрсеткіштер белгіленді (9-кесте). 1-қосымшада бағдарлама көрсеткіштерінің мониторингіне бірыңғай тәсілді қамтамасыз ету мақсатында осы Бағдарламада белгіленген көрсеткіштерді айқындау әдістемесі ұсынылған.</w:t>
      </w:r>
    </w:p>
    <w:bookmarkEnd w:id="237"/>
    <w:bookmarkStart w:name="z297" w:id="238"/>
    <w:p>
      <w:pPr>
        <w:spacing w:after="0"/>
        <w:ind w:left="0"/>
        <w:jc w:val="both"/>
      </w:pPr>
      <w:r>
        <w:rPr>
          <w:rFonts w:ascii="Times New Roman"/>
          <w:b w:val="false"/>
          <w:i w:val="false"/>
          <w:color w:val="000000"/>
          <w:sz w:val="28"/>
        </w:rPr>
        <w:t>
      9 Кесте. 2024-2028 жж. Жаңатас қаласындағы қалдықтарды жинау және әкету, қайта өңдеу және көму бойынша халықты қамту жүйесін жетілдіру жөніндегі нысаналы көрсеткіштер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9"/>
          <w:p>
            <w:pPr>
              <w:spacing w:after="20"/>
              <w:ind w:left="20"/>
              <w:jc w:val="both"/>
            </w:pPr>
            <w:r>
              <w:rPr>
                <w:rFonts w:ascii="Times New Roman"/>
                <w:b w:val="false"/>
                <w:i w:val="false"/>
                <w:color w:val="000000"/>
                <w:sz w:val="20"/>
              </w:rPr>
              <w:t>
Ағымдағы</w:t>
            </w:r>
          </w:p>
          <w:bookmarkEnd w:id="239"/>
          <w:p>
            <w:pPr>
              <w:spacing w:after="20"/>
              <w:ind w:left="20"/>
              <w:jc w:val="both"/>
            </w:pPr>
            <w:r>
              <w:rPr>
                <w:rFonts w:ascii="Times New Roman"/>
                <w:b w:val="false"/>
                <w:i w:val="false"/>
                <w:color w:val="000000"/>
                <w:sz w:val="20"/>
              </w:rPr>
              <w:t>
жағдай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қаласының тұрғындарын ҚТҚ жинау және әкетумен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0"/>
          <w:p>
            <w:pPr>
              <w:spacing w:after="20"/>
              <w:ind w:left="20"/>
              <w:jc w:val="both"/>
            </w:pPr>
            <w:r>
              <w:rPr>
                <w:rFonts w:ascii="Times New Roman"/>
                <w:b w:val="false"/>
                <w:i w:val="false"/>
                <w:color w:val="000000"/>
                <w:sz w:val="20"/>
              </w:rPr>
              <w:t>
Бөлек жинаумен қамту: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 құрғақ және дымқыл</w:t>
            </w:r>
          </w:p>
          <w:p>
            <w:pPr>
              <w:spacing w:after="20"/>
              <w:ind w:left="20"/>
              <w:jc w:val="both"/>
            </w:pPr>
            <w:r>
              <w:rPr>
                <w:rFonts w:ascii="Times New Roman"/>
                <w:b w:val="false"/>
                <w:i w:val="false"/>
                <w:color w:val="000000"/>
                <w:sz w:val="20"/>
              </w:rPr>
              <w:t>
-қалдықтардың жекелеген қауіпті түрлеріне (Медициналық және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1"/>
          <w:p>
            <w:pPr>
              <w:spacing w:after="20"/>
              <w:ind w:left="20"/>
              <w:jc w:val="both"/>
            </w:pPr>
            <w:r>
              <w:rPr>
                <w:rFonts w:ascii="Times New Roman"/>
                <w:b w:val="false"/>
                <w:i w:val="false"/>
                <w:color w:val="000000"/>
                <w:sz w:val="20"/>
              </w:rPr>
              <w:t>
60%</w:t>
            </w:r>
          </w:p>
          <w:bookmarkEnd w:id="241"/>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2"/>
          <w:p>
            <w:pPr>
              <w:spacing w:after="20"/>
              <w:ind w:left="20"/>
              <w:jc w:val="both"/>
            </w:pPr>
            <w:r>
              <w:rPr>
                <w:rFonts w:ascii="Times New Roman"/>
                <w:b w:val="false"/>
                <w:i w:val="false"/>
                <w:color w:val="000000"/>
                <w:sz w:val="20"/>
              </w:rPr>
              <w:t>
70%</w:t>
            </w:r>
          </w:p>
          <w:bookmarkEnd w:id="242"/>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3"/>
          <w:p>
            <w:pPr>
              <w:spacing w:after="20"/>
              <w:ind w:left="20"/>
              <w:jc w:val="both"/>
            </w:pPr>
            <w:r>
              <w:rPr>
                <w:rFonts w:ascii="Times New Roman"/>
                <w:b w:val="false"/>
                <w:i w:val="false"/>
                <w:color w:val="000000"/>
                <w:sz w:val="20"/>
              </w:rPr>
              <w:t>
80%</w:t>
            </w:r>
          </w:p>
          <w:bookmarkEnd w:id="243"/>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4"/>
          <w:p>
            <w:pPr>
              <w:spacing w:after="20"/>
              <w:ind w:left="20"/>
              <w:jc w:val="both"/>
            </w:pPr>
            <w:r>
              <w:rPr>
                <w:rFonts w:ascii="Times New Roman"/>
                <w:b w:val="false"/>
                <w:i w:val="false"/>
                <w:color w:val="000000"/>
                <w:sz w:val="20"/>
              </w:rPr>
              <w:t>
80%</w:t>
            </w:r>
          </w:p>
          <w:bookmarkEnd w:id="244"/>
          <w:p>
            <w:pPr>
              <w:spacing w:after="20"/>
              <w:ind w:left="20"/>
              <w:jc w:val="both"/>
            </w:pPr>
            <w:r>
              <w:rPr>
                <w:rFonts w:ascii="Times New Roman"/>
                <w:b w:val="false"/>
                <w:i w:val="false"/>
                <w:color w:val="000000"/>
                <w:sz w:val="20"/>
              </w:rPr>
              <w:t>
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электрондық және тұрмыстық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(пайда болу көлемінен)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полигоның жағдайын экологиялық талаптарға сәйкес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305" w:id="245"/>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ТИІСТІ ШАРАЛАР.</w:t>
      </w:r>
    </w:p>
    <w:bookmarkEnd w:id="245"/>
    <w:bookmarkStart w:name="z306" w:id="246"/>
    <w:p>
      <w:pPr>
        <w:spacing w:after="0"/>
        <w:ind w:left="0"/>
        <w:jc w:val="both"/>
      </w:pPr>
      <w:r>
        <w:rPr>
          <w:rFonts w:ascii="Times New Roman"/>
          <w:b w:val="false"/>
          <w:i w:val="false"/>
          <w:color w:val="000000"/>
          <w:sz w:val="28"/>
        </w:rPr>
        <w:t>
      4.1. Қала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 жөніндегі шаралар;</w:t>
      </w:r>
    </w:p>
    <w:bookmarkEnd w:id="246"/>
    <w:bookmarkStart w:name="z307" w:id="247"/>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bookmarkEnd w:id="247"/>
    <w:bookmarkStart w:name="z308" w:id="248"/>
    <w:p>
      <w:pPr>
        <w:spacing w:after="0"/>
        <w:ind w:left="0"/>
        <w:jc w:val="both"/>
      </w:pPr>
      <w:r>
        <w:rPr>
          <w:rFonts w:ascii="Times New Roman"/>
          <w:b w:val="false"/>
          <w:i w:val="false"/>
          <w:color w:val="000000"/>
          <w:sz w:val="28"/>
        </w:rPr>
        <w:t>
      -Жаңатас қаласының тұрғындарын қалдықтарды жинау және шығару қызметтерімен қамту;</w:t>
      </w:r>
    </w:p>
    <w:bookmarkEnd w:id="248"/>
    <w:bookmarkStart w:name="z309" w:id="249"/>
    <w:p>
      <w:pPr>
        <w:spacing w:after="0"/>
        <w:ind w:left="0"/>
        <w:jc w:val="both"/>
      </w:pPr>
      <w:r>
        <w:rPr>
          <w:rFonts w:ascii="Times New Roman"/>
          <w:b w:val="false"/>
          <w:i w:val="false"/>
          <w:color w:val="000000"/>
          <w:sz w:val="28"/>
        </w:rPr>
        <w:t>
      -бәсекелестік негізде ұзақ мерзімді келісімшарттар жасасу және конкурстар өткізу;</w:t>
      </w:r>
    </w:p>
    <w:bookmarkEnd w:id="249"/>
    <w:bookmarkStart w:name="z310" w:id="250"/>
    <w:p>
      <w:pPr>
        <w:spacing w:after="0"/>
        <w:ind w:left="0"/>
        <w:jc w:val="both"/>
      </w:pPr>
      <w:r>
        <w:rPr>
          <w:rFonts w:ascii="Times New Roman"/>
          <w:b w:val="false"/>
          <w:i w:val="false"/>
          <w:color w:val="000000"/>
          <w:sz w:val="28"/>
        </w:rPr>
        <w:t>
      -экономикалық негізделген тарифтерді бекіту;</w:t>
      </w:r>
    </w:p>
    <w:bookmarkEnd w:id="250"/>
    <w:bookmarkStart w:name="z311" w:id="251"/>
    <w:p>
      <w:pPr>
        <w:spacing w:after="0"/>
        <w:ind w:left="0"/>
        <w:jc w:val="both"/>
      </w:pPr>
      <w:r>
        <w:rPr>
          <w:rFonts w:ascii="Times New Roman"/>
          <w:b w:val="false"/>
          <w:i w:val="false"/>
          <w:color w:val="000000"/>
          <w:sz w:val="28"/>
        </w:rPr>
        <w:t>
      -тарифтің жиналуын арттыру;</w:t>
      </w:r>
    </w:p>
    <w:bookmarkEnd w:id="251"/>
    <w:bookmarkStart w:name="z312" w:id="252"/>
    <w:p>
      <w:pPr>
        <w:spacing w:after="0"/>
        <w:ind w:left="0"/>
        <w:jc w:val="both"/>
      </w:pPr>
      <w:r>
        <w:rPr>
          <w:rFonts w:ascii="Times New Roman"/>
          <w:b w:val="false"/>
          <w:i w:val="false"/>
          <w:color w:val="000000"/>
          <w:sz w:val="28"/>
        </w:rPr>
        <w:t>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bookmarkEnd w:id="252"/>
    <w:bookmarkStart w:name="z313" w:id="253"/>
    <w:p>
      <w:pPr>
        <w:spacing w:after="0"/>
        <w:ind w:left="0"/>
        <w:jc w:val="both"/>
      </w:pPr>
      <w:r>
        <w:rPr>
          <w:rFonts w:ascii="Times New Roman"/>
          <w:b w:val="false"/>
          <w:i w:val="false"/>
          <w:color w:val="000000"/>
          <w:sz w:val="28"/>
        </w:rPr>
        <w:t>
      Халықты қалдықтарды жинау және шығару жөніндегі қызметтермен қамту</w:t>
      </w:r>
    </w:p>
    <w:bookmarkEnd w:id="253"/>
    <w:bookmarkStart w:name="z314" w:id="254"/>
    <w:p>
      <w:pPr>
        <w:spacing w:after="0"/>
        <w:ind w:left="0"/>
        <w:jc w:val="both"/>
      </w:pPr>
      <w:r>
        <w:rPr>
          <w:rFonts w:ascii="Times New Roman"/>
          <w:b w:val="false"/>
          <w:i w:val="false"/>
          <w:color w:val="000000"/>
          <w:sz w:val="28"/>
        </w:rPr>
        <w:t>
      Жаңатас қаласының тұрғындарын қалдықтарды жинау және тасымалдау жөніндегі қызметтермен қамту тек жеке тұлғалардың ғана емес, сонымен қатар заңды тұлғалардың да қызметтерімен толық қамту есебінен қамтамасыз етіледі. осы учаскелерге қызмет көрсету үшін белгілі ЖАО.</w:t>
      </w:r>
    </w:p>
    <w:bookmarkEnd w:id="254"/>
    <w:bookmarkStart w:name="z315" w:id="255"/>
    <w:p>
      <w:pPr>
        <w:spacing w:after="0"/>
        <w:ind w:left="0"/>
        <w:jc w:val="both"/>
      </w:pPr>
      <w:r>
        <w:rPr>
          <w:rFonts w:ascii="Times New Roman"/>
          <w:b w:val="false"/>
          <w:i w:val="false"/>
          <w:color w:val="000000"/>
          <w:sz w:val="28"/>
        </w:rPr>
        <w:t>
      Ұзақ мерзімді келісімшарттар жасасу және бәсекелестік негізде конкурстар өткізу</w:t>
      </w:r>
    </w:p>
    <w:bookmarkEnd w:id="255"/>
    <w:bookmarkStart w:name="z316" w:id="256"/>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w:t>
      </w:r>
    </w:p>
    <w:bookmarkEnd w:id="256"/>
    <w:bookmarkStart w:name="z317" w:id="257"/>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ЖАО үшін талаптарды белгілейтін болады. ҚТҚ жинау және тасымалдаумен қызметі ҚР экологиялық заңнамасының талаптарына сәйкес келетін мамандандырылған кәсіпорындар айналысуы тиіс.</w:t>
      </w:r>
    </w:p>
    <w:bookmarkEnd w:id="257"/>
    <w:bookmarkStart w:name="z318" w:id="258"/>
    <w:p>
      <w:pPr>
        <w:spacing w:after="0"/>
        <w:ind w:left="0"/>
        <w:jc w:val="both"/>
      </w:pPr>
      <w:r>
        <w:rPr>
          <w:rFonts w:ascii="Times New Roman"/>
          <w:b w:val="false"/>
          <w:i w:val="false"/>
          <w:color w:val="000000"/>
          <w:sz w:val="28"/>
        </w:rPr>
        <w:t>
      МВО таңдау кезіндегі негізгі талаптардың бірі-ҚР Эгипр тізілімінде ҚТҚ жинау және әкету жөніндегі компанияның болуы, яғни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туралы"ҚР Заңына сәйкес ҚР Эгипр қызметіне кірісу туралы хабарлама беруге міндетті. Хабарламалық тәртіпке сәйкес келмейтін МВО конкурсқа қатыса алмайды және ҚТҚ жинау және әкету бойынша қызметтер көрсете алмайды, өйткені қауіпті емес қалдықтарды жинау, сұрыптау және тасымалдау жөніндегі қызметті ҚР Эгипр хабарламасынсыз жүзеге асыруға тыйым салынады.</w:t>
      </w:r>
    </w:p>
    <w:bookmarkEnd w:id="258"/>
    <w:bookmarkStart w:name="z319" w:id="259"/>
    <w:p>
      <w:pPr>
        <w:spacing w:after="0"/>
        <w:ind w:left="0"/>
        <w:jc w:val="both"/>
      </w:pPr>
      <w:r>
        <w:rPr>
          <w:rFonts w:ascii="Times New Roman"/>
          <w:b w:val="false"/>
          <w:i w:val="false"/>
          <w:color w:val="000000"/>
          <w:sz w:val="28"/>
        </w:rPr>
        <w:t>
      Егер компания қауіпті қалдықтармен жұмыс істесе, онда лицензия болуы керек.</w:t>
      </w:r>
    </w:p>
    <w:bookmarkEnd w:id="259"/>
    <w:bookmarkStart w:name="z320" w:id="260"/>
    <w:p>
      <w:pPr>
        <w:spacing w:after="0"/>
        <w:ind w:left="0"/>
        <w:jc w:val="both"/>
      </w:pPr>
      <w:r>
        <w:rPr>
          <w:rFonts w:ascii="Times New Roman"/>
          <w:b w:val="false"/>
          <w:i w:val="false"/>
          <w:color w:val="000000"/>
          <w:sz w:val="28"/>
        </w:rPr>
        <w:t>
      Экономикалық негізделген тарифтерді бекіту</w:t>
      </w:r>
    </w:p>
    <w:bookmarkEnd w:id="260"/>
    <w:bookmarkStart w:name="z321" w:id="261"/>
    <w:p>
      <w:pPr>
        <w:spacing w:after="0"/>
        <w:ind w:left="0"/>
        <w:jc w:val="both"/>
      </w:pPr>
      <w:r>
        <w:rPr>
          <w:rFonts w:ascii="Times New Roman"/>
          <w:b w:val="false"/>
          <w:i w:val="false"/>
          <w:color w:val="000000"/>
          <w:sz w:val="28"/>
        </w:rPr>
        <w:t>
      Белгіленген тарифтер қазіргі заманғы шындықтар мен инфляциялық процестерді ескере отырып, қалдықтарды жинауға, тасымалдауға, сұрыптауға және көмуге мамандандырылған ұйымдардың шығындарын жабуы керек.</w:t>
      </w:r>
    </w:p>
    <w:bookmarkEnd w:id="261"/>
    <w:bookmarkStart w:name="z322" w:id="262"/>
    <w:p>
      <w:pPr>
        <w:spacing w:after="0"/>
        <w:ind w:left="0"/>
        <w:jc w:val="both"/>
      </w:pPr>
      <w:r>
        <w:rPr>
          <w:rFonts w:ascii="Times New Roman"/>
          <w:b w:val="false"/>
          <w:i w:val="false"/>
          <w:color w:val="000000"/>
          <w:sz w:val="28"/>
        </w:rPr>
        <w:t>
      Экономикалық негізделген тарифтерді уақтылы қайта қарау, индекстеу және бекіту мамандандырылған ұйымдардың қалдықтарды жинау және шығару бойынша сапалы жұмысын қамтамасыз етуге мүмкіндік береді, бұл қаланың экологиялық жағдайына және халықтың денсаулығына жағымды әсер етеді.</w:t>
      </w:r>
    </w:p>
    <w:bookmarkEnd w:id="262"/>
    <w:bookmarkStart w:name="z323" w:id="263"/>
    <w:p>
      <w:pPr>
        <w:spacing w:after="0"/>
        <w:ind w:left="0"/>
        <w:jc w:val="both"/>
      </w:pPr>
      <w:r>
        <w:rPr>
          <w:rFonts w:ascii="Times New Roman"/>
          <w:b w:val="false"/>
          <w:i w:val="false"/>
          <w:color w:val="000000"/>
          <w:sz w:val="28"/>
        </w:rPr>
        <w:t>
      ҚТҚ жинауға, әкетуге, қайта өңдеуге және көмуге және халықтың уақтылы төлеуіне тарифтің жиналуын арттыру</w:t>
      </w:r>
    </w:p>
    <w:bookmarkEnd w:id="263"/>
    <w:bookmarkStart w:name="z324" w:id="264"/>
    <w:p>
      <w:pPr>
        <w:spacing w:after="0"/>
        <w:ind w:left="0"/>
        <w:jc w:val="both"/>
      </w:pPr>
      <w:r>
        <w:rPr>
          <w:rFonts w:ascii="Times New Roman"/>
          <w:b w:val="false"/>
          <w:i w:val="false"/>
          <w:color w:val="000000"/>
          <w:sz w:val="28"/>
        </w:rPr>
        <w:t>
      Халықты тіркеу туралы мәліметтерге қол жеткізуге қатысты ЖАО-ның мамандандырылған ұйымдармен өзара іс-қимылын күшейту қажет.</w:t>
      </w:r>
    </w:p>
    <w:bookmarkEnd w:id="264"/>
    <w:bookmarkStart w:name="z325" w:id="265"/>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ӘМ)беріледі ҚР.</w:t>
      </w:r>
    </w:p>
    <w:bookmarkEnd w:id="265"/>
    <w:bookmarkStart w:name="z326" w:id="266"/>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МВО-ға беретін болады.</w:t>
      </w:r>
    </w:p>
    <w:bookmarkEnd w:id="266"/>
    <w:bookmarkStart w:name="z327" w:id="267"/>
    <w:p>
      <w:pPr>
        <w:spacing w:after="0"/>
        <w:ind w:left="0"/>
        <w:jc w:val="both"/>
      </w:pPr>
      <w:r>
        <w:rPr>
          <w:rFonts w:ascii="Times New Roman"/>
          <w:b w:val="false"/>
          <w:i w:val="false"/>
          <w:color w:val="000000"/>
          <w:sz w:val="28"/>
        </w:rPr>
        <w:t>
      Жиналатын қалдықтардың көлемі мен ерекшелігіне қарай контейнерлік алаңдарды санитариялық нормаларға сәйкес келтіру, жаңа контейнерлерді ауыстыру және орнату</w:t>
      </w:r>
    </w:p>
    <w:bookmarkEnd w:id="267"/>
    <w:bookmarkStart w:name="z328" w:id="268"/>
    <w:p>
      <w:pPr>
        <w:spacing w:after="0"/>
        <w:ind w:left="0"/>
        <w:jc w:val="both"/>
      </w:pPr>
      <w:r>
        <w:rPr>
          <w:rFonts w:ascii="Times New Roman"/>
          <w:b w:val="false"/>
          <w:i w:val="false"/>
          <w:color w:val="000000"/>
          <w:sz w:val="28"/>
        </w:rPr>
        <w:t>
      Құрылыс түріне байланысты коммуналдық қалдықтарды жинау және тасымалдау жүйесі келесідей ұйымдастырылады:</w:t>
      </w:r>
    </w:p>
    <w:bookmarkEnd w:id="268"/>
    <w:bookmarkStart w:name="z329" w:id="269"/>
    <w:p>
      <w:pPr>
        <w:spacing w:after="0"/>
        <w:ind w:left="0"/>
        <w:jc w:val="both"/>
      </w:pPr>
      <w:r>
        <w:rPr>
          <w:rFonts w:ascii="Times New Roman"/>
          <w:b w:val="false"/>
          <w:i w:val="false"/>
          <w:color w:val="000000"/>
          <w:sz w:val="28"/>
        </w:rPr>
        <w:t>
      Көп қабатты құрылыс аудандарында:</w:t>
      </w:r>
    </w:p>
    <w:bookmarkEnd w:id="269"/>
    <w:bookmarkStart w:name="z330" w:id="270"/>
    <w:p>
      <w:pPr>
        <w:spacing w:after="0"/>
        <w:ind w:left="0"/>
        <w:jc w:val="both"/>
      </w:pPr>
      <w:r>
        <w:rPr>
          <w:rFonts w:ascii="Times New Roman"/>
          <w:b w:val="false"/>
          <w:i w:val="false"/>
          <w:color w:val="000000"/>
          <w:sz w:val="28"/>
        </w:rPr>
        <w:t>
      -тұрғын аймақтардағы контейнерлік алаңдарды жабдықтау;</w:t>
      </w:r>
    </w:p>
    <w:bookmarkEnd w:id="270"/>
    <w:bookmarkStart w:name="z331" w:id="271"/>
    <w:p>
      <w:pPr>
        <w:spacing w:after="0"/>
        <w:ind w:left="0"/>
        <w:jc w:val="both"/>
      </w:pPr>
      <w:r>
        <w:rPr>
          <w:rFonts w:ascii="Times New Roman"/>
          <w:b w:val="false"/>
          <w:i w:val="false"/>
          <w:color w:val="000000"/>
          <w:sz w:val="28"/>
        </w:rPr>
        <w:t>
      -стандартты контейнерлерді орнату;</w:t>
      </w:r>
    </w:p>
    <w:bookmarkEnd w:id="271"/>
    <w:bookmarkStart w:name="z332" w:id="272"/>
    <w:p>
      <w:pPr>
        <w:spacing w:after="0"/>
        <w:ind w:left="0"/>
        <w:jc w:val="both"/>
      </w:pPr>
      <w:r>
        <w:rPr>
          <w:rFonts w:ascii="Times New Roman"/>
          <w:b w:val="false"/>
          <w:i w:val="false"/>
          <w:color w:val="000000"/>
          <w:sz w:val="28"/>
        </w:rPr>
        <w:t>
      -қалдықтарды шығаруға арналған құрал жиналған қалдықтардың тығыздығын арттыру үшін престеу жүйесі бар қоқыс таситын көліктерді пайдаланыңыз.</w:t>
      </w:r>
    </w:p>
    <w:bookmarkEnd w:id="272"/>
    <w:bookmarkStart w:name="z333" w:id="273"/>
    <w:p>
      <w:pPr>
        <w:spacing w:after="0"/>
        <w:ind w:left="0"/>
        <w:jc w:val="both"/>
      </w:pPr>
      <w:r>
        <w:rPr>
          <w:rFonts w:ascii="Times New Roman"/>
          <w:b w:val="false"/>
          <w:i w:val="false"/>
          <w:color w:val="000000"/>
          <w:sz w:val="28"/>
        </w:rPr>
        <w:t>
      Жеке құрылыс аудандарында:</w:t>
      </w:r>
    </w:p>
    <w:bookmarkEnd w:id="273"/>
    <w:bookmarkStart w:name="z334" w:id="274"/>
    <w:p>
      <w:pPr>
        <w:spacing w:after="0"/>
        <w:ind w:left="0"/>
        <w:jc w:val="both"/>
      </w:pPr>
      <w:r>
        <w:rPr>
          <w:rFonts w:ascii="Times New Roman"/>
          <w:b w:val="false"/>
          <w:i w:val="false"/>
          <w:color w:val="000000"/>
          <w:sz w:val="28"/>
        </w:rPr>
        <w:t>
      -жеке контейнерлерді орнату;</w:t>
      </w:r>
    </w:p>
    <w:bookmarkEnd w:id="274"/>
    <w:bookmarkStart w:name="z335" w:id="275"/>
    <w:p>
      <w:pPr>
        <w:spacing w:after="0"/>
        <w:ind w:left="0"/>
        <w:jc w:val="both"/>
      </w:pPr>
      <w:r>
        <w:rPr>
          <w:rFonts w:ascii="Times New Roman"/>
          <w:b w:val="false"/>
          <w:i w:val="false"/>
          <w:color w:val="000000"/>
          <w:sz w:val="28"/>
        </w:rPr>
        <w:t>
      -қалдықтарды шығаруға арналған құрал үлкен көлемді және жоғары қысу қабілеті бар қоқыс таситын көліктерді пайдаланыңыз.</w:t>
      </w:r>
    </w:p>
    <w:bookmarkEnd w:id="275"/>
    <w:bookmarkStart w:name="z336" w:id="276"/>
    <w:p>
      <w:pPr>
        <w:spacing w:after="0"/>
        <w:ind w:left="0"/>
        <w:jc w:val="both"/>
      </w:pPr>
      <w:r>
        <w:rPr>
          <w:rFonts w:ascii="Times New Roman"/>
          <w:b w:val="false"/>
          <w:i w:val="false"/>
          <w:color w:val="000000"/>
          <w:sz w:val="28"/>
        </w:rPr>
        <w:t>
      КП санитарлық нормаларына сәйкес келтіру үшін келесі іс шаралар орындалады:</w:t>
      </w:r>
    </w:p>
    <w:bookmarkEnd w:id="276"/>
    <w:bookmarkStart w:name="z337" w:id="277"/>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орналастыруға және қалдықтарды желмен тарату (тарату) мүмкіндігін болдырмайтын, бірақ кемінде 1,5 м биіктікке дейін үш жағынан қоршауға.</w:t>
      </w:r>
    </w:p>
    <w:bookmarkEnd w:id="277"/>
    <w:bookmarkStart w:name="z338" w:id="278"/>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халықтың демалыс орындарынан кемінде 25 м қашықтықта орналастыруға. Қалыптасқан құрылыс аудандарында, санитариялық алшақтықтарды сақтау мүмкіндігі болмаған кезде, қашықтықтар ЖАО-ның,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bookmarkEnd w:id="278"/>
    <w:bookmarkStart w:name="z339" w:id="279"/>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bookmarkEnd w:id="279"/>
    <w:bookmarkStart w:name="z340" w:id="280"/>
    <w:p>
      <w:pPr>
        <w:spacing w:after="0"/>
        <w:ind w:left="0"/>
        <w:jc w:val="both"/>
      </w:pPr>
      <w:r>
        <w:rPr>
          <w:rFonts w:ascii="Times New Roman"/>
          <w:b w:val="false"/>
          <w:i w:val="false"/>
          <w:color w:val="000000"/>
          <w:sz w:val="28"/>
        </w:rPr>
        <w:t>
      Коммуналдық қалдықтарды тасымалдау шығындарын азайту үшін белгіленген санитарлық және табиғатты қорғау талаптарына сәйкес келетін қалдықтарды шығарудың минималды жиілігі қабылданады.</w:t>
      </w:r>
    </w:p>
    <w:bookmarkEnd w:id="280"/>
    <w:bookmarkStart w:name="z341" w:id="281"/>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bookmarkEnd w:id="281"/>
    <w:bookmarkStart w:name="z342" w:id="282"/>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bookmarkEnd w:id="282"/>
    <w:bookmarkStart w:name="z343" w:id="283"/>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bookmarkEnd w:id="283"/>
    <w:bookmarkStart w:name="z344" w:id="284"/>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bookmarkEnd w:id="284"/>
    <w:bookmarkStart w:name="z345" w:id="285"/>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285"/>
    <w:bookmarkStart w:name="z346" w:id="286"/>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(30), контейнерлік алаңдарды жөндеу және оларды санитарлық нормалар мен заңнама талаптарына сәйкес келтіру жоспарлануда (барлығы 10 дана).</w:t>
      </w:r>
    </w:p>
    <w:bookmarkEnd w:id="286"/>
    <w:bookmarkStart w:name="z347" w:id="287"/>
    <w:p>
      <w:pPr>
        <w:spacing w:after="0"/>
        <w:ind w:left="0"/>
        <w:jc w:val="both"/>
      </w:pPr>
      <w:r>
        <w:rPr>
          <w:rFonts w:ascii="Times New Roman"/>
          <w:b w:val="false"/>
          <w:i w:val="false"/>
          <w:color w:val="000000"/>
          <w:sz w:val="28"/>
        </w:rPr>
        <w:t>
      Сондай-ақ, МВО пайдаланатын қоқыс таситын көліктер паркін толықтыру/жаңарту қажет. Жаңатас қаласының тұрғындарына қызмет көрсететін МВО деректері бойынша 2023 жылдың соңында қоқыс таситын көліктермен қамтамасыз ету 3 бірлікті құрайды, ал Жаңатас қаласында қалдықтарды әкетуге арналған арнайы көлікпен нормативтік қамтамасыз ету 15 бірліктен асады.</w:t>
      </w:r>
    </w:p>
    <w:bookmarkEnd w:id="287"/>
    <w:bookmarkStart w:name="z348" w:id="288"/>
    <w:p>
      <w:pPr>
        <w:spacing w:after="0"/>
        <w:ind w:left="0"/>
        <w:jc w:val="both"/>
      </w:pPr>
      <w:r>
        <w:rPr>
          <w:rFonts w:ascii="Times New Roman"/>
          <w:b w:val="false"/>
          <w:i w:val="false"/>
          <w:color w:val="000000"/>
          <w:sz w:val="28"/>
        </w:rPr>
        <w:t>
      Қоқыс таситын көліктер паркін жаңарту МВО қаражаты және жеке инвестициялар есебінен жүзеге асырылатын болады.</w:t>
      </w:r>
    </w:p>
    <w:bookmarkEnd w:id="288"/>
    <w:bookmarkStart w:name="z349" w:id="289"/>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End w:id="289"/>
    <w:bookmarkStart w:name="z350" w:id="290"/>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bookmarkEnd w:id="290"/>
    <w:bookmarkStart w:name="z351" w:id="291"/>
    <w:p>
      <w:pPr>
        <w:spacing w:after="0"/>
        <w:ind w:left="0"/>
        <w:jc w:val="both"/>
      </w:pPr>
      <w:r>
        <w:rPr>
          <w:rFonts w:ascii="Times New Roman"/>
          <w:b w:val="false"/>
          <w:i w:val="false"/>
          <w:color w:val="000000"/>
          <w:sz w:val="28"/>
        </w:rPr>
        <w:t>
      -барлық КП-да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91"/>
    <w:bookmarkStart w:name="z352" w:id="292"/>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92"/>
    <w:bookmarkStart w:name="z353" w:id="293"/>
    <w:p>
      <w:pPr>
        <w:spacing w:after="0"/>
        <w:ind w:left="0"/>
        <w:jc w:val="both"/>
      </w:pPr>
      <w:r>
        <w:rPr>
          <w:rFonts w:ascii="Times New Roman"/>
          <w:b w:val="false"/>
          <w:i w:val="false"/>
          <w:color w:val="000000"/>
          <w:sz w:val="28"/>
        </w:rPr>
        <w:t>
      -арнайы орындарды ұйымдастыру және КГО мен халықта пайда болатын құрылыс қалдықтарын тасымалдау үшін мамандандырылған компанияны анықтау.</w:t>
      </w:r>
    </w:p>
    <w:bookmarkEnd w:id="293"/>
    <w:bookmarkStart w:name="z354" w:id="294"/>
    <w:p>
      <w:pPr>
        <w:spacing w:after="0"/>
        <w:ind w:left="0"/>
        <w:jc w:val="both"/>
      </w:pPr>
      <w:r>
        <w:rPr>
          <w:rFonts w:ascii="Times New Roman"/>
          <w:b w:val="false"/>
          <w:i w:val="false"/>
          <w:color w:val="000000"/>
          <w:sz w:val="28"/>
        </w:rPr>
        <w:t>
      Барлық КА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94"/>
    <w:bookmarkStart w:name="z355" w:id="295"/>
    <w:p>
      <w:pPr>
        <w:spacing w:after="0"/>
        <w:ind w:left="0"/>
        <w:jc w:val="both"/>
      </w:pPr>
      <w:r>
        <w:rPr>
          <w:rFonts w:ascii="Times New Roman"/>
          <w:b w:val="false"/>
          <w:i w:val="false"/>
          <w:color w:val="000000"/>
          <w:sz w:val="28"/>
        </w:rPr>
        <w:t>
      Қалдықтарды бөлек жинауға қойылатын талаптарға сәйкес (ҚР ЭТРМ М. А. 2021 жылғы 2 желтоқсандағы № 482 бұйрығы, 8-тармақ) ЖАО мыналарды қамтамасыз етеді:</w:t>
      </w:r>
    </w:p>
    <w:bookmarkEnd w:id="295"/>
    <w:bookmarkStart w:name="z356" w:id="296"/>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96"/>
    <w:bookmarkStart w:name="z357" w:id="297"/>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bookmarkEnd w:id="297"/>
    <w:bookmarkStart w:name="z358" w:id="298"/>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298"/>
    <w:bookmarkStart w:name="z359" w:id="299"/>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КА-да құрғақ фракцияға арналған контейнерлер орнатылады.</w:t>
      </w:r>
    </w:p>
    <w:bookmarkEnd w:id="299"/>
    <w:bookmarkStart w:name="z360" w:id="300"/>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300"/>
    <w:bookmarkStart w:name="z361" w:id="301"/>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301"/>
    <w:bookmarkStart w:name="z362" w:id="302"/>
    <w:p>
      <w:pPr>
        <w:spacing w:after="0"/>
        <w:ind w:left="0"/>
        <w:jc w:val="both"/>
      </w:pPr>
      <w:r>
        <w:rPr>
          <w:rFonts w:ascii="Times New Roman"/>
          <w:b w:val="false"/>
          <w:i w:val="false"/>
          <w:color w:val="000000"/>
          <w:sz w:val="28"/>
        </w:rPr>
        <w:t>
      -контейнер иесі туралы деректер (атауы, телефоны);</w:t>
      </w:r>
    </w:p>
    <w:bookmarkEnd w:id="302"/>
    <w:bookmarkStart w:name="z363" w:id="303"/>
    <w:p>
      <w:pPr>
        <w:spacing w:after="0"/>
        <w:ind w:left="0"/>
        <w:jc w:val="both"/>
      </w:pPr>
      <w:r>
        <w:rPr>
          <w:rFonts w:ascii="Times New Roman"/>
          <w:b w:val="false"/>
          <w:i w:val="false"/>
          <w:color w:val="000000"/>
          <w:sz w:val="28"/>
        </w:rPr>
        <w:t>
      -контейнерге қызмет көрсететін ұйымдар.</w:t>
      </w:r>
    </w:p>
    <w:bookmarkEnd w:id="303"/>
    <w:bookmarkStart w:name="z364" w:id="304"/>
    <w:p>
      <w:pPr>
        <w:spacing w:after="0"/>
        <w:ind w:left="0"/>
        <w:jc w:val="both"/>
      </w:pPr>
      <w:r>
        <w:rPr>
          <w:rFonts w:ascii="Times New Roman"/>
          <w:b w:val="false"/>
          <w:i w:val="false"/>
          <w:color w:val="000000"/>
          <w:sz w:val="28"/>
        </w:rPr>
        <w:t>
      Түсті контейнерлерге таңбалау қолданылған жағдайда, ол қарама-қарсы түспен орындалады.</w:t>
      </w:r>
    </w:p>
    <w:bookmarkEnd w:id="304"/>
    <w:bookmarkStart w:name="z365" w:id="305"/>
    <w:p>
      <w:pPr>
        <w:spacing w:after="0"/>
        <w:ind w:left="0"/>
        <w:jc w:val="both"/>
      </w:pPr>
      <w:r>
        <w:rPr>
          <w:rFonts w:ascii="Times New Roman"/>
          <w:b w:val="false"/>
          <w:i w:val="false"/>
          <w:color w:val="000000"/>
          <w:sz w:val="28"/>
        </w:rPr>
        <w:t>
      Контейнерлер саны білім беру және жинау көлеміне, түгендеу нәтижелері мен тұратын адамдар санына сәйкес әр алаң үшін жеке есептелетін болады.</w:t>
      </w:r>
    </w:p>
    <w:bookmarkEnd w:id="305"/>
    <w:bookmarkStart w:name="z366" w:id="306"/>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306"/>
    <w:bookmarkStart w:name="z367" w:id="307"/>
    <w:p>
      <w:pPr>
        <w:spacing w:after="0"/>
        <w:ind w:left="0"/>
        <w:jc w:val="both"/>
      </w:pPr>
      <w:r>
        <w:rPr>
          <w:rFonts w:ascii="Times New Roman"/>
          <w:b w:val="false"/>
          <w:i w:val="false"/>
          <w:color w:val="000000"/>
          <w:sz w:val="28"/>
        </w:rPr>
        <w:t>
      Қайталама шикізатты бөлек әкету жөніндегі талаптар МВО-мен жасалатын шарттарға енгізілетін болады.</w:t>
      </w:r>
    </w:p>
    <w:bookmarkEnd w:id="307"/>
    <w:bookmarkStart w:name="z368" w:id="308"/>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308"/>
    <w:bookmarkStart w:name="z369" w:id="309"/>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РСО, ЭЭО, химиялық қоректендіру көздері, халық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309"/>
    <w:bookmarkStart w:name="z370" w:id="310"/>
    <w:p>
      <w:pPr>
        <w:spacing w:after="0"/>
        <w:ind w:left="0"/>
        <w:jc w:val="both"/>
      </w:pPr>
      <w:r>
        <w:rPr>
          <w:rFonts w:ascii="Times New Roman"/>
          <w:b w:val="false"/>
          <w:i w:val="false"/>
          <w:color w:val="000000"/>
          <w:sz w:val="28"/>
        </w:rPr>
        <w:t>
      Бүгінгі таңда Жаңатас қаласында РСО-ны ішінара жинаудан басқа, халық арасында коммуналдық қалдықтардың қауіпті құрамдас бөліктерінің (ЭЭО, химиялық қоректендіру көздері, аккумуляторлар) қалдықтарын жинау жүйесі жолға қойылмаған.</w:t>
      </w:r>
    </w:p>
    <w:bookmarkEnd w:id="310"/>
    <w:bookmarkStart w:name="z371" w:id="311"/>
    <w:p>
      <w:pPr>
        <w:spacing w:after="0"/>
        <w:ind w:left="0"/>
        <w:jc w:val="both"/>
      </w:pPr>
      <w:r>
        <w:rPr>
          <w:rFonts w:ascii="Times New Roman"/>
          <w:b w:val="false"/>
          <w:i w:val="false"/>
          <w:color w:val="000000"/>
          <w:sz w:val="28"/>
        </w:rPr>
        <w:t>
      ҚТҚ жалпы ағынындағы қалдықтардың бұл түрлері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 ҚР ЭК 365-бабының 6-тармағына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311"/>
    <w:bookmarkStart w:name="z372" w:id="312"/>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312"/>
    <w:bookmarkStart w:name="z373" w:id="313"/>
    <w:p>
      <w:pPr>
        <w:spacing w:after="0"/>
        <w:ind w:left="0"/>
        <w:jc w:val="both"/>
      </w:pPr>
      <w:r>
        <w:rPr>
          <w:rFonts w:ascii="Times New Roman"/>
          <w:b w:val="false"/>
          <w:i w:val="false"/>
          <w:color w:val="000000"/>
          <w:sz w:val="28"/>
        </w:rPr>
        <w:t>
      Құрамында сынап бар қалдықтар</w:t>
      </w:r>
    </w:p>
    <w:bookmarkEnd w:id="313"/>
    <w:bookmarkStart w:name="z374" w:id="314"/>
    <w:p>
      <w:pPr>
        <w:spacing w:after="0"/>
        <w:ind w:left="0"/>
        <w:jc w:val="both"/>
      </w:pPr>
      <w:r>
        <w:rPr>
          <w:rFonts w:ascii="Times New Roman"/>
          <w:b w:val="false"/>
          <w:i w:val="false"/>
          <w:color w:val="000000"/>
          <w:sz w:val="28"/>
        </w:rPr>
        <w:t>
      ҚР СТ 1513 ресурс үнемдеу талаптарына сәйкес тұрғындардан МСО жинау жүйесін ұйымдастыру үшін. Технологиялық циклдің барлық кезеңдерінде қалдықтарды өңдеу. МСО-ны қайта өңдеудің жіктелуі мен әдістері. ЖАО негізгі ережелерін жүзеге асырады:</w:t>
      </w:r>
    </w:p>
    <w:bookmarkEnd w:id="314"/>
    <w:bookmarkStart w:name="z375" w:id="315"/>
    <w:p>
      <w:pPr>
        <w:spacing w:after="0"/>
        <w:ind w:left="0"/>
        <w:jc w:val="both"/>
      </w:pPr>
      <w:r>
        <w:rPr>
          <w:rFonts w:ascii="Times New Roman"/>
          <w:b w:val="false"/>
          <w:i w:val="false"/>
          <w:color w:val="000000"/>
          <w:sz w:val="28"/>
        </w:rPr>
        <w:t>
      -халықта пайда болған МСО жинау үшін орнатылатын арнайы әмбебап контейнерлерді орнату мен оларға қызмет көрсетуді бақылау;</w:t>
      </w:r>
    </w:p>
    <w:bookmarkEnd w:id="315"/>
    <w:bookmarkStart w:name="z376" w:id="316"/>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316"/>
    <w:bookmarkStart w:name="z377" w:id="317"/>
    <w:p>
      <w:pPr>
        <w:spacing w:after="0"/>
        <w:ind w:left="0"/>
        <w:jc w:val="both"/>
      </w:pPr>
      <w:r>
        <w:rPr>
          <w:rFonts w:ascii="Times New Roman"/>
          <w:b w:val="false"/>
          <w:i w:val="false"/>
          <w:color w:val="000000"/>
          <w:sz w:val="28"/>
        </w:rPr>
        <w:t>
      -халық үшін демеркуризация жөніндегі шаралар кешенін іске асыруға және РСО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317"/>
    <w:bookmarkStart w:name="z378" w:id="318"/>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РСО үшін контейнерлерді жөндеуге (ауыстыруға) арналған жұмыстарды (көрсетілетін қызметтерді) сатып алу ҚР ЭК,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318"/>
    <w:bookmarkStart w:name="z379" w:id="319"/>
    <w:p>
      <w:pPr>
        <w:spacing w:after="0"/>
        <w:ind w:left="0"/>
        <w:jc w:val="both"/>
      </w:pPr>
      <w:r>
        <w:rPr>
          <w:rFonts w:ascii="Times New Roman"/>
          <w:b w:val="false"/>
          <w:i w:val="false"/>
          <w:color w:val="000000"/>
          <w:sz w:val="28"/>
        </w:rPr>
        <w:t>
      Электрондық және электр жабдықтары</w:t>
      </w:r>
    </w:p>
    <w:bookmarkEnd w:id="319"/>
    <w:bookmarkStart w:name="z380" w:id="320"/>
    <w:p>
      <w:pPr>
        <w:spacing w:after="0"/>
        <w:ind w:left="0"/>
        <w:jc w:val="both"/>
      </w:pPr>
      <w:r>
        <w:rPr>
          <w:rFonts w:ascii="Times New Roman"/>
          <w:b w:val="false"/>
          <w:i w:val="false"/>
          <w:color w:val="000000"/>
          <w:sz w:val="28"/>
        </w:rPr>
        <w:t>
      ҚР СТ 3753-2021 "ресурс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ЖАО" қауіпсіздік талаптары " халықтың тығыздығын ескере отырып, оның ішінде контейнерлік алаңдар мен стационарлық ЭЭО қабылдау пункттерін қоса алғанда, ЭЭО жинау, жинақтау және қайта өңдеу объектілерін орналастыруға жер учаскелерін бөлу арқылы қалдықтардың иелеріне ЭЭО өндірушілеріне немесе ЭЭО басқару саласындағы кәсіпкерлік субъектілеріне ЭЭО беруге мүмкіндік беретін инфрақұрылымды құруға ықпал етуі тиіс.</w:t>
      </w:r>
    </w:p>
    <w:bookmarkEnd w:id="320"/>
    <w:bookmarkStart w:name="z381" w:id="321"/>
    <w:p>
      <w:pPr>
        <w:spacing w:after="0"/>
        <w:ind w:left="0"/>
        <w:jc w:val="both"/>
      </w:pPr>
      <w:r>
        <w:rPr>
          <w:rFonts w:ascii="Times New Roman"/>
          <w:b w:val="false"/>
          <w:i w:val="false"/>
          <w:color w:val="000000"/>
          <w:sz w:val="28"/>
        </w:rPr>
        <w:t>
      ЖАО ээо жөндеу, қалпына келтіру жүйесін ұйымдастыруды, сондай-ақ қалдықтардың иелерінен ЭЭО-ны бөлек жинау мен қайта өңдеуді, оның ішінде ЭЭО-ны жылжымалы қабылдау пункттерін құру арқылы қамтамасыз етуі тиіс.</w:t>
      </w:r>
    </w:p>
    <w:bookmarkEnd w:id="321"/>
    <w:bookmarkStart w:name="z382" w:id="322"/>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ээо-ның халықтан бөлек алымының үлесін ұлғайтуға бағытталған шаралар қабылдауы тиіс.</w:t>
      </w:r>
    </w:p>
    <w:bookmarkEnd w:id="322"/>
    <w:bookmarkStart w:name="z383" w:id="323"/>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323"/>
    <w:bookmarkStart w:name="z384" w:id="324"/>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324"/>
    <w:bookmarkStart w:name="z385" w:id="325"/>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25"/>
    <w:bookmarkStart w:name="z386" w:id="326"/>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26"/>
    <w:bookmarkStart w:name="z387" w:id="327"/>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327"/>
    <w:bookmarkStart w:name="z388" w:id="328"/>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328"/>
    <w:bookmarkStart w:name="z389" w:id="329"/>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329"/>
    <w:bookmarkStart w:name="z390" w:id="330"/>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330"/>
    <w:bookmarkStart w:name="z391" w:id="331"/>
    <w:p>
      <w:pPr>
        <w:spacing w:after="0"/>
        <w:ind w:left="0"/>
        <w:jc w:val="both"/>
      </w:pPr>
      <w:r>
        <w:rPr>
          <w:rFonts w:ascii="Times New Roman"/>
          <w:b w:val="false"/>
          <w:i w:val="false"/>
          <w:color w:val="000000"/>
          <w:sz w:val="28"/>
        </w:rPr>
        <w:t>
      Қызметтің түріне қарамастан заңды тұлғаларда пайда болатын қауіпті коммуналдық қалдықтарды қалдырушылар да бөлек жиналып, ҚР ЭК 365- бабының 6-тармағына сәйкес Мамандандырылған ұйымдарға (кәсіпорындарға) қалпына келтіруге берілуі тиіс.</w:t>
      </w:r>
    </w:p>
    <w:bookmarkEnd w:id="331"/>
    <w:bookmarkStart w:name="z392" w:id="332"/>
    <w:p>
      <w:pPr>
        <w:spacing w:after="0"/>
        <w:ind w:left="0"/>
        <w:jc w:val="both"/>
      </w:pPr>
      <w:r>
        <w:rPr>
          <w:rFonts w:ascii="Times New Roman"/>
          <w:b w:val="false"/>
          <w:i w:val="false"/>
          <w:color w:val="000000"/>
          <w:sz w:val="28"/>
        </w:rPr>
        <w:t>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w:t>
      </w:r>
    </w:p>
    <w:bookmarkEnd w:id="332"/>
    <w:bookmarkStart w:name="z393" w:id="333"/>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әлеуетін нығайту қажет.</w:t>
      </w:r>
    </w:p>
    <w:bookmarkEnd w:id="333"/>
    <w:bookmarkStart w:name="z394" w:id="334"/>
    <w:p>
      <w:pPr>
        <w:spacing w:after="0"/>
        <w:ind w:left="0"/>
        <w:jc w:val="both"/>
      </w:pPr>
      <w:r>
        <w:rPr>
          <w:rFonts w:ascii="Times New Roman"/>
          <w:b w:val="false"/>
          <w:i w:val="false"/>
          <w:color w:val="000000"/>
          <w:sz w:val="28"/>
        </w:rPr>
        <w:t>
      Арнайы орындарды ұйымдастыру және КГО мен халықта пайда болатын құрылыс қалдықтарын тасымалдау үшін мамандандырылған компанияны анықтау</w:t>
      </w:r>
    </w:p>
    <w:bookmarkEnd w:id="334"/>
    <w:bookmarkStart w:name="z395" w:id="335"/>
    <w:p>
      <w:pPr>
        <w:spacing w:after="0"/>
        <w:ind w:left="0"/>
        <w:jc w:val="both"/>
      </w:pPr>
      <w:r>
        <w:rPr>
          <w:rFonts w:ascii="Times New Roman"/>
          <w:b w:val="false"/>
          <w:i w:val="false"/>
          <w:color w:val="000000"/>
          <w:sz w:val="28"/>
        </w:rPr>
        <w:t>
      Қалдықтарды бөлек жинауға қойылатын талаптың 19-тармағына сәйкес ЭГТРМ м. а. 2021 жылғы 2 желтоқсандағы № 482 бұйрығы ЖАО жеке тұлғаларда (тұрғындарда) түзілетін Құрылыс және ірі габаритті қалдықтар үшін жабыны мен қоршауы бар ауданы кемінде 12 м2 болатын орынды ұйымдастырады.</w:t>
      </w:r>
    </w:p>
    <w:bookmarkEnd w:id="335"/>
    <w:bookmarkStart w:name="z396" w:id="336"/>
    <w:p>
      <w:pPr>
        <w:spacing w:after="0"/>
        <w:ind w:left="0"/>
        <w:jc w:val="both"/>
      </w:pPr>
      <w:r>
        <w:rPr>
          <w:rFonts w:ascii="Times New Roman"/>
          <w:b w:val="false"/>
          <w:i w:val="false"/>
          <w:color w:val="000000"/>
          <w:sz w:val="28"/>
        </w:rPr>
        <w:t>
      Жылжымайтын объектілерді салуды немесе жөндеуді жүзеге асыратын жеке және заңды тұлғалар қалдықтарды бөлек жинауға қойылатын талаптың 17-тармағына сәйкес ЭГТРМ м.а. 2021 жылғы 2 желтоқсандағы № 482 бұйрығы Құрылыс және ірі габаритті қалдықтарды жергілікті атқарушы органдар ұйымдастырған арнайы орындарға дербес әкетуді жүргізеді.</w:t>
      </w:r>
    </w:p>
    <w:bookmarkEnd w:id="336"/>
    <w:bookmarkStart w:name="z397" w:id="337"/>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337"/>
    <w:bookmarkStart w:name="z398" w:id="338"/>
    <w:p>
      <w:pPr>
        <w:spacing w:after="0"/>
        <w:ind w:left="0"/>
        <w:jc w:val="both"/>
      </w:pPr>
      <w:r>
        <w:rPr>
          <w:rFonts w:ascii="Times New Roman"/>
          <w:b w:val="false"/>
          <w:i w:val="false"/>
          <w:color w:val="000000"/>
          <w:sz w:val="28"/>
        </w:rPr>
        <w:t>
      КГО әкету үшін төлем ҚТҚ жинау, тасымалдау, сұрыптау және көму тарифіне енгізілмегендіктен, КГО мен құрылыс қалдықтарын жинау және әкету жөніндегі компанияны жеке анықтау қажет.</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КГО және құрылыс қалдықтарын халықтан тасымалдау жөніндегі ұйымды айқындау үшін ЖАО "мемлекеттік сатып алу туралы" Қазақстан Республикасының Заңына сәйкес жергілікті бюджет есебінен КГО және құрылыс қалдықтарын жинауға және әкетуге конкурс (тендер) ұйымдастыру қажет.</w:t>
      </w:r>
    </w:p>
    <w:bookmarkStart w:name="z400" w:id="339"/>
    <w:p>
      <w:pPr>
        <w:spacing w:after="0"/>
        <w:ind w:left="0"/>
        <w:jc w:val="both"/>
      </w:pPr>
      <w:r>
        <w:rPr>
          <w:rFonts w:ascii="Times New Roman"/>
          <w:b w:val="false"/>
          <w:i w:val="false"/>
          <w:color w:val="000000"/>
          <w:sz w:val="28"/>
        </w:rPr>
        <w:t>
      Қала әкімдіктеріне ірі көлемді және құрылыс қалдықтарын шығаратын ұйым белгіленеді. Өзара іс-қимыл шарттары үлгілік шартқа техникалық ерекшелік белгіленетін болады. Экспорттаушы компания хабарлама тәртібіне сәйкес келуі және ҚР Эгипр тізіліміне кіруі қажет.</w:t>
      </w:r>
    </w:p>
    <w:bookmarkEnd w:id="339"/>
    <w:bookmarkStart w:name="z401" w:id="340"/>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340"/>
    <w:bookmarkStart w:name="z402" w:id="341"/>
    <w:p>
      <w:pPr>
        <w:spacing w:after="0"/>
        <w:ind w:left="0"/>
        <w:jc w:val="both"/>
      </w:pPr>
      <w:r>
        <w:rPr>
          <w:rFonts w:ascii="Times New Roman"/>
          <w:b w:val="false"/>
          <w:i w:val="false"/>
          <w:color w:val="000000"/>
          <w:sz w:val="28"/>
        </w:rPr>
        <w:t>
      4.3. Коммуналдық қалдықтарды, оның ішінде ерекше (тамақ, Құрылыс және ірі габаритті қалдықтарды, ЭЕҰ және т. б.) қайта өңдеу және кәдеге жарату жүйесін дамыту жөніндегі шаралар</w:t>
      </w:r>
    </w:p>
    <w:bookmarkEnd w:id="341"/>
    <w:bookmarkStart w:name="z403" w:id="342"/>
    <w:p>
      <w:pPr>
        <w:spacing w:after="0"/>
        <w:ind w:left="0"/>
        <w:jc w:val="both"/>
      </w:pPr>
      <w:r>
        <w:rPr>
          <w:rFonts w:ascii="Times New Roman"/>
          <w:b w:val="false"/>
          <w:i w:val="false"/>
          <w:color w:val="000000"/>
          <w:sz w:val="28"/>
        </w:rPr>
        <w:t>
      Қалдықтарды қайта өңдеу және кәдеге жарату жүйесін дамыту үшін мынадай іс-шараларды орындау қажет:</w:t>
      </w:r>
    </w:p>
    <w:bookmarkEnd w:id="342"/>
    <w:bookmarkStart w:name="z404" w:id="343"/>
    <w:p>
      <w:pPr>
        <w:spacing w:after="0"/>
        <w:ind w:left="0"/>
        <w:jc w:val="both"/>
      </w:pPr>
      <w:r>
        <w:rPr>
          <w:rFonts w:ascii="Times New Roman"/>
          <w:b w:val="false"/>
          <w:i w:val="false"/>
          <w:color w:val="000000"/>
          <w:sz w:val="28"/>
        </w:rPr>
        <w:t>
      жеке Санаттар: қайталама шикізат (пластик, қағаз және шыны); құрылыс қалдықтары; ірі габаритті қалдықтар; коммуналдық қалдықтардың қауіпті құрамдас бөліктері бойынша қалдықтардың пайда болу көлемінен халықтың және заңды тұлғалардың қайталама шикізатты жинау үлесін ұлғайту;</w:t>
      </w:r>
    </w:p>
    <w:bookmarkEnd w:id="343"/>
    <w:bookmarkStart w:name="z405" w:id="344"/>
    <w:p>
      <w:pPr>
        <w:spacing w:after="0"/>
        <w:ind w:left="0"/>
        <w:jc w:val="both"/>
      </w:pPr>
      <w:r>
        <w:rPr>
          <w:rFonts w:ascii="Times New Roman"/>
          <w:b w:val="false"/>
          <w:i w:val="false"/>
          <w:color w:val="000000"/>
          <w:sz w:val="28"/>
        </w:rPr>
        <w:t>
      Жамбыл облысының аумағында қызметін жүзеге асыратын қалдықтарды қалпына келтіру жөніндегі мамандандырылған кәсіпорындармен өзара іс- қимылды күшейту.</w:t>
      </w:r>
    </w:p>
    <w:bookmarkEnd w:id="344"/>
    <w:bookmarkStart w:name="z406" w:id="345"/>
    <w:p>
      <w:pPr>
        <w:spacing w:after="0"/>
        <w:ind w:left="0"/>
        <w:jc w:val="both"/>
      </w:pPr>
      <w:r>
        <w:rPr>
          <w:rFonts w:ascii="Times New Roman"/>
          <w:b w:val="false"/>
          <w:i w:val="false"/>
          <w:color w:val="000000"/>
          <w:sz w:val="28"/>
        </w:rPr>
        <w:t>
      Қалдықтарды бөлек жинау жүйесі бойынша қайталама шикізатты жинау үлесін ұлғайту жөніндегі іс-шаралар 4.2-тармақта көрсетілген.</w:t>
      </w:r>
    </w:p>
    <w:bookmarkEnd w:id="345"/>
    <w:bookmarkStart w:name="z407" w:id="346"/>
    <w:p>
      <w:pPr>
        <w:spacing w:after="0"/>
        <w:ind w:left="0"/>
        <w:jc w:val="both"/>
      </w:pPr>
      <w:r>
        <w:rPr>
          <w:rFonts w:ascii="Times New Roman"/>
          <w:b w:val="false"/>
          <w:i w:val="false"/>
          <w:color w:val="000000"/>
          <w:sz w:val="28"/>
        </w:rPr>
        <w:t>
      Қалдықтарды қайта өңдеу үлесін ұлғайту үшін қоқыс сұрыптау кешеніне жобалық құжаттаманы келісу, сұрыптау желісін салу және пайдалануға беру үшін жер учаскесін бөлу жөніндегі іс-қимылдар жеделдетілетін болады.</w:t>
      </w:r>
    </w:p>
    <w:bookmarkEnd w:id="346"/>
    <w:bookmarkStart w:name="z408" w:id="347"/>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немесе МСК сұрыпталған қайталама шикізатты өңірдегі қолданыстағы мамандандырылған кәсіпорындарда қайта өңдеу, болмаған жағдайда басқа өңірлерге немесе елдерге жіберу қажет.</w:t>
      </w:r>
    </w:p>
    <w:bookmarkEnd w:id="347"/>
    <w:bookmarkStart w:name="z409" w:id="348"/>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348"/>
    <w:bookmarkStart w:name="z410" w:id="349"/>
    <w:p>
      <w:pPr>
        <w:spacing w:after="0"/>
        <w:ind w:left="0"/>
        <w:jc w:val="both"/>
      </w:pPr>
      <w:r>
        <w:rPr>
          <w:rFonts w:ascii="Times New Roman"/>
          <w:b w:val="false"/>
          <w:i w:val="false"/>
          <w:color w:val="000000"/>
          <w:sz w:val="28"/>
        </w:rPr>
        <w:t>
      Қайталама шикізат (Қағаз, картон, пластик, шыны және т. б.) дайын өнімді одан әрі өңдеу және өндіру үшін мамандандырылған кәсіпорындарға берілетін болады.</w:t>
      </w:r>
    </w:p>
    <w:bookmarkEnd w:id="349"/>
    <w:bookmarkStart w:name="z411" w:id="350"/>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эковат, құрылыс материалдары) өндіру үшін физикалық, химиялық және басқа да тәсілдермен жүзеге асырылады.</w:t>
      </w:r>
    </w:p>
    <w:bookmarkEnd w:id="350"/>
    <w:bookmarkStart w:name="z412" w:id="351"/>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bookmarkEnd w:id="351"/>
    <w:bookmarkStart w:name="z413" w:id="352"/>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bookmarkEnd w:id="352"/>
    <w:bookmarkStart w:name="z414" w:id="353"/>
    <w:p>
      <w:pPr>
        <w:spacing w:after="0"/>
        <w:ind w:left="0"/>
        <w:jc w:val="both"/>
      </w:pPr>
      <w:r>
        <w:rPr>
          <w:rFonts w:ascii="Times New Roman"/>
          <w:b w:val="false"/>
          <w:i w:val="false"/>
          <w:color w:val="000000"/>
          <w:sz w:val="28"/>
        </w:rPr>
        <w:t>
      қайта пайдалануға арналған шыны ыдыстың қалдықтарын дайындау (сұрыптау, жуу, өңдеу) ;</w:t>
      </w:r>
    </w:p>
    <w:bookmarkEnd w:id="353"/>
    <w:bookmarkStart w:name="z415" w:id="354"/>
    <w:p>
      <w:pPr>
        <w:spacing w:after="0"/>
        <w:ind w:left="0"/>
        <w:jc w:val="both"/>
      </w:pPr>
      <w:r>
        <w:rPr>
          <w:rFonts w:ascii="Times New Roman"/>
          <w:b w:val="false"/>
          <w:i w:val="false"/>
          <w:color w:val="000000"/>
          <w:sz w:val="28"/>
        </w:rPr>
        <w:t>
      жаңа өнім өндірумен механикалық және термиялық әдістермен (шыны жүн, шыны ыдыс, шыны талшық, плитка және басқалар);</w:t>
      </w:r>
    </w:p>
    <w:bookmarkEnd w:id="354"/>
    <w:bookmarkStart w:name="z416" w:id="355"/>
    <w:p>
      <w:pPr>
        <w:spacing w:after="0"/>
        <w:ind w:left="0"/>
        <w:jc w:val="both"/>
      </w:pPr>
      <w:r>
        <w:rPr>
          <w:rFonts w:ascii="Times New Roman"/>
          <w:b w:val="false"/>
          <w:i w:val="false"/>
          <w:color w:val="000000"/>
          <w:sz w:val="28"/>
        </w:rPr>
        <w:t>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bookmarkEnd w:id="355"/>
    <w:bookmarkStart w:name="z417" w:id="356"/>
    <w:p>
      <w:pPr>
        <w:spacing w:after="0"/>
        <w:ind w:left="0"/>
        <w:jc w:val="both"/>
      </w:pPr>
      <w:r>
        <w:rPr>
          <w:rFonts w:ascii="Times New Roman"/>
          <w:b w:val="false"/>
          <w:i w:val="false"/>
          <w:color w:val="000000"/>
          <w:sz w:val="28"/>
        </w:rPr>
        <w:t>
      Тамақ қалдықтары</w:t>
      </w:r>
    </w:p>
    <w:bookmarkEnd w:id="356"/>
    <w:bookmarkStart w:name="z418" w:id="357"/>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357"/>
    <w:bookmarkStart w:name="z419" w:id="358"/>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w:t>
      </w:r>
    </w:p>
    <w:bookmarkEnd w:id="358"/>
    <w:bookmarkStart w:name="z420" w:id="359"/>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359"/>
    <w:bookmarkStart w:name="z421" w:id="360"/>
    <w:p>
      <w:pPr>
        <w:spacing w:after="0"/>
        <w:ind w:left="0"/>
        <w:jc w:val="both"/>
      </w:pPr>
      <w:r>
        <w:rPr>
          <w:rFonts w:ascii="Times New Roman"/>
          <w:b w:val="false"/>
          <w:i w:val="false"/>
          <w:color w:val="000000"/>
          <w:sz w:val="28"/>
        </w:rPr>
        <w:t>
      Ірі және құрылыс қалдықтары</w:t>
      </w:r>
    </w:p>
    <w:bookmarkEnd w:id="360"/>
    <w:bookmarkStart w:name="z422" w:id="361"/>
    <w:p>
      <w:pPr>
        <w:spacing w:after="0"/>
        <w:ind w:left="0"/>
        <w:jc w:val="both"/>
      </w:pPr>
      <w:r>
        <w:rPr>
          <w:rFonts w:ascii="Times New Roman"/>
          <w:b w:val="false"/>
          <w:i w:val="false"/>
          <w:color w:val="000000"/>
          <w:sz w:val="28"/>
        </w:rPr>
        <w:t>
      Жинау пункттеріндегі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61"/>
    <w:bookmarkStart w:name="z423" w:id="362"/>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bookmarkEnd w:id="362"/>
    <w:bookmarkStart w:name="z424" w:id="363"/>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63"/>
    <w:bookmarkStart w:name="z425" w:id="364"/>
    <w:p>
      <w:pPr>
        <w:spacing w:after="0"/>
        <w:ind w:left="0"/>
        <w:jc w:val="both"/>
      </w:pPr>
      <w:r>
        <w:rPr>
          <w:rFonts w:ascii="Times New Roman"/>
          <w:b w:val="false"/>
          <w:i w:val="false"/>
          <w:color w:val="000000"/>
          <w:sz w:val="28"/>
        </w:rPr>
        <w:t>
      Қауіпті құрылыс қалдықтарына мыналар жатады:</w:t>
      </w:r>
    </w:p>
    <w:bookmarkEnd w:id="364"/>
    <w:bookmarkStart w:name="z426" w:id="365"/>
    <w:p>
      <w:pPr>
        <w:spacing w:after="0"/>
        <w:ind w:left="0"/>
        <w:jc w:val="both"/>
      </w:pPr>
      <w:r>
        <w:rPr>
          <w:rFonts w:ascii="Times New Roman"/>
          <w:b w:val="false"/>
          <w:i w:val="false"/>
          <w:color w:val="000000"/>
          <w:sz w:val="28"/>
        </w:rPr>
        <w:t>
      1)құрамында асбест – шифер немесе этернит, асбест-цемент плиталары, асбест-цемент құбырлары, оқшаулағыш материалдар және т. б. бар қалдықтар.;</w:t>
      </w:r>
    </w:p>
    <w:bookmarkEnd w:id="365"/>
    <w:bookmarkStart w:name="z427" w:id="366"/>
    <w:p>
      <w:pPr>
        <w:spacing w:after="0"/>
        <w:ind w:left="0"/>
        <w:jc w:val="both"/>
      </w:pPr>
      <w:r>
        <w:rPr>
          <w:rFonts w:ascii="Times New Roman"/>
          <w:b w:val="false"/>
          <w:i w:val="false"/>
          <w:color w:val="000000"/>
          <w:sz w:val="28"/>
        </w:rPr>
        <w:t>
      2)бояулар, лактар, желімдер, шайырлар қалдықтары, оның ішінде құрамында бос ыдыс және аталған қалдықтарға малынған материалдар және т. б.;</w:t>
      </w:r>
    </w:p>
    <w:bookmarkEnd w:id="366"/>
    <w:bookmarkStart w:name="z428" w:id="367"/>
    <w:p>
      <w:pPr>
        <w:spacing w:after="0"/>
        <w:ind w:left="0"/>
        <w:jc w:val="both"/>
      </w:pPr>
      <w:r>
        <w:rPr>
          <w:rFonts w:ascii="Times New Roman"/>
          <w:b w:val="false"/>
          <w:i w:val="false"/>
          <w:color w:val="000000"/>
          <w:sz w:val="28"/>
        </w:rPr>
        <w:t>
      3)құрамында мұнай өнімдері бар қалдықтар-құрамында асфальт шайырлары және т. б. бар сіңдірілген оқшаулағыш материалдар.;</w:t>
      </w:r>
    </w:p>
    <w:bookmarkEnd w:id="367"/>
    <w:bookmarkStart w:name="z429" w:id="368"/>
    <w:p>
      <w:pPr>
        <w:spacing w:after="0"/>
        <w:ind w:left="0"/>
        <w:jc w:val="both"/>
      </w:pPr>
      <w:r>
        <w:rPr>
          <w:rFonts w:ascii="Times New Roman"/>
          <w:b w:val="false"/>
          <w:i w:val="false"/>
          <w:color w:val="000000"/>
          <w:sz w:val="28"/>
        </w:rPr>
        <w:t>
      4)ластанған топырақ.</w:t>
      </w:r>
    </w:p>
    <w:bookmarkEnd w:id="368"/>
    <w:bookmarkStart w:name="z430" w:id="369"/>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bookmarkEnd w:id="369"/>
    <w:bookmarkStart w:name="z431" w:id="370"/>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End w:id="370"/>
    <w:bookmarkStart w:name="z432" w:id="371"/>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w:t>
      </w:r>
    </w:p>
    <w:bookmarkEnd w:id="371"/>
    <w:bookmarkStart w:name="z433" w:id="372"/>
    <w:p>
      <w:pPr>
        <w:spacing w:after="0"/>
        <w:ind w:left="0"/>
        <w:jc w:val="both"/>
      </w:pPr>
      <w:r>
        <w:rPr>
          <w:rFonts w:ascii="Times New Roman"/>
          <w:b w:val="false"/>
          <w:i w:val="false"/>
          <w:color w:val="000000"/>
          <w:sz w:val="28"/>
        </w:rPr>
        <w:t>
      Коммуналдық қалдықтарды қауіпсіз көмуді қамтамасыз ету үшін келесі шараларды орындау қажет:</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етілмеген полигондарды анықтау және жою.</w:t>
      </w:r>
    </w:p>
    <w:bookmarkStart w:name="z435" w:id="373"/>
    <w:p>
      <w:pPr>
        <w:spacing w:after="0"/>
        <w:ind w:left="0"/>
        <w:jc w:val="both"/>
      </w:pPr>
      <w:r>
        <w:rPr>
          <w:rFonts w:ascii="Times New Roman"/>
          <w:b w:val="false"/>
          <w:i w:val="false"/>
          <w:color w:val="000000"/>
          <w:sz w:val="28"/>
        </w:rPr>
        <w:t>
      Сұрыпталғаннан кейін одан әрі өңдеуге жатпайтын коммуналдық қалдықтарды (ҚТҚ) көму.</w:t>
      </w:r>
    </w:p>
    <w:bookmarkEnd w:id="373"/>
    <w:bookmarkStart w:name="z436" w:id="374"/>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374"/>
    <w:bookmarkStart w:name="z437" w:id="375"/>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375"/>
    <w:bookmarkStart w:name="z438" w:id="376"/>
    <w:p>
      <w:pPr>
        <w:spacing w:after="0"/>
        <w:ind w:left="0"/>
        <w:jc w:val="both"/>
      </w:pPr>
      <w:r>
        <w:rPr>
          <w:rFonts w:ascii="Times New Roman"/>
          <w:b w:val="false"/>
          <w:i w:val="false"/>
          <w:color w:val="000000"/>
          <w:sz w:val="28"/>
        </w:rPr>
        <w:t>
      Жаңатас қаласының тұрғындарын 2025 жылға қарай қалдықтарды жинау және тасымалдау қызметтерімен 100% қамту және қалдықтармен қауіпсіз жұмыс істеу бойынша шағын және орта бизнес субъектілерімен профилактикалық жұмыс жаңа қоқыс үйінділерінің пайда болуын болдырмау жөніндегі шараның негізі болып табылады.</w:t>
      </w:r>
    </w:p>
    <w:bookmarkEnd w:id="376"/>
    <w:bookmarkStart w:name="z439" w:id="377"/>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w:t>
      </w:r>
    </w:p>
    <w:bookmarkEnd w:id="377"/>
    <w:bookmarkStart w:name="z440" w:id="378"/>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bookmarkEnd w:id="378"/>
    <w:bookmarkStart w:name="z441" w:id="379"/>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ЭЕҰ, құрылыс қалдықтары үшін арнайы орындар құру) шешуші рөл атқарады.</w:t>
      </w:r>
    </w:p>
    <w:bookmarkEnd w:id="379"/>
    <w:bookmarkStart w:name="z442" w:id="380"/>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380"/>
    <w:bookmarkStart w:name="z443" w:id="381"/>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 түсті парақшалардың таралуы жақсы нәтиже береді.</w:t>
      </w:r>
    </w:p>
    <w:bookmarkEnd w:id="381"/>
    <w:bookmarkStart w:name="z444" w:id="382"/>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82"/>
    <w:bookmarkStart w:name="z445" w:id="383"/>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83"/>
    <w:bookmarkStart w:name="z446" w:id="384"/>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84"/>
    <w:bookmarkStart w:name="z447" w:id="385"/>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85"/>
    <w:bookmarkStart w:name="z448" w:id="386"/>
    <w:p>
      <w:pPr>
        <w:spacing w:after="0"/>
        <w:ind w:left="0"/>
        <w:jc w:val="both"/>
      </w:pPr>
      <w:r>
        <w:rPr>
          <w:rFonts w:ascii="Times New Roman"/>
          <w:b w:val="false"/>
          <w:i w:val="false"/>
          <w:color w:val="000000"/>
          <w:sz w:val="28"/>
        </w:rPr>
        <w:t>
      *жергілікті газеттердегі басылымдар;</w:t>
      </w:r>
    </w:p>
    <w:bookmarkEnd w:id="386"/>
    <w:bookmarkStart w:name="z449" w:id="387"/>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87"/>
    <w:bookmarkStart w:name="z450" w:id="388"/>
    <w:p>
      <w:pPr>
        <w:spacing w:after="0"/>
        <w:ind w:left="0"/>
        <w:jc w:val="both"/>
      </w:pPr>
      <w:r>
        <w:rPr>
          <w:rFonts w:ascii="Times New Roman"/>
          <w:b w:val="false"/>
          <w:i w:val="false"/>
          <w:color w:val="000000"/>
          <w:sz w:val="28"/>
        </w:rPr>
        <w:t>
      *үйдегі тамақ қалдықтарын компосттау туралы брошюралар;</w:t>
      </w:r>
    </w:p>
    <w:bookmarkEnd w:id="388"/>
    <w:bookmarkStart w:name="z451" w:id="389"/>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89"/>
    <w:bookmarkStart w:name="z452" w:id="390"/>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сондай-ақ басқа да мүдделі тараптардың өзара іс-қимылы бойынша түрлі кездесулер, дөңгелек үстелдер өткізілетін болады.</w:t>
      </w:r>
    </w:p>
    <w:bookmarkEnd w:id="390"/>
    <w:bookmarkStart w:name="z453" w:id="391"/>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391"/>
    <w:bookmarkStart w:name="z454" w:id="392"/>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 жөніндегі іс-шаралар жоспары әзірленді, ол 2-қосымшада келтірілген.</w:t>
      </w:r>
    </w:p>
    <w:bookmarkEnd w:id="392"/>
    <w:bookmarkStart w:name="z455" w:id="39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мерзімдері мен жауапты орындаушылар көрсетілген. Іс- шаралар жоспары күтілетін нәтижелерге қол жеткізу мақсатында Бағдарламаның барлық жауапты орындаушыларының жұмыстарына кешенді көзқарас пен үйлестіруді қамтамасыз етеді.</w:t>
      </w:r>
    </w:p>
    <w:bookmarkEnd w:id="393"/>
    <w:bookmarkStart w:name="z456" w:id="394"/>
    <w:p>
      <w:pPr>
        <w:spacing w:after="0"/>
        <w:ind w:left="0"/>
        <w:jc w:val="both"/>
      </w:pPr>
      <w:r>
        <w:rPr>
          <w:rFonts w:ascii="Times New Roman"/>
          <w:b w:val="false"/>
          <w:i w:val="false"/>
          <w:color w:val="000000"/>
          <w:sz w:val="28"/>
        </w:rPr>
        <w:t>
      Іс-шаралар жоспарын түзету мониторинг нәтижелері бойынша негізделген ұсыныстар болған кезде қажеттілігіне қарай жүзеге асырылады. Мониторинг нәтижелері бойынша осы бағдарламаның қойылған мақсаттарына, міндеттері мен нысаналы көрсеткіштеріне қол жеткізу мүмкін болмаған жағдайда өзге де іс-шаралар айқындалады және анықталған проблемалық мәселелер бойынша шаралар қабылданады.</w:t>
      </w:r>
    </w:p>
    <w:bookmarkEnd w:id="394"/>
    <w:bookmarkStart w:name="z457" w:id="395"/>
    <w:p>
      <w:pPr>
        <w:spacing w:after="0"/>
        <w:ind w:left="0"/>
        <w:jc w:val="both"/>
      </w:pPr>
      <w:r>
        <w:rPr>
          <w:rFonts w:ascii="Times New Roman"/>
          <w:b w:val="false"/>
          <w:i w:val="false"/>
          <w:color w:val="000000"/>
          <w:sz w:val="28"/>
        </w:rPr>
        <w:t>
      Мониторинг нәтижелері бойынша ТКШ бөлімі мыналарға бағытталған шешімдер шығарады:</w:t>
      </w:r>
    </w:p>
    <w:bookmarkEnd w:id="395"/>
    <w:bookmarkStart w:name="z458" w:id="396"/>
    <w:p>
      <w:pPr>
        <w:spacing w:after="0"/>
        <w:ind w:left="0"/>
        <w:jc w:val="both"/>
      </w:pPr>
      <w:r>
        <w:rPr>
          <w:rFonts w:ascii="Times New Roman"/>
          <w:b w:val="false"/>
          <w:i w:val="false"/>
          <w:color w:val="000000"/>
          <w:sz w:val="28"/>
        </w:rPr>
        <w:t>
      1)бағдарламалардың белгіленген мақсаттары мен міндеттеріне қол жеткізу мақсатында жоспарланған іс-шараларды іске асырудың (өзге де іс- шараларды айқындаудың) тиімділігін арттыру;</w:t>
      </w:r>
    </w:p>
    <w:bookmarkEnd w:id="396"/>
    <w:bookmarkStart w:name="z459" w:id="397"/>
    <w:p>
      <w:pPr>
        <w:spacing w:after="0"/>
        <w:ind w:left="0"/>
        <w:jc w:val="both"/>
      </w:pPr>
      <w:r>
        <w:rPr>
          <w:rFonts w:ascii="Times New Roman"/>
          <w:b w:val="false"/>
          <w:i w:val="false"/>
          <w:color w:val="000000"/>
          <w:sz w:val="28"/>
        </w:rPr>
        <w:t>
      2)анықталған проблемалық мәселелер бойынша шаралар қабылдау.</w:t>
      </w:r>
    </w:p>
    <w:bookmarkEnd w:id="397"/>
    <w:bookmarkStart w:name="z460" w:id="398"/>
    <w:p>
      <w:pPr>
        <w:spacing w:after="0"/>
        <w:ind w:left="0"/>
        <w:jc w:val="both"/>
      </w:pPr>
      <w:r>
        <w:rPr>
          <w:rFonts w:ascii="Times New Roman"/>
          <w:b w:val="false"/>
          <w:i w:val="false"/>
          <w:color w:val="000000"/>
          <w:sz w:val="28"/>
        </w:rPr>
        <w:t>
      ТКШ бөлімі Бағдарламаның тапсырыс берушісі ретінде келесі функцияларды жүзеге асырады:</w:t>
      </w:r>
    </w:p>
    <w:bookmarkEnd w:id="398"/>
    <w:bookmarkStart w:name="z461" w:id="399"/>
    <w:p>
      <w:pPr>
        <w:spacing w:after="0"/>
        <w:ind w:left="0"/>
        <w:jc w:val="both"/>
      </w:pPr>
      <w:r>
        <w:rPr>
          <w:rFonts w:ascii="Times New Roman"/>
          <w:b w:val="false"/>
          <w:i w:val="false"/>
          <w:color w:val="000000"/>
          <w:sz w:val="28"/>
        </w:rPr>
        <w:t>
      1)бағдарламаның барлық орындаушыларының іс-қимылын үйлестіре отырып, Ақтөбе қаласының аумағында коммуналдық қалдықтарды басқару саласындағы міндеттерді шешуге бірыңғай орталықтандырылған кешенді тәсілді қалыптастырады және қамтамасыз етеді;</w:t>
      </w:r>
    </w:p>
    <w:bookmarkEnd w:id="399"/>
    <w:bookmarkStart w:name="z462" w:id="400"/>
    <w:p>
      <w:pPr>
        <w:spacing w:after="0"/>
        <w:ind w:left="0"/>
        <w:jc w:val="both"/>
      </w:pPr>
      <w:r>
        <w:rPr>
          <w:rFonts w:ascii="Times New Roman"/>
          <w:b w:val="false"/>
          <w:i w:val="false"/>
          <w:color w:val="000000"/>
          <w:sz w:val="28"/>
        </w:rPr>
        <w:t>
      2)бағдарламаны бюджет қаражаты есебінен іске асыруға арналған қаржылық шығындар бойынша Ақтөбе облысының әкімдігімен өзара іс-қимыл жасайды;</w:t>
      </w:r>
    </w:p>
    <w:bookmarkEnd w:id="400"/>
    <w:bookmarkStart w:name="z463" w:id="401"/>
    <w:p>
      <w:pPr>
        <w:spacing w:after="0"/>
        <w:ind w:left="0"/>
        <w:jc w:val="both"/>
      </w:pPr>
      <w:r>
        <w:rPr>
          <w:rFonts w:ascii="Times New Roman"/>
          <w:b w:val="false"/>
          <w:i w:val="false"/>
          <w:color w:val="000000"/>
          <w:sz w:val="28"/>
        </w:rPr>
        <w:t>
      3)коммуналдық қалдықтарды жинау және әкету жөніндегі субъектілермен, мемлекеттік мекемелермен, әлеуметтік объектілермен, заңды тұлғалармен, дара кәсіпкерлермен, жеке тұлғалармен Бағдарлама іс- шараларын іске асыру мәселелері бойынша өзара іс-қимылды жүзеге асырады;</w:t>
      </w:r>
    </w:p>
    <w:bookmarkEnd w:id="401"/>
    <w:bookmarkStart w:name="z464" w:id="402"/>
    <w:p>
      <w:pPr>
        <w:spacing w:after="0"/>
        <w:ind w:left="0"/>
        <w:jc w:val="both"/>
      </w:pPr>
      <w:r>
        <w:rPr>
          <w:rFonts w:ascii="Times New Roman"/>
          <w:b w:val="false"/>
          <w:i w:val="false"/>
          <w:color w:val="000000"/>
          <w:sz w:val="28"/>
        </w:rPr>
        <w:t>
      4)Бағдарлама іс-шараларының іске асырылуына мониторингті жүзеге асырады, Қоғамдық кеңестің отырыстарында талқылау үшін мониторинг нәтижелерін шығарады;</w:t>
      </w:r>
    </w:p>
    <w:bookmarkEnd w:id="402"/>
    <w:bookmarkStart w:name="z465" w:id="403"/>
    <w:p>
      <w:pPr>
        <w:spacing w:after="0"/>
        <w:ind w:left="0"/>
        <w:jc w:val="both"/>
      </w:pPr>
      <w:r>
        <w:rPr>
          <w:rFonts w:ascii="Times New Roman"/>
          <w:b w:val="false"/>
          <w:i w:val="false"/>
          <w:color w:val="000000"/>
          <w:sz w:val="28"/>
        </w:rPr>
        <w:t>
      5)бағдарламаға тиісті өзгерістер енгізу қажеттілігін негіздей отырып, іс- шараларды, нысаналы көрсеткіштерді, Бағдарлама іс-шараларын іске асыруға арналған шығындарды түзетуді, оның ішінде келіп түскен ұсыныстар негізінде жүзеге асырады;</w:t>
      </w:r>
    </w:p>
    <w:bookmarkEnd w:id="403"/>
    <w:bookmarkStart w:name="z466" w:id="404"/>
    <w:p>
      <w:pPr>
        <w:spacing w:after="0"/>
        <w:ind w:left="0"/>
        <w:jc w:val="both"/>
      </w:pPr>
      <w:r>
        <w:rPr>
          <w:rFonts w:ascii="Times New Roman"/>
          <w:b w:val="false"/>
          <w:i w:val="false"/>
          <w:color w:val="000000"/>
          <w:sz w:val="28"/>
        </w:rPr>
        <w:t>
      6)Бағдарлама іс-шараларының іске асырылу барысын тексеруге қатысады;</w:t>
      </w:r>
    </w:p>
    <w:bookmarkEnd w:id="404"/>
    <w:bookmarkStart w:name="z467" w:id="405"/>
    <w:p>
      <w:pPr>
        <w:spacing w:after="0"/>
        <w:ind w:left="0"/>
        <w:jc w:val="both"/>
      </w:pPr>
      <w:r>
        <w:rPr>
          <w:rFonts w:ascii="Times New Roman"/>
          <w:b w:val="false"/>
          <w:i w:val="false"/>
          <w:color w:val="000000"/>
          <w:sz w:val="28"/>
        </w:rPr>
        <w:t>
      7)Бағдарламаны, сондай-ақ Бағдарлама іс-шараларының іске асырылу барысы туралы ақпаратты Ақтөбе қаласы әкімдігінің ресми сайтында орналастырады.</w:t>
      </w:r>
    </w:p>
    <w:bookmarkEnd w:id="405"/>
    <w:bookmarkStart w:name="z468" w:id="406"/>
    <w:p>
      <w:pPr>
        <w:spacing w:after="0"/>
        <w:ind w:left="0"/>
        <w:jc w:val="both"/>
      </w:pPr>
      <w:r>
        <w:rPr>
          <w:rFonts w:ascii="Times New Roman"/>
          <w:b w:val="false"/>
          <w:i w:val="false"/>
          <w:color w:val="000000"/>
          <w:sz w:val="28"/>
        </w:rPr>
        <w:t>
      Бағдарламаның орындаушылары: облыс, қала және аудандар Әкімдігі; Мәслихат; коммуналдық қалдықтарды жинау, әкету, қалпына келтіру және көму жөніндегі субъектілер: мемлекеттік мекемелер, әлеуметтік объектілер, заңды тұлғалар, дара кәсіпкерлер, ҮЕҰ және т.б. мүдделі тараптар болып табылады.</w:t>
      </w:r>
    </w:p>
    <w:bookmarkEnd w:id="406"/>
    <w:bookmarkStart w:name="z469" w:id="407"/>
    <w:p>
      <w:pPr>
        <w:spacing w:after="0"/>
        <w:ind w:left="0"/>
        <w:jc w:val="both"/>
      </w:pPr>
      <w:r>
        <w:rPr>
          <w:rFonts w:ascii="Times New Roman"/>
          <w:b w:val="false"/>
          <w:i w:val="false"/>
          <w:color w:val="000000"/>
          <w:sz w:val="28"/>
        </w:rPr>
        <w:t>
      6. БАҒДАРЛАМАНЫ ІСКЕ АСЫРУ МОНИТОРИНГІ.</w:t>
      </w:r>
    </w:p>
    <w:bookmarkEnd w:id="407"/>
    <w:bookmarkStart w:name="z470" w:id="408"/>
    <w:p>
      <w:pPr>
        <w:spacing w:after="0"/>
        <w:ind w:left="0"/>
        <w:jc w:val="both"/>
      </w:pPr>
      <w:r>
        <w:rPr>
          <w:rFonts w:ascii="Times New Roman"/>
          <w:b w:val="false"/>
          <w:i w:val="false"/>
          <w:color w:val="000000"/>
          <w:sz w:val="28"/>
        </w:rPr>
        <w:t>
      Коммуналдық қалдықтарды басқару жөніндегі бағдарламаның іске асырылуын бақылауды ТКШ бөлімінің басшылығы жүзеге асырады.</w:t>
      </w:r>
    </w:p>
    <w:bookmarkEnd w:id="408"/>
    <w:bookmarkStart w:name="z471" w:id="409"/>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жолымен жүзеге асырылады. Есепте іске асырылған іс- шаралардың сипаттамасы, қол жеткізілген нәтижелер, оларды іске асыруға бағытталған қаржы қаражатының нақты көлемі, сондай-ақ іс-шаралардың орындалмау себептері және есепті кезеңге жоспарланған нәтижелердің болмауы баяндалады.</w:t>
      </w:r>
    </w:p>
    <w:bookmarkEnd w:id="409"/>
    <w:bookmarkStart w:name="z472" w:id="410"/>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жүзеге асырылатын болады.</w:t>
      </w:r>
    </w:p>
    <w:bookmarkEnd w:id="410"/>
    <w:bookmarkStart w:name="z473" w:id="411"/>
    <w:p>
      <w:pPr>
        <w:spacing w:after="0"/>
        <w:ind w:left="0"/>
        <w:jc w:val="both"/>
      </w:pPr>
      <w:r>
        <w:rPr>
          <w:rFonts w:ascii="Times New Roman"/>
          <w:b w:val="false"/>
          <w:i w:val="false"/>
          <w:color w:val="000000"/>
          <w:sz w:val="28"/>
        </w:rPr>
        <w:t>
      Бағдарлама мен оны іске асыру жөніндегі есептер жалпыға қолжетімді Интернет-ресурста орналастыру арқылы жұртшылыққа қолжетімді болады.</w:t>
      </w:r>
    </w:p>
    <w:bookmarkEnd w:id="411"/>
    <w:bookmarkStart w:name="z474" w:id="412"/>
    <w:p>
      <w:pPr>
        <w:spacing w:after="0"/>
        <w:ind w:left="0"/>
        <w:jc w:val="both"/>
      </w:pPr>
      <w:r>
        <w:rPr>
          <w:rFonts w:ascii="Times New Roman"/>
          <w:b w:val="false"/>
          <w:i w:val="false"/>
          <w:color w:val="000000"/>
          <w:sz w:val="28"/>
        </w:rPr>
        <w:t>
      7. ҚАЖЕТТІ РЕСУРСТАР.</w:t>
      </w:r>
    </w:p>
    <w:bookmarkEnd w:id="412"/>
    <w:bookmarkStart w:name="z475" w:id="413"/>
    <w:p>
      <w:pPr>
        <w:spacing w:after="0"/>
        <w:ind w:left="0"/>
        <w:jc w:val="both"/>
      </w:pPr>
      <w:r>
        <w:rPr>
          <w:rFonts w:ascii="Times New Roman"/>
          <w:b w:val="false"/>
          <w:i w:val="false"/>
          <w:color w:val="000000"/>
          <w:sz w:val="28"/>
        </w:rPr>
        <w:t>
      Бағдарлама мен іс-шараларды қаржыландыру:</w:t>
      </w:r>
    </w:p>
    <w:bookmarkEnd w:id="413"/>
    <w:bookmarkStart w:name="z476" w:id="414"/>
    <w:p>
      <w:pPr>
        <w:spacing w:after="0"/>
        <w:ind w:left="0"/>
        <w:jc w:val="both"/>
      </w:pPr>
      <w:r>
        <w:rPr>
          <w:rFonts w:ascii="Times New Roman"/>
          <w:b w:val="false"/>
          <w:i w:val="false"/>
          <w:color w:val="000000"/>
          <w:sz w:val="28"/>
        </w:rPr>
        <w:t>
      *мемлекеттік және жергілікті бюджет,</w:t>
      </w:r>
    </w:p>
    <w:bookmarkEnd w:id="414"/>
    <w:bookmarkStart w:name="z477" w:id="415"/>
    <w:p>
      <w:pPr>
        <w:spacing w:after="0"/>
        <w:ind w:left="0"/>
        <w:jc w:val="both"/>
      </w:pPr>
      <w:r>
        <w:rPr>
          <w:rFonts w:ascii="Times New Roman"/>
          <w:b w:val="false"/>
          <w:i w:val="false"/>
          <w:color w:val="000000"/>
          <w:sz w:val="28"/>
        </w:rPr>
        <w:t>
      *жеке инвестициялар,</w:t>
      </w:r>
    </w:p>
    <w:bookmarkEnd w:id="415"/>
    <w:bookmarkStart w:name="z478" w:id="416"/>
    <w:p>
      <w:pPr>
        <w:spacing w:after="0"/>
        <w:ind w:left="0"/>
        <w:jc w:val="both"/>
      </w:pPr>
      <w:r>
        <w:rPr>
          <w:rFonts w:ascii="Times New Roman"/>
          <w:b w:val="false"/>
          <w:i w:val="false"/>
          <w:color w:val="000000"/>
          <w:sz w:val="28"/>
        </w:rPr>
        <w:t>
      *ӨКМ құралдары,</w:t>
      </w:r>
    </w:p>
    <w:bookmarkEnd w:id="416"/>
    <w:bookmarkStart w:name="z479" w:id="417"/>
    <w:p>
      <w:pPr>
        <w:spacing w:after="0"/>
        <w:ind w:left="0"/>
        <w:jc w:val="both"/>
      </w:pPr>
      <w:r>
        <w:rPr>
          <w:rFonts w:ascii="Times New Roman"/>
          <w:b w:val="false"/>
          <w:i w:val="false"/>
          <w:color w:val="000000"/>
          <w:sz w:val="28"/>
        </w:rPr>
        <w:t>
      *халықаралық қаржы ұйымдарының қаражаты,</w:t>
      </w:r>
    </w:p>
    <w:bookmarkEnd w:id="417"/>
    <w:bookmarkStart w:name="z480" w:id="418"/>
    <w:p>
      <w:pPr>
        <w:spacing w:after="0"/>
        <w:ind w:left="0"/>
        <w:jc w:val="both"/>
      </w:pPr>
      <w:r>
        <w:rPr>
          <w:rFonts w:ascii="Times New Roman"/>
          <w:b w:val="false"/>
          <w:i w:val="false"/>
          <w:color w:val="000000"/>
          <w:sz w:val="28"/>
        </w:rPr>
        <w:t>
      *Екінші деңгейдегі банктердің кредиттері және Қазақстан Республикасының заңнамасында тыйым салынбаған басқа да көздер.</w:t>
      </w:r>
    </w:p>
    <w:bookmarkEnd w:id="418"/>
    <w:bookmarkStart w:name="z481" w:id="419"/>
    <w:p>
      <w:pPr>
        <w:spacing w:after="0"/>
        <w:ind w:left="0"/>
        <w:jc w:val="both"/>
      </w:pPr>
      <w:r>
        <w:rPr>
          <w:rFonts w:ascii="Times New Roman"/>
          <w:b w:val="false"/>
          <w:i w:val="false"/>
          <w:color w:val="000000"/>
          <w:sz w:val="28"/>
        </w:rPr>
        <w:t>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29-бабына сәйкес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 сомасынан кем емес көлемде қаражатты пайдалануға мүмкіндік береді.</w:t>
      </w:r>
    </w:p>
    <w:bookmarkEnd w:id="419"/>
    <w:bookmarkStart w:name="z482" w:id="420"/>
    <w:p>
      <w:pPr>
        <w:spacing w:after="0"/>
        <w:ind w:left="0"/>
        <w:jc w:val="both"/>
      </w:pPr>
      <w:r>
        <w:rPr>
          <w:rFonts w:ascii="Times New Roman"/>
          <w:b w:val="false"/>
          <w:i w:val="false"/>
          <w:color w:val="000000"/>
          <w:sz w:val="28"/>
        </w:rPr>
        <w:t>
      Бағдарламаны іске асыру бойынша ұсынылатын іс-шараларды ҚР ЭК 4- қосымшасында көзделген қоршаған ортаны қорғау жөніндегі іс-шаралардың үлгілік тізбесін негізге ала отырып, облыс әкімдігі үш жылдық перспективаға әзірлейтін Жамбыл облысының қоршаған ортаны қорғау жөніндегі іс-шаралар жоспарына енгізу жоспарлануда:</w:t>
      </w:r>
    </w:p>
    <w:bookmarkEnd w:id="420"/>
    <w:bookmarkStart w:name="z483" w:id="421"/>
    <w:p>
      <w:pPr>
        <w:spacing w:after="0"/>
        <w:ind w:left="0"/>
        <w:jc w:val="both"/>
      </w:pPr>
      <w:r>
        <w:rPr>
          <w:rFonts w:ascii="Times New Roman"/>
          <w:b w:val="false"/>
          <w:i w:val="false"/>
          <w:color w:val="000000"/>
          <w:sz w:val="28"/>
        </w:rPr>
        <w:t>
      -қалдықтардың кез келген түрін, оның ішінде иесіз қалдықтарды жинау, тасымалдау, залалсыздандыру, пайдалану және қайта өңдеу жөніндегі технологияларды енгізу;</w:t>
      </w:r>
    </w:p>
    <w:bookmarkEnd w:id="421"/>
    <w:bookmarkStart w:name="z484" w:id="422"/>
    <w:p>
      <w:pPr>
        <w:spacing w:after="0"/>
        <w:ind w:left="0"/>
        <w:jc w:val="both"/>
      </w:pPr>
      <w:r>
        <w:rPr>
          <w:rFonts w:ascii="Times New Roman"/>
          <w:b w:val="false"/>
          <w:i w:val="false"/>
          <w:color w:val="000000"/>
          <w:sz w:val="28"/>
        </w:rPr>
        <w:t>
      -зауыттарды, цехтар мен өндірістерді салу, реконструкциялау, қондырғыларды сатып алу және пайдалану:</w:t>
      </w:r>
    </w:p>
    <w:bookmarkEnd w:id="422"/>
    <w:bookmarkStart w:name="z485" w:id="423"/>
    <w:p>
      <w:pPr>
        <w:spacing w:after="0"/>
        <w:ind w:left="0"/>
        <w:jc w:val="both"/>
      </w:pPr>
      <w:r>
        <w:rPr>
          <w:rFonts w:ascii="Times New Roman"/>
          <w:b w:val="false"/>
          <w:i w:val="false"/>
          <w:color w:val="000000"/>
          <w:sz w:val="28"/>
        </w:rPr>
        <w:t>
      -қалдықтардың кез келген түрін сақтауға арналған полигондар;</w:t>
      </w:r>
    </w:p>
    <w:bookmarkEnd w:id="423"/>
    <w:bookmarkStart w:name="z486" w:id="424"/>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 бойынша;</w:t>
      </w:r>
    </w:p>
    <w:bookmarkEnd w:id="424"/>
    <w:bookmarkStart w:name="z487" w:id="425"/>
    <w:p>
      <w:pPr>
        <w:spacing w:after="0"/>
        <w:ind w:left="0"/>
        <w:jc w:val="both"/>
      </w:pPr>
      <w:r>
        <w:rPr>
          <w:rFonts w:ascii="Times New Roman"/>
          <w:b w:val="false"/>
          <w:i w:val="false"/>
          <w:color w:val="000000"/>
          <w:sz w:val="28"/>
        </w:rPr>
        <w:t>
      -қайталама материалдық ресурстарды жинау және қайта өңдеу бойынша;</w:t>
      </w:r>
    </w:p>
    <w:bookmarkEnd w:id="425"/>
    <w:bookmarkStart w:name="z488" w:id="426"/>
    <w:p>
      <w:pPr>
        <w:spacing w:after="0"/>
        <w:ind w:left="0"/>
        <w:jc w:val="both"/>
      </w:pPr>
      <w:r>
        <w:rPr>
          <w:rFonts w:ascii="Times New Roman"/>
          <w:b w:val="false"/>
          <w:i w:val="false"/>
          <w:color w:val="000000"/>
          <w:sz w:val="28"/>
        </w:rPr>
        <w:t>
      -қалдықтардан пайдалы компоненттерді алуға байланысты шикізатты немесе дайын өнімді (байыту қалдықтарын, аршылған және сыйатын жыныстарды, күл қождарын, металлургиялық қождарды, техногендік минералды түзілімдерді қайта өңдеу)алу бойынша;</w:t>
      </w:r>
    </w:p>
    <w:bookmarkEnd w:id="426"/>
    <w:bookmarkStart w:name="z489" w:id="427"/>
    <w:p>
      <w:pPr>
        <w:spacing w:after="0"/>
        <w:ind w:left="0"/>
        <w:jc w:val="both"/>
      </w:pPr>
      <w:r>
        <w:rPr>
          <w:rFonts w:ascii="Times New Roman"/>
          <w:b w:val="false"/>
          <w:i w:val="false"/>
          <w:color w:val="000000"/>
          <w:sz w:val="28"/>
        </w:rPr>
        <w:t>
      -қалдықтардың түзілу және орналастыру көлемін барынша азайтуға бағытталған жабдықтар мен технологиялық процестерді реконструкциялау, жаңғырту.</w:t>
      </w:r>
    </w:p>
    <w:bookmarkEnd w:id="427"/>
    <w:bookmarkStart w:name="z490" w:id="428"/>
    <w:p>
      <w:pPr>
        <w:spacing w:after="0"/>
        <w:ind w:left="0"/>
        <w:jc w:val="both"/>
      </w:pPr>
      <w:r>
        <w:rPr>
          <w:rFonts w:ascii="Times New Roman"/>
          <w:b w:val="false"/>
          <w:i w:val="false"/>
          <w:color w:val="000000"/>
          <w:sz w:val="28"/>
        </w:rPr>
        <w:t>
      8. КҮТІЛЕТІН ӘЛЕУМЕТТІК-ЭКОНОМИКАЛЫҚ ӘСЕР.</w:t>
      </w:r>
    </w:p>
    <w:bookmarkEnd w:id="428"/>
    <w:bookmarkStart w:name="z491" w:id="429"/>
    <w:p>
      <w:pPr>
        <w:spacing w:after="0"/>
        <w:ind w:left="0"/>
        <w:jc w:val="both"/>
      </w:pPr>
      <w:r>
        <w:rPr>
          <w:rFonts w:ascii="Times New Roman"/>
          <w:b w:val="false"/>
          <w:i w:val="false"/>
          <w:color w:val="000000"/>
          <w:sz w:val="28"/>
        </w:rPr>
        <w:t>
      Бағдарламаны іске асыру Жаңатас қаласының экологиялық жағдайын жақсартады және қаланың нысаналы көрсеткіштерін және коммуналдық қалдықтарды басқару саласындағы ЖАО қызметін арттырады.</w:t>
      </w:r>
    </w:p>
    <w:bookmarkEnd w:id="429"/>
    <w:bookmarkStart w:name="z492" w:id="430"/>
    <w:p>
      <w:pPr>
        <w:spacing w:after="0"/>
        <w:ind w:left="0"/>
        <w:jc w:val="both"/>
      </w:pPr>
      <w:r>
        <w:rPr>
          <w:rFonts w:ascii="Times New Roman"/>
          <w:b w:val="false"/>
          <w:i w:val="false"/>
          <w:color w:val="000000"/>
          <w:sz w:val="28"/>
        </w:rPr>
        <w:t>
      Бағдарламаны іске асыру барысында мынадай түйінді нәтижелерге қол жеткізілетін болады:</w:t>
      </w:r>
    </w:p>
    <w:bookmarkEnd w:id="430"/>
    <w:bookmarkStart w:name="z493" w:id="431"/>
    <w:p>
      <w:pPr>
        <w:spacing w:after="0"/>
        <w:ind w:left="0"/>
        <w:jc w:val="both"/>
      </w:pPr>
      <w:r>
        <w:rPr>
          <w:rFonts w:ascii="Times New Roman"/>
          <w:b w:val="false"/>
          <w:i w:val="false"/>
          <w:color w:val="000000"/>
          <w:sz w:val="28"/>
        </w:rPr>
        <w:t>
      *коммуналдық қалдықтарды басқару жүйесін ҚР заңнамасының талаптарына сәйкестендіру;</w:t>
      </w:r>
    </w:p>
    <w:bookmarkEnd w:id="431"/>
    <w:bookmarkStart w:name="z494" w:id="432"/>
    <w:p>
      <w:pPr>
        <w:spacing w:after="0"/>
        <w:ind w:left="0"/>
        <w:jc w:val="both"/>
      </w:pPr>
      <w:r>
        <w:rPr>
          <w:rFonts w:ascii="Times New Roman"/>
          <w:b w:val="false"/>
          <w:i w:val="false"/>
          <w:color w:val="000000"/>
          <w:sz w:val="28"/>
        </w:rPr>
        <w:t>
      *Коммуналдық қалдықтарды жинау және шығарумен 100% қамту;</w:t>
      </w:r>
    </w:p>
    <w:bookmarkEnd w:id="432"/>
    <w:bookmarkStart w:name="z495" w:id="433"/>
    <w:p>
      <w:pPr>
        <w:spacing w:after="0"/>
        <w:ind w:left="0"/>
        <w:jc w:val="both"/>
      </w:pPr>
      <w:r>
        <w:rPr>
          <w:rFonts w:ascii="Times New Roman"/>
          <w:b w:val="false"/>
          <w:i w:val="false"/>
          <w:color w:val="000000"/>
          <w:sz w:val="28"/>
        </w:rPr>
        <w:t>
      *білім беру көзінен бөлек алым енгізу;</w:t>
      </w:r>
    </w:p>
    <w:bookmarkEnd w:id="433"/>
    <w:bookmarkStart w:name="z496" w:id="434"/>
    <w:p>
      <w:pPr>
        <w:spacing w:after="0"/>
        <w:ind w:left="0"/>
        <w:jc w:val="both"/>
      </w:pPr>
      <w:r>
        <w:rPr>
          <w:rFonts w:ascii="Times New Roman"/>
          <w:b w:val="false"/>
          <w:i w:val="false"/>
          <w:color w:val="000000"/>
          <w:sz w:val="28"/>
        </w:rPr>
        <w:t>
      *қоқыс сұрыптау жабдықтарын салу;</w:t>
      </w:r>
    </w:p>
    <w:bookmarkEnd w:id="434"/>
    <w:bookmarkStart w:name="z497" w:id="435"/>
    <w:p>
      <w:pPr>
        <w:spacing w:after="0"/>
        <w:ind w:left="0"/>
        <w:jc w:val="both"/>
      </w:pPr>
      <w:r>
        <w:rPr>
          <w:rFonts w:ascii="Times New Roman"/>
          <w:b w:val="false"/>
          <w:i w:val="false"/>
          <w:color w:val="000000"/>
          <w:sz w:val="28"/>
        </w:rPr>
        <w:t>
      *органикалық, ірі габаритті және құрылыс қалдықтарын қайта өңдеуді дамыту;</w:t>
      </w:r>
    </w:p>
    <w:bookmarkEnd w:id="435"/>
    <w:bookmarkStart w:name="z498" w:id="436"/>
    <w:p>
      <w:pPr>
        <w:spacing w:after="0"/>
        <w:ind w:left="0"/>
        <w:jc w:val="both"/>
      </w:pPr>
      <w:r>
        <w:rPr>
          <w:rFonts w:ascii="Times New Roman"/>
          <w:b w:val="false"/>
          <w:i w:val="false"/>
          <w:color w:val="000000"/>
          <w:sz w:val="28"/>
        </w:rPr>
        <w:t>
      *Жаңатас қаласы тұрғындарының коммуналдық қалдықтармен дұрыс жұмыс істеу туралы хабардарлық деңгейін арттыру және мәдениетін арттыру.</w:t>
      </w:r>
    </w:p>
    <w:bookmarkEnd w:id="436"/>
    <w:bookmarkStart w:name="z499" w:id="437"/>
    <w:p>
      <w:pPr>
        <w:spacing w:after="0"/>
        <w:ind w:left="0"/>
        <w:jc w:val="both"/>
      </w:pPr>
      <w:r>
        <w:rPr>
          <w:rFonts w:ascii="Times New Roman"/>
          <w:b w:val="false"/>
          <w:i w:val="false"/>
          <w:color w:val="000000"/>
          <w:sz w:val="28"/>
        </w:rPr>
        <w:t>
      Осылайша, осы бағдарлама шеңберінде іс-шаралар кешенін іске асыру Жаңатас қаласында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 Жалпы, бағдарлама Жаңатас қаласы азаматтарының өмір сүру сапасы мен жағдайларын айтарлықтай жақсартуға ықпал ететін болады.</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01" w:id="438"/>
    <w:p>
      <w:pPr>
        <w:spacing w:after="0"/>
        <w:ind w:left="0"/>
        <w:jc w:val="left"/>
      </w:pPr>
      <w:r>
        <w:rPr>
          <w:rFonts w:ascii="Times New Roman"/>
          <w:b/>
          <w:i w:val="false"/>
          <w:color w:val="000000"/>
        </w:rPr>
        <w:t xml:space="preserve"> Методика определения показателей Программы по управлению коммунальными отходами города Жаңатас на 2024-2028 гг.</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9"/>
          <w:p>
            <w:pPr>
              <w:spacing w:after="20"/>
              <w:ind w:left="20"/>
              <w:jc w:val="both"/>
            </w:pPr>
            <w:r>
              <w:rPr>
                <w:rFonts w:ascii="Times New Roman"/>
                <w:b w:val="false"/>
                <w:i w:val="false"/>
                <w:color w:val="000000"/>
                <w:sz w:val="20"/>
              </w:rPr>
              <w:t>
Көрсеткіш қалаға қызмет көрсететін барлық қоқыс шығаратын ұйымдар шарт жасасқан тұрғындардың санын қала халқының жалпы санына бөлу арқылы қалыптасады, нәтижені пайызбен көрсетеді.</w:t>
            </w:r>
          </w:p>
          <w:bookmarkEnd w:id="439"/>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қала халқының жалпы санына бөлу арқылы алуға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0"/>
          <w:p>
            <w:pPr>
              <w:spacing w:after="20"/>
              <w:ind w:left="20"/>
              <w:jc w:val="both"/>
            </w:pPr>
            <w:r>
              <w:rPr>
                <w:rFonts w:ascii="Times New Roman"/>
                <w:b w:val="false"/>
                <w:i w:val="false"/>
                <w:color w:val="000000"/>
                <w:sz w:val="20"/>
              </w:rPr>
              <w:t>
Бөлек алыммен қамту (Халық немесе қала):</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сынабы бар, ЭЕҰ)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1"/>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bookmarkEnd w:id="441"/>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(РСО, ЭЭО және медициналық) мөлшерін ҚТҚ морфологиялық құрамын негізге ала отырып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үшін (пайда болу көлемінен)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қаланың барлық қайта өңделген және қайталама пайдаланылған қатты тұрмыстық қалдықтарының (коммуналдық қалдықтардың қауіпті құрамдас бөліктерін қоса алғанда), оның ішінде МӘҰ немесе полигонда сұрыпталған бөлек жиналған қалдықтардың және экспортқа бағытталған қайталама ресурстардың санын қалада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тұрғындардың қалада ҚТҚ жинау және әкету жөніндегі қызметтерге қанағаттануы туралы жыл сайынғы әлеуметтік сауалнама (онлайн немесе офлайн) жүргізу нәтижесінде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07" w:id="442"/>
    <w:p>
      <w:pPr>
        <w:spacing w:after="0"/>
        <w:ind w:left="0"/>
        <w:jc w:val="left"/>
      </w:pPr>
      <w:r>
        <w:rPr>
          <w:rFonts w:ascii="Times New Roman"/>
          <w:b/>
          <w:i w:val="false"/>
          <w:color w:val="000000"/>
        </w:rPr>
        <w:t xml:space="preserve"> БАҒДАРЛАМАНЫ ІСКЕ АСЫРУ ЖӨНІНДЕГІ ІС-ШАРАЛАР ЖОСПАРЫ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Мақсаты-Қазақстан Республикасының экологиялық заңнамасының талаптарына сәйкес коммуналдық қалдықтарды басқару жүйесін жетілдіру және Жаңатас қаласының тұрғындары үшін қалдықтарды жинау және шығару бойынша көрсетілетін қызметтердің сапасын арттыру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Қала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Жаңатас қаласының тұрғындарын ҚТҚ жинау және әкетумен қамту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әкетуге, кәдеге жаратуға, қайта өңдеуге және көмуге арналған экономикалық негізделген тарифті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ҚШМ, Мәслихат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ҚШМ үшін халықты тіркеу туралы мәліметтерге қол жеткізуді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ӘМ, Қала әкімшілігі, ҚШМ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 бойынша халықпен жария шарттар жасасуға көшу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аудан әкімшілігі, ҚШМ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43"/>
          <w:p>
            <w:pPr>
              <w:spacing w:after="20"/>
              <w:ind w:left="20"/>
              <w:jc w:val="both"/>
            </w:pPr>
            <w:r>
              <w:rPr>
                <w:rFonts w:ascii="Times New Roman"/>
                <w:b w:val="false"/>
                <w:i w:val="false"/>
                <w:color w:val="000000"/>
                <w:sz w:val="20"/>
              </w:rPr>
              <w:t>
Контейнерлер паркін жаңарту, соның ішінде жеке секторға контейнерлерді орнату:</w:t>
            </w:r>
          </w:p>
          <w:bookmarkEnd w:id="443"/>
          <w:p>
            <w:pPr>
              <w:spacing w:after="20"/>
              <w:ind w:left="20"/>
              <w:jc w:val="both"/>
            </w:pPr>
            <w:r>
              <w:rPr>
                <w:rFonts w:ascii="Times New Roman"/>
                <w:b w:val="false"/>
                <w:i w:val="false"/>
                <w:color w:val="000000"/>
                <w:sz w:val="20"/>
              </w:rPr>
              <w:t>
барлығы 210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ҚШМ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 10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іргелес аумағында автокөлікті тоқтатуға және тұрақтауға тыйым салатын арнайы белгілерді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Қала әкімшілігі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 сатып алу (2-3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 жеке инвестициялар, МЖӘ</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осы учаскелерге қызмет көрсету үшін ЖАО айқындаған ҚШМ-мен ҚТҚ жинау және әкету жөніндегі қызметтерге шарттар жасасу бойынша хабардар ету науқаны.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 ҚШМ, ТРТПРБ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 ТРТПРБ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актілеріне өзгерістер мен толықтырулар енгізу жөнінде ҚР Үкіметіне ұсыныстар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4"/>
          <w:p>
            <w:pPr>
              <w:spacing w:after="20"/>
              <w:ind w:left="20"/>
              <w:jc w:val="both"/>
            </w:pPr>
            <w:r>
              <w:rPr>
                <w:rFonts w:ascii="Times New Roman"/>
                <w:b w:val="false"/>
                <w:i w:val="false"/>
                <w:color w:val="000000"/>
                <w:sz w:val="20"/>
              </w:rPr>
              <w:t>
Көрсеткіш 2. Бөлек алыммен қамту</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 құрғақ және дымқыл;</w:t>
            </w:r>
          </w:p>
          <w:p>
            <w:pPr>
              <w:spacing w:after="20"/>
              <w:ind w:left="20"/>
              <w:jc w:val="both"/>
            </w:pPr>
            <w:r>
              <w:rPr>
                <w:rFonts w:ascii="Times New Roman"/>
                <w:b w:val="false"/>
                <w:i w:val="false"/>
                <w:color w:val="000000"/>
                <w:sz w:val="20"/>
              </w:rPr>
              <w:t>
-қалдықтардың жекелеген қауіпті түрлеріне (Медициналық және құрамында сынабы бар, электрондық және тұрмыстық техника)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тұлғалардан бөлек алым бойынша талаптарды белгілеу мақсатында Жаңатас қаласының аумақтарын абаттандыру қағидаларына өзгерістер мен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 ТҮКШ бөлімі, ТРТПРБ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арнайы контейнерлерді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РСО,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қабылдау пункттері белгіленді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мердігер мекеме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Жаңатас қаласындағы Мемлекеттік мекемелерге, бюджеттік ұйымдарға және басқа да заңды тұлғаларға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қайта өңдеуге беру үшін қайталама шикізатты (пластик, қағаз және картон, шыны және т. б.) бөлек жинауды енгізу қажеттілігі мәселесі бойынша қалалық әлеуметтік сала мекемелерімен (мектептер, балабақшалар, ЖОО және т.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кәсіпорындармен, шағын және орта бизнеспен профилактикалық жұмыс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 пайдаланылған электрондық және электр жабдықтарынан құтқару бойынша тұрақты акция (жартыжылдықта 1 рет)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науқандар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 арнайы мекемелер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өңдеу және кәдеге жарату жүйесін дамыту, оның ішінде ерекше (тамақ, Құрылыс және ірі габаритті қалдықтар, ЭЕҰ және т. б.)</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5"/>
          <w:p>
            <w:pPr>
              <w:spacing w:after="20"/>
              <w:ind w:left="20"/>
              <w:jc w:val="both"/>
            </w:pPr>
            <w:r>
              <w:rPr>
                <w:rFonts w:ascii="Times New Roman"/>
                <w:b w:val="false"/>
                <w:i w:val="false"/>
                <w:color w:val="000000"/>
                <w:sz w:val="20"/>
              </w:rPr>
              <w:t>
3 Көрсеткіш. Қайта өңдеу және кәдеге жарату үлесі:</w:t>
            </w:r>
          </w:p>
          <w:bookmarkEnd w:id="445"/>
          <w:p>
            <w:pPr>
              <w:spacing w:after="20"/>
              <w:ind w:left="20"/>
              <w:jc w:val="both"/>
            </w:pPr>
            <w:r>
              <w:rPr>
                <w:rFonts w:ascii="Times New Roman"/>
                <w:b w:val="false"/>
                <w:i w:val="false"/>
                <w:color w:val="000000"/>
                <w:sz w:val="20"/>
              </w:rPr>
              <w:t>
- ҚТҚ (білім көлемінен)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 салу және іске қосу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көлемді және құрылыс қалдықтарын жинауға арналған арнайы орындарды анықтау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мердігер мекеме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мердігер мекеме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құрамында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мекеме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сынабы бар қалдықтарды жинау және залалсыздандыру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әлеуметтік сала мекемелерінен (мектептер, балабақшалар, жоғары оқу орындары және т. б.), кәсіпорындардан, шағын және орта бизнестен электрондық және электр жабдығының қалдықтарын жинау және залалсыздандыру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мекеме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 кәсіпорындармен профилактикалық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 Коммуналдық қалдықтарды қауіпсіз көмуді қамтамасыз ету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Көрсеткіш. Экологиялық талаптарға сәйкес ҚТҚ полигонын жабу және рекультивациялау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Полигон операторы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рәсімін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рәсім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тарату қоры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тарату қорын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құрылыс қалдықтарының санкцияланбаған үйінділерін (стихиялық үйінділерін) анықтау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6"/>
          <w:p>
            <w:pPr>
              <w:spacing w:after="20"/>
              <w:ind w:left="20"/>
              <w:jc w:val="both"/>
            </w:pPr>
            <w:r>
              <w:rPr>
                <w:rFonts w:ascii="Times New Roman"/>
                <w:b w:val="false"/>
                <w:i w:val="false"/>
                <w:color w:val="000000"/>
                <w:sz w:val="20"/>
              </w:rPr>
              <w:t>
шаралар жоспары шеңберінде жергілікті бюджет, жеке</w:t>
            </w:r>
          </w:p>
          <w:bookmarkEnd w:id="446"/>
          <w:p>
            <w:pPr>
              <w:spacing w:after="20"/>
              <w:ind w:left="20"/>
              <w:jc w:val="both"/>
            </w:pPr>
            <w:r>
              <w:rPr>
                <w:rFonts w:ascii="Times New Roman"/>
                <w:b w:val="false"/>
                <w:i w:val="false"/>
                <w:color w:val="000000"/>
                <w:sz w:val="20"/>
              </w:rPr>
              <w:t>
инвестициялар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Көрсеткіш. Халықтың экологиялық өмір сапасына қанағаттану деңгейі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проблемасына жұртшылықтың назарын аударуға бағытталған әлеуметтік жарнаманы құру, орналастыру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ТРТПРБ,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(пластик, картон және қағаз қалдықтары, шыны)қабылдаудың ұйымдастырылған пункттері туралы халықты хабардар етуді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 құрамдас бөліктері (РСО, ЭЭО, медициналық) туралы халықты хабардар етуді және олармен қауіпсіз жұмыс істеуді насихаттауды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қауіпті компоненттерімен қауіпсіз жұмыс істеу тәсілдері туралы жарияланымдар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КГО және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 жинау үшін халық үшін ұйымдастырылған арнайы орындар туралы хабардар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бөлімі, ҚШМ,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7"/>
          <w:p>
            <w:pPr>
              <w:spacing w:after="20"/>
              <w:ind w:left="20"/>
              <w:jc w:val="both"/>
            </w:pPr>
            <w:r>
              <w:rPr>
                <w:rFonts w:ascii="Times New Roman"/>
                <w:b w:val="false"/>
                <w:i w:val="false"/>
                <w:color w:val="000000"/>
                <w:sz w:val="20"/>
              </w:rPr>
              <w:t>
Мектептерде, колледждерде, жоғары оқу орындарында және т. б. тарату үшін материалдық ресурстарды екінші рет пайдалану туралы ақпараттық</w:t>
            </w:r>
          </w:p>
          <w:bookmarkEnd w:id="447"/>
          <w:p>
            <w:pPr>
              <w:spacing w:after="20"/>
              <w:ind w:left="20"/>
              <w:jc w:val="both"/>
            </w:pPr>
            <w:r>
              <w:rPr>
                <w:rFonts w:ascii="Times New Roman"/>
                <w:b w:val="false"/>
                <w:i w:val="false"/>
                <w:color w:val="000000"/>
                <w:sz w:val="20"/>
              </w:rPr>
              <w:t>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 аудан әкімшілігі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8"/>
          <w:p>
            <w:pPr>
              <w:spacing w:after="20"/>
              <w:ind w:left="20"/>
              <w:jc w:val="both"/>
            </w:pPr>
            <w:r>
              <w:rPr>
                <w:rFonts w:ascii="Times New Roman"/>
                <w:b w:val="false"/>
                <w:i w:val="false"/>
                <w:color w:val="000000"/>
                <w:sz w:val="20"/>
              </w:rPr>
              <w:t>
Қала әкімшілігі, ТҮКШ бөлімі, ҚШМ,</w:t>
            </w:r>
          </w:p>
          <w:bookmarkEnd w:id="448"/>
          <w:p>
            <w:pPr>
              <w:spacing w:after="20"/>
              <w:ind w:left="20"/>
              <w:jc w:val="both"/>
            </w:pPr>
            <w:r>
              <w:rPr>
                <w:rFonts w:ascii="Times New Roman"/>
                <w:b w:val="false"/>
                <w:i w:val="false"/>
                <w:color w:val="000000"/>
                <w:sz w:val="20"/>
              </w:rPr>
              <w:t>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педагогикалық құраммен және техникалық персоналмен тұрақты жұмысты қамтитын білім беру ұйымдарымен ҚТҚ-мен жұмыс істеу бойынша ақпараттық жұмыс жоспарын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 аудандық әкімдіктерге іске асыру туралы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студенттерге арналған ҚТҚ және МСК полигонына (іске қосылғаннан кейін) таныстыру сапарлары (жылына кемінде 10 экскурсия)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сапарлар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қалдықтарды сұрыптау және пластик, шыны және макулатураға арналған контейнерлерге бөлек сақтау тәртібін түсіндіретін мектептердегі экологиялық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Науқандар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ТҮКШ бөлімі,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деңгейін бағалау мақсатында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сайынғы әлеуметтік сауалнама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қалдықтармен жұмыс істеу қызметін насихаттау және қоғамдық бақылау мақсатында мектептерде волонтерлік клубтар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әкімшілігі, ҚШМ, ҮЕҰ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