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b625" w14:textId="b16b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Жуалы аудандық мәслихатының 2024 жылғы 26 ақпандағы № 17-3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(Нормативтік құқықтық актілерді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Жуалы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Start w:name="z9" w:id="0"/>
    <w:p>
      <w:pPr>
        <w:spacing w:after="0"/>
        <w:ind w:left="0"/>
        <w:jc w:val="both"/>
      </w:pPr>
      <w:r>
        <w:rPr>
          <w:rFonts w:ascii="Times New Roman"/>
          <w:b w:val="false"/>
          <w:i w:val="false"/>
          <w:color w:val="000000"/>
          <w:sz w:val="28"/>
        </w:rPr>
        <w:t>
      2. Жуалы аудандық мәслихатының кейбір шешімдерінің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 Жуалы аудандық мәслихатының 2023 жылғы 16 мамырдағы </w:t>
      </w:r>
      <w:r>
        <w:rPr>
          <w:rFonts w:ascii="Times New Roman"/>
          <w:b w:val="false"/>
          <w:i w:val="false"/>
          <w:color w:val="000000"/>
          <w:sz w:val="28"/>
        </w:rPr>
        <w:t>№ 3-5</w:t>
      </w:r>
      <w:r>
        <w:rPr>
          <w:rFonts w:ascii="Times New Roman"/>
          <w:b w:val="false"/>
          <w:i w:val="false"/>
          <w:color w:val="000000"/>
          <w:sz w:val="28"/>
        </w:rPr>
        <w:t xml:space="preserve">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"Жуалы аудандық мәслихатының 2023 жылғы 16 мамырдағы № 3-5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Жуалы аудандық мәслихатының 2023 жылғы 13 қазандағы </w:t>
      </w:r>
      <w:r>
        <w:rPr>
          <w:rFonts w:ascii="Times New Roman"/>
          <w:b w:val="false"/>
          <w:i w:val="false"/>
          <w:color w:val="000000"/>
          <w:sz w:val="28"/>
        </w:rPr>
        <w:t>№ 9-8</w:t>
      </w:r>
      <w:r>
        <w:rPr>
          <w:rFonts w:ascii="Times New Roman"/>
          <w:b w:val="false"/>
          <w:i w:val="false"/>
          <w:color w:val="000000"/>
          <w:sz w:val="28"/>
        </w:rPr>
        <w:t xml:space="preserve"> шешімі.</w:t>
      </w:r>
    </w:p>
    <w:bookmarkStart w:name="z12" w:id="1"/>
    <w:p>
      <w:pPr>
        <w:spacing w:after="0"/>
        <w:ind w:left="0"/>
        <w:jc w:val="both"/>
      </w:pPr>
      <w:r>
        <w:rPr>
          <w:rFonts w:ascii="Times New Roman"/>
          <w:b w:val="false"/>
          <w:i w:val="false"/>
          <w:color w:val="000000"/>
          <w:sz w:val="28"/>
        </w:rPr>
        <w:t>
      3. Осы шешімнің орындалуын бақылау Жуалы аудандық мәслихаты аппаратының басшысына жүктелсін.</w:t>
      </w:r>
    </w:p>
    <w:bookmarkEnd w:id="1"/>
    <w:bookmarkStart w:name="z13"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2024 жылғы "26" ақпандағ</w:t>
            </w:r>
            <w:r>
              <w:rPr>
                <w:rFonts w:ascii="Times New Roman"/>
                <w:b w:val="false"/>
                <w:i w:val="false"/>
                <w:color w:val="000000"/>
                <w:sz w:val="20"/>
              </w:rPr>
              <w:t>ы №17-3 шешіміне қосымша</w:t>
            </w:r>
          </w:p>
        </w:tc>
      </w:tr>
    </w:tbl>
    <w:bookmarkStart w:name="z18" w:id="3"/>
    <w:p>
      <w:pPr>
        <w:spacing w:after="0"/>
        <w:ind w:left="0"/>
        <w:jc w:val="left"/>
      </w:pPr>
      <w:r>
        <w:rPr>
          <w:rFonts w:ascii="Times New Roman"/>
          <w:b/>
          <w:i w:val="false"/>
          <w:color w:val="000000"/>
        </w:rPr>
        <w:t xml:space="preserve"> "Жуалы аудандық мәслихаты аппараты" мемлекеттік мекемесінің "Б" корпусы мемлекеттік әкімшілік қызметшілерінің қызметін бағалау әдістемесі</w:t>
      </w:r>
    </w:p>
    <w:bookmarkEnd w:id="3"/>
    <w:bookmarkStart w:name="z19" w:id="4"/>
    <w:p>
      <w:pPr>
        <w:spacing w:after="0"/>
        <w:ind w:left="0"/>
        <w:jc w:val="left"/>
      </w:pPr>
      <w:r>
        <w:rPr>
          <w:rFonts w:ascii="Times New Roman"/>
          <w:b/>
          <w:i w:val="false"/>
          <w:color w:val="000000"/>
        </w:rPr>
        <w:t xml:space="preserve"> 1 тарау. Жалпы ережелер</w:t>
      </w:r>
    </w:p>
    <w:bookmarkEnd w:id="4"/>
    <w:bookmarkStart w:name="z20" w:id="5"/>
    <w:p>
      <w:pPr>
        <w:spacing w:after="0"/>
        <w:ind w:left="0"/>
        <w:jc w:val="both"/>
      </w:pPr>
      <w:r>
        <w:rPr>
          <w:rFonts w:ascii="Times New Roman"/>
          <w:b w:val="false"/>
          <w:i w:val="false"/>
          <w:color w:val="000000"/>
          <w:sz w:val="28"/>
        </w:rPr>
        <w:t xml:space="preserve">
      1. Осы "Жуалы аудандық мәслихаты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(бұдан әрі - Үлгілік әдістеме) сәйкес әзірленді және "Жуалы аудандық мәслихаты аппараты" мемлекеттік мекемесінің "Б" корпусы мемлекеттік әкімшілік қызметшілерінің қызметін бағалау тәртібін айқындайды.</w:t>
      </w:r>
    </w:p>
    <w:bookmarkEnd w:id="5"/>
    <w:bookmarkStart w:name="z21"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2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2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25" w:id="10"/>
    <w:p>
      <w:pPr>
        <w:spacing w:after="0"/>
        <w:ind w:left="0"/>
        <w:jc w:val="both"/>
      </w:pPr>
      <w:r>
        <w:rPr>
          <w:rFonts w:ascii="Times New Roman"/>
          <w:b w:val="false"/>
          <w:i w:val="false"/>
          <w:color w:val="000000"/>
          <w:sz w:val="28"/>
        </w:rPr>
        <w:t>
      4) Жуалы аудандық мәслихаты аппаратының басшысы – Е-2 санатының "Б" корпусының мемлекеттік әкімшілік қызметшісі;</w:t>
      </w:r>
    </w:p>
    <w:bookmarkEnd w:id="10"/>
    <w:bookmarkStart w:name="z26" w:id="11"/>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1"/>
    <w:bookmarkStart w:name="z27" w:id="12"/>
    <w:p>
      <w:pPr>
        <w:spacing w:after="0"/>
        <w:ind w:left="0"/>
        <w:jc w:val="both"/>
      </w:pPr>
      <w:r>
        <w:rPr>
          <w:rFonts w:ascii="Times New Roman"/>
          <w:b w:val="false"/>
          <w:i w:val="false"/>
          <w:color w:val="000000"/>
          <w:sz w:val="28"/>
        </w:rPr>
        <w:t>
      6) бағаланатын адам –аппарат басшысы немесе "Б" корпусының қызметшісі;</w:t>
      </w:r>
    </w:p>
    <w:bookmarkEnd w:id="12"/>
    <w:bookmarkStart w:name="z28" w:id="13"/>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немесе мемлекеттік орган қызметінің тиімділігін арттыруға бағытталған көрсеткіштер;</w:t>
      </w:r>
    </w:p>
    <w:bookmarkEnd w:id="13"/>
    <w:bookmarkStart w:name="z2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3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3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3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3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3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3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8"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3"/>
    <w:bookmarkStart w:name="z39"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4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4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4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"Жуалы аудандық мәслихаты аппараты" мемлекеттік мекемесінің ұйымдастыру және құқықтық бөлімшесінің бас маманы, соның ішінде ақпараттық жүйе арқылы қамтамасыз етеді.</w:t>
      </w:r>
    </w:p>
    <w:bookmarkEnd w:id="33"/>
    <w:bookmarkStart w:name="z49"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 бекітетін бағалау кестесін құрастырады.</w:t>
      </w:r>
    </w:p>
    <w:bookmarkEnd w:id="34"/>
    <w:bookmarkStart w:name="z50"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51" w:id="36"/>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төрағасына калибрлеу сессиясын өткізу жөнінде еркін нысанда тиісті өтінішпен жүгінеді.</w:t>
      </w:r>
    </w:p>
    <w:bookmarkEnd w:id="37"/>
    <w:bookmarkStart w:name="z53"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5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55"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8"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6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6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6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6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6"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6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8" w:id="53"/>
    <w:p>
      <w:pPr>
        <w:spacing w:after="0"/>
        <w:ind w:left="0"/>
        <w:jc w:val="both"/>
      </w:pPr>
      <w:r>
        <w:rPr>
          <w:rFonts w:ascii="Times New Roman"/>
          <w:b w:val="false"/>
          <w:i w:val="false"/>
          <w:color w:val="000000"/>
          <w:sz w:val="28"/>
        </w:rPr>
        <w:t>
      2) НМИ уақтылы талдау мен келісу;</w:t>
      </w:r>
    </w:p>
    <w:bookmarkEnd w:id="53"/>
    <w:bookmarkStart w:name="z6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7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7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2"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73" w:id="58"/>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8"/>
    <w:bookmarkStart w:name="z74" w:id="59"/>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9"/>
    <w:bookmarkStart w:name="z75" w:id="60"/>
    <w:p>
      <w:pPr>
        <w:spacing w:after="0"/>
        <w:ind w:left="0"/>
        <w:jc w:val="both"/>
      </w:pPr>
      <w:r>
        <w:rPr>
          <w:rFonts w:ascii="Times New Roman"/>
          <w:b w:val="false"/>
          <w:i w:val="false"/>
          <w:color w:val="000000"/>
          <w:sz w:val="28"/>
        </w:rPr>
        <w:t>
      22. НМИ-ды бағалаушы адаммен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0"/>
    <w:bookmarkStart w:name="z7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9" w:id="64"/>
    <w:p>
      <w:pPr>
        <w:spacing w:after="0"/>
        <w:ind w:left="0"/>
        <w:jc w:val="both"/>
      </w:pPr>
      <w:r>
        <w:rPr>
          <w:rFonts w:ascii="Times New Roman"/>
          <w:b w:val="false"/>
          <w:i w:val="false"/>
          <w:color w:val="000000"/>
          <w:sz w:val="28"/>
        </w:rPr>
        <w:t>
      Аппарат басшысының НМИ қол жеткізуін бағалауды бағалаушы адам 4-тармақта белгіленген мерзімдерде жүргізеді.</w:t>
      </w:r>
    </w:p>
    <w:bookmarkEnd w:id="64"/>
    <w:bookmarkStart w:name="z80"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8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8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7"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9"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90"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91"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6"/>
    <w:bookmarkStart w:name="z92" w:id="77"/>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4"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5" w:id="80"/>
    <w:p>
      <w:pPr>
        <w:spacing w:after="0"/>
        <w:ind w:left="0"/>
        <w:jc w:val="both"/>
      </w:pPr>
      <w:r>
        <w:rPr>
          <w:rFonts w:ascii="Times New Roman"/>
          <w:b w:val="false"/>
          <w:i w:val="false"/>
          <w:color w:val="000000"/>
          <w:sz w:val="28"/>
        </w:rPr>
        <w:t>
      29. "Б" корпусының қызметшілерін саралау әдісі бойынша бағалауды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6"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7"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8" w:id="8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3"/>
    <w:bookmarkStart w:name="z99"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100"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101"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2" w:id="87"/>
    <w:p>
      <w:pPr>
        <w:spacing w:after="0"/>
        <w:ind w:left="0"/>
        <w:jc w:val="both"/>
      </w:pPr>
      <w:r>
        <w:rPr>
          <w:rFonts w:ascii="Times New Roman"/>
          <w:b w:val="false"/>
          <w:i w:val="false"/>
          <w:color w:val="000000"/>
          <w:sz w:val="28"/>
        </w:rPr>
        <w:t>
      дербестік және бастамашылық;</w:t>
      </w:r>
    </w:p>
    <w:bookmarkEnd w:id="87"/>
    <w:bookmarkStart w:name="z103" w:id="88"/>
    <w:p>
      <w:pPr>
        <w:spacing w:after="0"/>
        <w:ind w:left="0"/>
        <w:jc w:val="both"/>
      </w:pPr>
      <w:r>
        <w:rPr>
          <w:rFonts w:ascii="Times New Roman"/>
          <w:b w:val="false"/>
          <w:i w:val="false"/>
          <w:color w:val="000000"/>
          <w:sz w:val="28"/>
        </w:rPr>
        <w:t>
      еңбек тәртібі.</w:t>
      </w:r>
    </w:p>
    <w:bookmarkEnd w:id="88"/>
    <w:bookmarkStart w:name="z104"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5"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6" w:id="91"/>
    <w:p>
      <w:pPr>
        <w:spacing w:after="0"/>
        <w:ind w:left="0"/>
        <w:jc w:val="both"/>
      </w:pPr>
      <w:r>
        <w:rPr>
          <w:rFonts w:ascii="Times New Roman"/>
          <w:b w:val="false"/>
          <w:i w:val="false"/>
          <w:color w:val="000000"/>
          <w:sz w:val="28"/>
        </w:rPr>
        <w:t>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1"/>
    <w:bookmarkStart w:name="z107"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8" w:id="93"/>
    <w:p>
      <w:pPr>
        <w:spacing w:after="0"/>
        <w:ind w:left="0"/>
        <w:jc w:val="both"/>
      </w:pPr>
      <w:r>
        <w:rPr>
          <w:rFonts w:ascii="Times New Roman"/>
          <w:b w:val="false"/>
          <w:i w:val="false"/>
          <w:color w:val="000000"/>
          <w:sz w:val="28"/>
        </w:rPr>
        <w:t>
      аппарат басшысы үшін:</w:t>
      </w:r>
    </w:p>
    <w:bookmarkEnd w:id="93"/>
    <w:bookmarkStart w:name="z109" w:id="94"/>
    <w:p>
      <w:pPr>
        <w:spacing w:after="0"/>
        <w:ind w:left="0"/>
        <w:jc w:val="both"/>
      </w:pPr>
      <w:r>
        <w:rPr>
          <w:rFonts w:ascii="Times New Roman"/>
          <w:b w:val="false"/>
          <w:i w:val="false"/>
          <w:color w:val="000000"/>
          <w:sz w:val="28"/>
        </w:rPr>
        <w:t>
      қызметті басқару;</w:t>
      </w:r>
    </w:p>
    <w:bookmarkEnd w:id="94"/>
    <w:bookmarkStart w:name="z110" w:id="95"/>
    <w:p>
      <w:pPr>
        <w:spacing w:after="0"/>
        <w:ind w:left="0"/>
        <w:jc w:val="both"/>
      </w:pPr>
      <w:r>
        <w:rPr>
          <w:rFonts w:ascii="Times New Roman"/>
          <w:b w:val="false"/>
          <w:i w:val="false"/>
          <w:color w:val="000000"/>
          <w:sz w:val="28"/>
        </w:rPr>
        <w:t>
      тиімді коммуникацияларды құру;</w:t>
      </w:r>
    </w:p>
    <w:bookmarkEnd w:id="95"/>
    <w:bookmarkStart w:name="z111"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2" w:id="97"/>
    <w:p>
      <w:pPr>
        <w:spacing w:after="0"/>
        <w:ind w:left="0"/>
        <w:jc w:val="both"/>
      </w:pPr>
      <w:r>
        <w:rPr>
          <w:rFonts w:ascii="Times New Roman"/>
          <w:b w:val="false"/>
          <w:i w:val="false"/>
          <w:color w:val="000000"/>
          <w:sz w:val="28"/>
        </w:rPr>
        <w:t>
      өзгерістерді басқару;</w:t>
      </w:r>
    </w:p>
    <w:bookmarkEnd w:id="97"/>
    <w:bookmarkStart w:name="z113" w:id="98"/>
    <w:p>
      <w:pPr>
        <w:spacing w:after="0"/>
        <w:ind w:left="0"/>
        <w:jc w:val="both"/>
      </w:pPr>
      <w:r>
        <w:rPr>
          <w:rFonts w:ascii="Times New Roman"/>
          <w:b w:val="false"/>
          <w:i w:val="false"/>
          <w:color w:val="000000"/>
          <w:sz w:val="28"/>
        </w:rPr>
        <w:t>
      нәтижеге бағдарлану;</w:t>
      </w:r>
    </w:p>
    <w:bookmarkEnd w:id="98"/>
    <w:bookmarkStart w:name="z114"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5" w:id="100"/>
    <w:p>
      <w:pPr>
        <w:spacing w:after="0"/>
        <w:ind w:left="0"/>
        <w:jc w:val="both"/>
      </w:pPr>
      <w:r>
        <w:rPr>
          <w:rFonts w:ascii="Times New Roman"/>
          <w:b w:val="false"/>
          <w:i w:val="false"/>
          <w:color w:val="000000"/>
          <w:sz w:val="28"/>
        </w:rPr>
        <w:t>
      топты басқару;</w:t>
      </w:r>
    </w:p>
    <w:bookmarkEnd w:id="100"/>
    <w:bookmarkStart w:name="z116" w:id="101"/>
    <w:p>
      <w:pPr>
        <w:spacing w:after="0"/>
        <w:ind w:left="0"/>
        <w:jc w:val="both"/>
      </w:pPr>
      <w:r>
        <w:rPr>
          <w:rFonts w:ascii="Times New Roman"/>
          <w:b w:val="false"/>
          <w:i w:val="false"/>
          <w:color w:val="000000"/>
          <w:sz w:val="28"/>
        </w:rPr>
        <w:t>
      көшбасшылық қасиеттер;</w:t>
      </w:r>
    </w:p>
    <w:bookmarkEnd w:id="101"/>
    <w:bookmarkStart w:name="z117" w:id="102"/>
    <w:p>
      <w:pPr>
        <w:spacing w:after="0"/>
        <w:ind w:left="0"/>
        <w:jc w:val="both"/>
      </w:pPr>
      <w:r>
        <w:rPr>
          <w:rFonts w:ascii="Times New Roman"/>
          <w:b w:val="false"/>
          <w:i w:val="false"/>
          <w:color w:val="000000"/>
          <w:sz w:val="28"/>
        </w:rPr>
        <w:t>
      ынтымақтастық;</w:t>
      </w:r>
    </w:p>
    <w:bookmarkEnd w:id="102"/>
    <w:bookmarkStart w:name="z118" w:id="103"/>
    <w:p>
      <w:pPr>
        <w:spacing w:after="0"/>
        <w:ind w:left="0"/>
        <w:jc w:val="both"/>
      </w:pPr>
      <w:r>
        <w:rPr>
          <w:rFonts w:ascii="Times New Roman"/>
          <w:b w:val="false"/>
          <w:i w:val="false"/>
          <w:color w:val="000000"/>
          <w:sz w:val="28"/>
        </w:rPr>
        <w:t>
      жеделділік;</w:t>
      </w:r>
    </w:p>
    <w:bookmarkEnd w:id="103"/>
    <w:bookmarkStart w:name="z119" w:id="104"/>
    <w:p>
      <w:pPr>
        <w:spacing w:after="0"/>
        <w:ind w:left="0"/>
        <w:jc w:val="both"/>
      </w:pPr>
      <w:r>
        <w:rPr>
          <w:rFonts w:ascii="Times New Roman"/>
          <w:b w:val="false"/>
          <w:i w:val="false"/>
          <w:color w:val="000000"/>
          <w:sz w:val="28"/>
        </w:rPr>
        <w:t>
      өзін-өзі дамыту;</w:t>
      </w:r>
    </w:p>
    <w:bookmarkEnd w:id="104"/>
    <w:bookmarkStart w:name="z120" w:id="105"/>
    <w:p>
      <w:pPr>
        <w:spacing w:after="0"/>
        <w:ind w:left="0"/>
        <w:jc w:val="both"/>
      </w:pPr>
      <w:r>
        <w:rPr>
          <w:rFonts w:ascii="Times New Roman"/>
          <w:b w:val="false"/>
          <w:i w:val="false"/>
          <w:color w:val="000000"/>
          <w:sz w:val="28"/>
        </w:rPr>
        <w:t>
      бастамшылдық;</w:t>
      </w:r>
    </w:p>
    <w:bookmarkEnd w:id="105"/>
    <w:bookmarkStart w:name="z121" w:id="106"/>
    <w:p>
      <w:pPr>
        <w:spacing w:after="0"/>
        <w:ind w:left="0"/>
        <w:jc w:val="both"/>
      </w:pPr>
      <w:r>
        <w:rPr>
          <w:rFonts w:ascii="Times New Roman"/>
          <w:b w:val="false"/>
          <w:i w:val="false"/>
          <w:color w:val="000000"/>
          <w:sz w:val="28"/>
        </w:rPr>
        <w:t>
      "Б" корпусының қызметшілері үшін:</w:t>
      </w:r>
    </w:p>
    <w:bookmarkEnd w:id="106"/>
    <w:bookmarkStart w:name="z122" w:id="107"/>
    <w:p>
      <w:pPr>
        <w:spacing w:after="0"/>
        <w:ind w:left="0"/>
        <w:jc w:val="both"/>
      </w:pPr>
      <w:r>
        <w:rPr>
          <w:rFonts w:ascii="Times New Roman"/>
          <w:b w:val="false"/>
          <w:i w:val="false"/>
          <w:color w:val="000000"/>
          <w:sz w:val="28"/>
        </w:rPr>
        <w:t>
      тиімді коммуникацияларды құру;</w:t>
      </w:r>
    </w:p>
    <w:bookmarkEnd w:id="107"/>
    <w:bookmarkStart w:name="z123"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4" w:id="109"/>
    <w:p>
      <w:pPr>
        <w:spacing w:after="0"/>
        <w:ind w:left="0"/>
        <w:jc w:val="both"/>
      </w:pPr>
      <w:r>
        <w:rPr>
          <w:rFonts w:ascii="Times New Roman"/>
          <w:b w:val="false"/>
          <w:i w:val="false"/>
          <w:color w:val="000000"/>
          <w:sz w:val="28"/>
        </w:rPr>
        <w:t>
      өзгерістерді басқару;</w:t>
      </w:r>
    </w:p>
    <w:bookmarkEnd w:id="109"/>
    <w:bookmarkStart w:name="z125" w:id="110"/>
    <w:p>
      <w:pPr>
        <w:spacing w:after="0"/>
        <w:ind w:left="0"/>
        <w:jc w:val="both"/>
      </w:pPr>
      <w:r>
        <w:rPr>
          <w:rFonts w:ascii="Times New Roman"/>
          <w:b w:val="false"/>
          <w:i w:val="false"/>
          <w:color w:val="000000"/>
          <w:sz w:val="28"/>
        </w:rPr>
        <w:t>
      нәтижеге бағдарлану;</w:t>
      </w:r>
    </w:p>
    <w:bookmarkEnd w:id="110"/>
    <w:bookmarkStart w:name="z126"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7" w:id="112"/>
    <w:p>
      <w:pPr>
        <w:spacing w:after="0"/>
        <w:ind w:left="0"/>
        <w:jc w:val="both"/>
      </w:pPr>
      <w:r>
        <w:rPr>
          <w:rFonts w:ascii="Times New Roman"/>
          <w:b w:val="false"/>
          <w:i w:val="false"/>
          <w:color w:val="000000"/>
          <w:sz w:val="28"/>
        </w:rPr>
        <w:t>
      ынтымақтастық;</w:t>
      </w:r>
    </w:p>
    <w:bookmarkEnd w:id="112"/>
    <w:bookmarkStart w:name="z128" w:id="113"/>
    <w:p>
      <w:pPr>
        <w:spacing w:after="0"/>
        <w:ind w:left="0"/>
        <w:jc w:val="both"/>
      </w:pPr>
      <w:r>
        <w:rPr>
          <w:rFonts w:ascii="Times New Roman"/>
          <w:b w:val="false"/>
          <w:i w:val="false"/>
          <w:color w:val="000000"/>
          <w:sz w:val="28"/>
        </w:rPr>
        <w:t>
      жеделділік;</w:t>
      </w:r>
    </w:p>
    <w:bookmarkEnd w:id="113"/>
    <w:bookmarkStart w:name="z129" w:id="114"/>
    <w:p>
      <w:pPr>
        <w:spacing w:after="0"/>
        <w:ind w:left="0"/>
        <w:jc w:val="both"/>
      </w:pPr>
      <w:r>
        <w:rPr>
          <w:rFonts w:ascii="Times New Roman"/>
          <w:b w:val="false"/>
          <w:i w:val="false"/>
          <w:color w:val="000000"/>
          <w:sz w:val="28"/>
        </w:rPr>
        <w:t>
      өзін-өзі дамыту.</w:t>
      </w:r>
    </w:p>
    <w:bookmarkEnd w:id="114"/>
    <w:bookmarkStart w:name="z130"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31"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2"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3" w:id="118"/>
    <w:p>
      <w:pPr>
        <w:spacing w:after="0"/>
        <w:ind w:left="0"/>
        <w:jc w:val="both"/>
      </w:pPr>
      <w:r>
        <w:rPr>
          <w:rFonts w:ascii="Times New Roman"/>
          <w:b w:val="false"/>
          <w:i w:val="false"/>
          <w:color w:val="000000"/>
          <w:sz w:val="28"/>
        </w:rPr>
        <w:t>
      1) тікелей басшы;</w:t>
      </w:r>
    </w:p>
    <w:bookmarkEnd w:id="118"/>
    <w:bookmarkStart w:name="z134"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5"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6"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7"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8"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мәслихат аппараты осы Әдістеменің 12-тармағында көзделген тәртіппен калибрлеу сессияларын өткізеді.</w:t>
      </w:r>
    </w:p>
    <w:bookmarkEnd w:id="123"/>
    <w:bookmarkStart w:name="z139"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40"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5"/>
    <w:bookmarkStart w:name="z141"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42"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3"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4"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5"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6"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7"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8"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9"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50"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51"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