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8360" w14:textId="b968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 16-2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3 желтоқсандағы № 37-2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11156051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3057698 мың теңге;</w:t>
      </w:r>
    </w:p>
    <w:bookmarkEnd w:id="3"/>
    <w:bookmarkStart w:name="z13" w:id="4"/>
    <w:p>
      <w:pPr>
        <w:spacing w:after="0"/>
        <w:ind w:left="0"/>
        <w:jc w:val="both"/>
      </w:pPr>
      <w:r>
        <w:rPr>
          <w:rFonts w:ascii="Times New Roman"/>
          <w:b w:val="false"/>
          <w:i w:val="false"/>
          <w:color w:val="000000"/>
          <w:sz w:val="28"/>
        </w:rPr>
        <w:t>
      салықтық емес түсімдер – 30935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47309 мың теңге;</w:t>
      </w:r>
    </w:p>
    <w:bookmarkEnd w:id="5"/>
    <w:bookmarkStart w:name="z15" w:id="6"/>
    <w:p>
      <w:pPr>
        <w:spacing w:after="0"/>
        <w:ind w:left="0"/>
        <w:jc w:val="both"/>
      </w:pPr>
      <w:r>
        <w:rPr>
          <w:rFonts w:ascii="Times New Roman"/>
          <w:b w:val="false"/>
          <w:i w:val="false"/>
          <w:color w:val="000000"/>
          <w:sz w:val="28"/>
        </w:rPr>
        <w:t>
      трансферттер түсімі – 8020109 мың теңге;</w:t>
      </w:r>
    </w:p>
    <w:bookmarkEnd w:id="6"/>
    <w:bookmarkStart w:name="z16" w:id="7"/>
    <w:p>
      <w:pPr>
        <w:spacing w:after="0"/>
        <w:ind w:left="0"/>
        <w:jc w:val="both"/>
      </w:pPr>
      <w:r>
        <w:rPr>
          <w:rFonts w:ascii="Times New Roman"/>
          <w:b w:val="false"/>
          <w:i w:val="false"/>
          <w:color w:val="000000"/>
          <w:sz w:val="28"/>
        </w:rPr>
        <w:t>
      2) шығындар – 12200124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176199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52705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- 1220272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1220272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52705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