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8acd" w14:textId="c4e8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2023 жылғы 26 желтоқсандағы №16-2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2024 жылғы 17 мамырдағы № 24-3 шешімі</w:t>
      </w:r>
    </w:p>
    <w:p>
      <w:pPr>
        <w:spacing w:after="0"/>
        <w:ind w:left="0"/>
        <w:jc w:val="left"/>
      </w:pPr>
    </w:p>
    <w:bookmarkStart w:name="z7" w:id="0"/>
    <w:p>
      <w:pPr>
        <w:spacing w:after="0"/>
        <w:ind w:left="0"/>
        <w:jc w:val="both"/>
      </w:pPr>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 2026 жылдарға арналған аудандық бюджет туралы" Байзақ аудандық мәслихатының 2023 жылғы 26 желтоқсандағы </w:t>
      </w:r>
      <w:r>
        <w:rPr>
          <w:rFonts w:ascii="Times New Roman"/>
          <w:b w:val="false"/>
          <w:i w:val="false"/>
          <w:color w:val="000000"/>
          <w:sz w:val="28"/>
        </w:rPr>
        <w:t>1 тармақ</w:t>
      </w:r>
      <w:r>
        <w:rPr>
          <w:rFonts w:ascii="Times New Roman"/>
          <w:b w:val="false"/>
          <w:i w:val="false"/>
          <w:color w:val="000000"/>
          <w:sz w:val="28"/>
        </w:rPr>
        <w:t xml:space="preserve"> шешіміне (Нормативтік құқықтық актілерде мемлекеттік тіркеу тізілімінде № 192633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 – 2026 жылдарға арналған аудандық бюджет тиісінше осы шешімнің 1, 2, 3 қосымшаларға сәйкес, оның ішінде 2024 жылға келесідей көлемде бекітілсін:</w:t>
      </w:r>
    </w:p>
    <w:bookmarkEnd w:id="1"/>
    <w:bookmarkStart w:name="z11" w:id="2"/>
    <w:p>
      <w:pPr>
        <w:spacing w:after="0"/>
        <w:ind w:left="0"/>
        <w:jc w:val="both"/>
      </w:pPr>
      <w:r>
        <w:rPr>
          <w:rFonts w:ascii="Times New Roman"/>
          <w:b w:val="false"/>
          <w:i w:val="false"/>
          <w:color w:val="000000"/>
          <w:sz w:val="28"/>
        </w:rPr>
        <w:t>
      1) кірістер – 10515967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2782891 мың теңге;</w:t>
      </w:r>
    </w:p>
    <w:bookmarkEnd w:id="3"/>
    <w:bookmarkStart w:name="z13" w:id="4"/>
    <w:p>
      <w:pPr>
        <w:spacing w:after="0"/>
        <w:ind w:left="0"/>
        <w:jc w:val="both"/>
      </w:pPr>
      <w:r>
        <w:rPr>
          <w:rFonts w:ascii="Times New Roman"/>
          <w:b w:val="false"/>
          <w:i w:val="false"/>
          <w:color w:val="000000"/>
          <w:sz w:val="28"/>
        </w:rPr>
        <w:t>
      салықтық емес түсімдер – 56000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66809 мың теңге;</w:t>
      </w:r>
    </w:p>
    <w:bookmarkEnd w:id="5"/>
    <w:bookmarkStart w:name="z15" w:id="6"/>
    <w:p>
      <w:pPr>
        <w:spacing w:after="0"/>
        <w:ind w:left="0"/>
        <w:jc w:val="both"/>
      </w:pPr>
      <w:r>
        <w:rPr>
          <w:rFonts w:ascii="Times New Roman"/>
          <w:b w:val="false"/>
          <w:i w:val="false"/>
          <w:color w:val="000000"/>
          <w:sz w:val="28"/>
        </w:rPr>
        <w:t>
      трансферттер түсімі – 7610267 мың теңге;</w:t>
      </w:r>
    </w:p>
    <w:bookmarkEnd w:id="6"/>
    <w:bookmarkStart w:name="z16" w:id="7"/>
    <w:p>
      <w:pPr>
        <w:spacing w:after="0"/>
        <w:ind w:left="0"/>
        <w:jc w:val="both"/>
      </w:pPr>
      <w:r>
        <w:rPr>
          <w:rFonts w:ascii="Times New Roman"/>
          <w:b w:val="false"/>
          <w:i w:val="false"/>
          <w:color w:val="000000"/>
          <w:sz w:val="28"/>
        </w:rPr>
        <w:t>
      2) шығындар – 11560040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179389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228904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49515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- 1232590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1232590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1138455 мың теңге;</w:t>
      </w:r>
    </w:p>
    <w:bookmarkEnd w:id="16"/>
    <w:bookmarkStart w:name="z26" w:id="17"/>
    <w:p>
      <w:pPr>
        <w:spacing w:after="0"/>
        <w:ind w:left="0"/>
        <w:jc w:val="both"/>
      </w:pPr>
      <w:r>
        <w:rPr>
          <w:rFonts w:ascii="Times New Roman"/>
          <w:b w:val="false"/>
          <w:i w:val="false"/>
          <w:color w:val="000000"/>
          <w:sz w:val="28"/>
        </w:rPr>
        <w:t>
      қарыздарды өтеу – 49515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- 134522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табиғатты пайдалану,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жанұя мен әйелдер ісі,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мүгедектер және тұрғындардың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тұрмысы төмен бөлігін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мәселелері" жөніндегі тұрақты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№10 сайлау округінің депутаты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Жамишжанов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шешіміне 1 қосымша</w:t>
            </w:r>
          </w:p>
        </w:tc>
      </w:tr>
    </w:tbl>
    <w:bookmarkStart w:name="z37" w:id="20"/>
    <w:p>
      <w:pPr>
        <w:spacing w:after="0"/>
        <w:ind w:left="0"/>
        <w:jc w:val="left"/>
      </w:pPr>
      <w:r>
        <w:rPr>
          <w:rFonts w:ascii="Times New Roman"/>
          <w:b/>
          <w:i w:val="false"/>
          <w:color w:val="000000"/>
        </w:rPr>
        <w:t xml:space="preserve"> 2024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