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5b0" w14:textId="f1b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 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26 желтоқсандағы № 25-2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86 343 407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34 984 809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712 127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13 953 675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36 692 796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95 080 400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898 908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898 908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- 9 635 901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9 635 901 мың теңге":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28 106 710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23 354 739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 шешіміне №1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