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645e" w14:textId="7d86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2024 жылғы 12 желтоқсандағы № 20-4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Жамбыл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2025 жылға келесі көлемдерде бекітілсін: </w:t>
      </w:r>
    </w:p>
    <w:bookmarkStart w:name="z10" w:id="1"/>
    <w:p>
      <w:pPr>
        <w:spacing w:after="0"/>
        <w:ind w:left="0"/>
        <w:jc w:val="both"/>
      </w:pPr>
      <w:r>
        <w:rPr>
          <w:rFonts w:ascii="Times New Roman"/>
          <w:b w:val="false"/>
          <w:i w:val="false"/>
          <w:color w:val="000000"/>
          <w:sz w:val="28"/>
        </w:rPr>
        <w:t xml:space="preserve">
      1) кірістер – 664 565 152 мың теңге, оның ішінде: </w:t>
      </w:r>
    </w:p>
    <w:bookmarkEnd w:id="1"/>
    <w:bookmarkStart w:name="z11" w:id="2"/>
    <w:p>
      <w:pPr>
        <w:spacing w:after="0"/>
        <w:ind w:left="0"/>
        <w:jc w:val="both"/>
      </w:pPr>
      <w:r>
        <w:rPr>
          <w:rFonts w:ascii="Times New Roman"/>
          <w:b w:val="false"/>
          <w:i w:val="false"/>
          <w:color w:val="000000"/>
          <w:sz w:val="28"/>
        </w:rPr>
        <w:t>
      салықтық түсімдер – 85 986 000 мың теңге;</w:t>
      </w:r>
    </w:p>
    <w:bookmarkEnd w:id="2"/>
    <w:bookmarkStart w:name="z12" w:id="3"/>
    <w:p>
      <w:pPr>
        <w:spacing w:after="0"/>
        <w:ind w:left="0"/>
        <w:jc w:val="both"/>
      </w:pPr>
      <w:r>
        <w:rPr>
          <w:rFonts w:ascii="Times New Roman"/>
          <w:b w:val="false"/>
          <w:i w:val="false"/>
          <w:color w:val="000000"/>
          <w:sz w:val="28"/>
        </w:rPr>
        <w:t>
      салықтық емес түсімдер – 17 000 000 мың теңге;</w:t>
      </w:r>
    </w:p>
    <w:bookmarkEnd w:id="3"/>
    <w:bookmarkStart w:name="z13" w:id="4"/>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4"/>
    <w:bookmarkStart w:name="z14" w:id="5"/>
    <w:p>
      <w:pPr>
        <w:spacing w:after="0"/>
        <w:ind w:left="0"/>
        <w:jc w:val="both"/>
      </w:pPr>
      <w:r>
        <w:rPr>
          <w:rFonts w:ascii="Times New Roman"/>
          <w:b w:val="false"/>
          <w:i w:val="false"/>
          <w:color w:val="000000"/>
          <w:sz w:val="28"/>
        </w:rPr>
        <w:t>
      трансферттер түсiмі – 561 554 152 мың теңге;</w:t>
      </w:r>
    </w:p>
    <w:bookmarkEnd w:id="5"/>
    <w:bookmarkStart w:name="z15" w:id="6"/>
    <w:p>
      <w:pPr>
        <w:spacing w:after="0"/>
        <w:ind w:left="0"/>
        <w:jc w:val="both"/>
      </w:pPr>
      <w:r>
        <w:rPr>
          <w:rFonts w:ascii="Times New Roman"/>
          <w:b w:val="false"/>
          <w:i w:val="false"/>
          <w:color w:val="000000"/>
          <w:sz w:val="28"/>
        </w:rPr>
        <w:t xml:space="preserve">
      2) шығындар – 663 448 748 мың теңге; </w:t>
      </w:r>
    </w:p>
    <w:bookmarkEnd w:id="6"/>
    <w:bookmarkStart w:name="z16" w:id="7"/>
    <w:p>
      <w:pPr>
        <w:spacing w:after="0"/>
        <w:ind w:left="0"/>
        <w:jc w:val="both"/>
      </w:pPr>
      <w:r>
        <w:rPr>
          <w:rFonts w:ascii="Times New Roman"/>
          <w:b w:val="false"/>
          <w:i w:val="false"/>
          <w:color w:val="000000"/>
          <w:sz w:val="28"/>
        </w:rPr>
        <w:t>
      3) таза бюджеттік кредиттеу – 631 119 мың теңге:</w:t>
      </w:r>
    </w:p>
    <w:bookmarkEnd w:id="7"/>
    <w:bookmarkStart w:name="z17" w:id="8"/>
    <w:p>
      <w:pPr>
        <w:spacing w:after="0"/>
        <w:ind w:left="0"/>
        <w:jc w:val="both"/>
      </w:pPr>
      <w:r>
        <w:rPr>
          <w:rFonts w:ascii="Times New Roman"/>
          <w:b w:val="false"/>
          <w:i w:val="false"/>
          <w:color w:val="000000"/>
          <w:sz w:val="28"/>
        </w:rPr>
        <w:t>
      бюджеттік кредиттер – 18 466 636 мың теңге;</w:t>
      </w:r>
    </w:p>
    <w:bookmarkEnd w:id="8"/>
    <w:bookmarkStart w:name="z18" w:id="9"/>
    <w:p>
      <w:pPr>
        <w:spacing w:after="0"/>
        <w:ind w:left="0"/>
        <w:jc w:val="both"/>
      </w:pPr>
      <w:r>
        <w:rPr>
          <w:rFonts w:ascii="Times New Roman"/>
          <w:b w:val="false"/>
          <w:i w:val="false"/>
          <w:color w:val="000000"/>
          <w:sz w:val="28"/>
        </w:rPr>
        <w:t>
      бюджеттік кредиттерді өтеу – 17 835 517 мың теңге;</w:t>
      </w:r>
    </w:p>
    <w:bookmarkEnd w:id="9"/>
    <w:bookmarkStart w:name="z19" w:id="10"/>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0"/>
    <w:bookmarkStart w:name="z20" w:id="11"/>
    <w:p>
      <w:pPr>
        <w:spacing w:after="0"/>
        <w:ind w:left="0"/>
        <w:jc w:val="both"/>
      </w:pPr>
      <w:r>
        <w:rPr>
          <w:rFonts w:ascii="Times New Roman"/>
          <w:b w:val="false"/>
          <w:i w:val="false"/>
          <w:color w:val="000000"/>
          <w:sz w:val="28"/>
        </w:rPr>
        <w:t>
      қаржы активтерін сатып алу – 0;</w:t>
      </w:r>
    </w:p>
    <w:bookmarkEnd w:id="11"/>
    <w:bookmarkStart w:name="z21" w:id="12"/>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2"/>
    <w:bookmarkStart w:name="z22" w:id="13"/>
    <w:p>
      <w:pPr>
        <w:spacing w:after="0"/>
        <w:ind w:left="0"/>
        <w:jc w:val="both"/>
      </w:pPr>
      <w:r>
        <w:rPr>
          <w:rFonts w:ascii="Times New Roman"/>
          <w:b w:val="false"/>
          <w:i w:val="false"/>
          <w:color w:val="000000"/>
          <w:sz w:val="28"/>
        </w:rPr>
        <w:t>
      5) бюджет тапшылығы (профициті) – 485 285 мың теңге;</w:t>
      </w:r>
    </w:p>
    <w:bookmarkEnd w:id="13"/>
    <w:bookmarkStart w:name="z23" w:id="14"/>
    <w:p>
      <w:pPr>
        <w:spacing w:after="0"/>
        <w:ind w:left="0"/>
        <w:jc w:val="both"/>
      </w:pPr>
      <w:r>
        <w:rPr>
          <w:rFonts w:ascii="Times New Roman"/>
          <w:b w:val="false"/>
          <w:i w:val="false"/>
          <w:color w:val="000000"/>
          <w:sz w:val="28"/>
        </w:rPr>
        <w:t>
      6) бюджет тапшылығын қаржыландыру (профицитін пайдалану) – -485 285 мың теңге.</w:t>
      </w:r>
    </w:p>
    <w:bookmarkEnd w:id="14"/>
    <w:bookmarkStart w:name="z24" w:id="15"/>
    <w:p>
      <w:pPr>
        <w:spacing w:after="0"/>
        <w:ind w:left="0"/>
        <w:jc w:val="both"/>
      </w:pPr>
      <w:r>
        <w:rPr>
          <w:rFonts w:ascii="Times New Roman"/>
          <w:b w:val="false"/>
          <w:i w:val="false"/>
          <w:color w:val="000000"/>
          <w:sz w:val="28"/>
        </w:rPr>
        <w:t>
      2. 2025 жылы облыстық бюджеттен аудандық және қалалық бюджеттерге берілетін бюджеттік субвенция 43 893 608 мың теңге сомасында белгіленсін, оның ішінде:</w:t>
      </w:r>
    </w:p>
    <w:bookmarkEnd w:id="15"/>
    <w:bookmarkStart w:name="z25" w:id="16"/>
    <w:p>
      <w:pPr>
        <w:spacing w:after="0"/>
        <w:ind w:left="0"/>
        <w:jc w:val="both"/>
      </w:pPr>
      <w:r>
        <w:rPr>
          <w:rFonts w:ascii="Times New Roman"/>
          <w:b w:val="false"/>
          <w:i w:val="false"/>
          <w:color w:val="000000"/>
          <w:sz w:val="28"/>
        </w:rPr>
        <w:t>
      Байзақ ауданына - 3 977 207 мың теңге;</w:t>
      </w:r>
    </w:p>
    <w:bookmarkEnd w:id="16"/>
    <w:bookmarkStart w:name="z26" w:id="17"/>
    <w:p>
      <w:pPr>
        <w:spacing w:after="0"/>
        <w:ind w:left="0"/>
        <w:jc w:val="both"/>
      </w:pPr>
      <w:r>
        <w:rPr>
          <w:rFonts w:ascii="Times New Roman"/>
          <w:b w:val="false"/>
          <w:i w:val="false"/>
          <w:color w:val="000000"/>
          <w:sz w:val="28"/>
        </w:rPr>
        <w:t>
      Жамбыл ауданына - 3 430 937 мың теңге;</w:t>
      </w:r>
    </w:p>
    <w:bookmarkEnd w:id="17"/>
    <w:bookmarkStart w:name="z27" w:id="18"/>
    <w:p>
      <w:pPr>
        <w:spacing w:after="0"/>
        <w:ind w:left="0"/>
        <w:jc w:val="both"/>
      </w:pPr>
      <w:r>
        <w:rPr>
          <w:rFonts w:ascii="Times New Roman"/>
          <w:b w:val="false"/>
          <w:i w:val="false"/>
          <w:color w:val="000000"/>
          <w:sz w:val="28"/>
        </w:rPr>
        <w:t>
      Жуалы ауданына - 3 493 144 мың теңге;</w:t>
      </w:r>
    </w:p>
    <w:bookmarkEnd w:id="18"/>
    <w:bookmarkStart w:name="z28" w:id="19"/>
    <w:p>
      <w:pPr>
        <w:spacing w:after="0"/>
        <w:ind w:left="0"/>
        <w:jc w:val="both"/>
      </w:pPr>
      <w:r>
        <w:rPr>
          <w:rFonts w:ascii="Times New Roman"/>
          <w:b w:val="false"/>
          <w:i w:val="false"/>
          <w:color w:val="000000"/>
          <w:sz w:val="28"/>
        </w:rPr>
        <w:t>
      Қордай ауданына - 4 223 898 мың теңге;</w:t>
      </w:r>
    </w:p>
    <w:bookmarkEnd w:id="19"/>
    <w:bookmarkStart w:name="z29" w:id="20"/>
    <w:p>
      <w:pPr>
        <w:spacing w:after="0"/>
        <w:ind w:left="0"/>
        <w:jc w:val="both"/>
      </w:pPr>
      <w:r>
        <w:rPr>
          <w:rFonts w:ascii="Times New Roman"/>
          <w:b w:val="false"/>
          <w:i w:val="false"/>
          <w:color w:val="000000"/>
          <w:sz w:val="28"/>
        </w:rPr>
        <w:t>
      Меркі ауданына - 3 003 368 мың теңге;</w:t>
      </w:r>
    </w:p>
    <w:bookmarkEnd w:id="20"/>
    <w:bookmarkStart w:name="z30" w:id="21"/>
    <w:p>
      <w:pPr>
        <w:spacing w:after="0"/>
        <w:ind w:left="0"/>
        <w:jc w:val="both"/>
      </w:pPr>
      <w:r>
        <w:rPr>
          <w:rFonts w:ascii="Times New Roman"/>
          <w:b w:val="false"/>
          <w:i w:val="false"/>
          <w:color w:val="000000"/>
          <w:sz w:val="28"/>
        </w:rPr>
        <w:t>
      Мойынқұм ауданына - 2 628 275 мың теңге;</w:t>
      </w:r>
    </w:p>
    <w:bookmarkEnd w:id="21"/>
    <w:bookmarkStart w:name="z31" w:id="22"/>
    <w:p>
      <w:pPr>
        <w:spacing w:after="0"/>
        <w:ind w:left="0"/>
        <w:jc w:val="both"/>
      </w:pPr>
      <w:r>
        <w:rPr>
          <w:rFonts w:ascii="Times New Roman"/>
          <w:b w:val="false"/>
          <w:i w:val="false"/>
          <w:color w:val="000000"/>
          <w:sz w:val="28"/>
        </w:rPr>
        <w:t>
      Сарысу ауданына - 3 321 548 мың теңге;</w:t>
      </w:r>
    </w:p>
    <w:bookmarkEnd w:id="22"/>
    <w:bookmarkStart w:name="z32" w:id="23"/>
    <w:p>
      <w:pPr>
        <w:spacing w:after="0"/>
        <w:ind w:left="0"/>
        <w:jc w:val="both"/>
      </w:pPr>
      <w:r>
        <w:rPr>
          <w:rFonts w:ascii="Times New Roman"/>
          <w:b w:val="false"/>
          <w:i w:val="false"/>
          <w:color w:val="000000"/>
          <w:sz w:val="28"/>
        </w:rPr>
        <w:t>
      Талас ауданына - 4 154 080 мың теңге;</w:t>
      </w:r>
    </w:p>
    <w:bookmarkEnd w:id="23"/>
    <w:bookmarkStart w:name="z33" w:id="24"/>
    <w:p>
      <w:pPr>
        <w:spacing w:after="0"/>
        <w:ind w:left="0"/>
        <w:jc w:val="both"/>
      </w:pPr>
      <w:r>
        <w:rPr>
          <w:rFonts w:ascii="Times New Roman"/>
          <w:b w:val="false"/>
          <w:i w:val="false"/>
          <w:color w:val="000000"/>
          <w:sz w:val="28"/>
        </w:rPr>
        <w:t>
      Т.Рысқұлов ауданына - 2 882 723 мың теңге;</w:t>
      </w:r>
    </w:p>
    <w:bookmarkEnd w:id="24"/>
    <w:bookmarkStart w:name="z34" w:id="25"/>
    <w:p>
      <w:pPr>
        <w:spacing w:after="0"/>
        <w:ind w:left="0"/>
        <w:jc w:val="both"/>
      </w:pPr>
      <w:r>
        <w:rPr>
          <w:rFonts w:ascii="Times New Roman"/>
          <w:b w:val="false"/>
          <w:i w:val="false"/>
          <w:color w:val="000000"/>
          <w:sz w:val="28"/>
        </w:rPr>
        <w:t>
      Шу ауданына - 4 249 471 мың теңге;</w:t>
      </w:r>
    </w:p>
    <w:bookmarkEnd w:id="25"/>
    <w:bookmarkStart w:name="z35" w:id="26"/>
    <w:p>
      <w:pPr>
        <w:spacing w:after="0"/>
        <w:ind w:left="0"/>
        <w:jc w:val="both"/>
      </w:pPr>
      <w:r>
        <w:rPr>
          <w:rFonts w:ascii="Times New Roman"/>
          <w:b w:val="false"/>
          <w:i w:val="false"/>
          <w:color w:val="000000"/>
          <w:sz w:val="28"/>
        </w:rPr>
        <w:t>
      Тараз қаласына - 8 528 957 мың теңге.</w:t>
      </w:r>
    </w:p>
    <w:bookmarkEnd w:id="26"/>
    <w:bookmarkStart w:name="z36" w:id="27"/>
    <w:p>
      <w:pPr>
        <w:spacing w:after="0"/>
        <w:ind w:left="0"/>
        <w:jc w:val="both"/>
      </w:pPr>
      <w:r>
        <w:rPr>
          <w:rFonts w:ascii="Times New Roman"/>
          <w:b w:val="false"/>
          <w:i w:val="false"/>
          <w:color w:val="000000"/>
          <w:sz w:val="28"/>
        </w:rPr>
        <w:t>
      3. 2025 жылға арналған облыстық бюджетте аудандық (облыстық маңызы бар қалалардың) бюджеттен облыстық бюджетке алып қоюлар көлемі 12 570 830 мың теңге сомасында белгіленсін, оның ішінде:</w:t>
      </w:r>
    </w:p>
    <w:bookmarkEnd w:id="27"/>
    <w:bookmarkStart w:name="z37" w:id="28"/>
    <w:p>
      <w:pPr>
        <w:spacing w:after="0"/>
        <w:ind w:left="0"/>
        <w:jc w:val="both"/>
      </w:pPr>
      <w:r>
        <w:rPr>
          <w:rFonts w:ascii="Times New Roman"/>
          <w:b w:val="false"/>
          <w:i w:val="false"/>
          <w:color w:val="000000"/>
          <w:sz w:val="28"/>
        </w:rPr>
        <w:t>
      Байзақ ауданына - 1 790 546 мың теңге;</w:t>
      </w:r>
    </w:p>
    <w:bookmarkEnd w:id="28"/>
    <w:bookmarkStart w:name="z38" w:id="29"/>
    <w:p>
      <w:pPr>
        <w:spacing w:after="0"/>
        <w:ind w:left="0"/>
        <w:jc w:val="both"/>
      </w:pPr>
      <w:r>
        <w:rPr>
          <w:rFonts w:ascii="Times New Roman"/>
          <w:b w:val="false"/>
          <w:i w:val="false"/>
          <w:color w:val="000000"/>
          <w:sz w:val="28"/>
        </w:rPr>
        <w:t>
      Жамбыл ауданына - 1 317 744 мың теңге;</w:t>
      </w:r>
    </w:p>
    <w:bookmarkEnd w:id="29"/>
    <w:bookmarkStart w:name="z39" w:id="30"/>
    <w:p>
      <w:pPr>
        <w:spacing w:after="0"/>
        <w:ind w:left="0"/>
        <w:jc w:val="both"/>
      </w:pPr>
      <w:r>
        <w:rPr>
          <w:rFonts w:ascii="Times New Roman"/>
          <w:b w:val="false"/>
          <w:i w:val="false"/>
          <w:color w:val="000000"/>
          <w:sz w:val="28"/>
        </w:rPr>
        <w:t>
      Жуалы ауданына - 1 436 577 мың теңге;</w:t>
      </w:r>
    </w:p>
    <w:bookmarkEnd w:id="30"/>
    <w:bookmarkStart w:name="z40" w:id="31"/>
    <w:p>
      <w:pPr>
        <w:spacing w:after="0"/>
        <w:ind w:left="0"/>
        <w:jc w:val="both"/>
      </w:pPr>
      <w:r>
        <w:rPr>
          <w:rFonts w:ascii="Times New Roman"/>
          <w:b w:val="false"/>
          <w:i w:val="false"/>
          <w:color w:val="000000"/>
          <w:sz w:val="28"/>
        </w:rPr>
        <w:t>
      Қордай ауданына - 1 710 361 мың теңге;</w:t>
      </w:r>
    </w:p>
    <w:bookmarkEnd w:id="31"/>
    <w:bookmarkStart w:name="z41" w:id="32"/>
    <w:p>
      <w:pPr>
        <w:spacing w:after="0"/>
        <w:ind w:left="0"/>
        <w:jc w:val="both"/>
      </w:pPr>
      <w:r>
        <w:rPr>
          <w:rFonts w:ascii="Times New Roman"/>
          <w:b w:val="false"/>
          <w:i w:val="false"/>
          <w:color w:val="000000"/>
          <w:sz w:val="28"/>
        </w:rPr>
        <w:t>
      Меркі ауданына - 1 226 813 мың теңге;</w:t>
      </w:r>
    </w:p>
    <w:bookmarkEnd w:id="32"/>
    <w:bookmarkStart w:name="z42" w:id="33"/>
    <w:p>
      <w:pPr>
        <w:spacing w:after="0"/>
        <w:ind w:left="0"/>
        <w:jc w:val="both"/>
      </w:pPr>
      <w:r>
        <w:rPr>
          <w:rFonts w:ascii="Times New Roman"/>
          <w:b w:val="false"/>
          <w:i w:val="false"/>
          <w:color w:val="000000"/>
          <w:sz w:val="28"/>
        </w:rPr>
        <w:t>
      Мойынқұм ауданына - 794 022 мың теңге;</w:t>
      </w:r>
    </w:p>
    <w:bookmarkEnd w:id="33"/>
    <w:bookmarkStart w:name="z43" w:id="34"/>
    <w:p>
      <w:pPr>
        <w:spacing w:after="0"/>
        <w:ind w:left="0"/>
        <w:jc w:val="both"/>
      </w:pPr>
      <w:r>
        <w:rPr>
          <w:rFonts w:ascii="Times New Roman"/>
          <w:b w:val="false"/>
          <w:i w:val="false"/>
          <w:color w:val="000000"/>
          <w:sz w:val="28"/>
        </w:rPr>
        <w:t>
      Сарысу ауданына - 1 212 009 мың теңге;</w:t>
      </w:r>
    </w:p>
    <w:bookmarkEnd w:id="34"/>
    <w:bookmarkStart w:name="z44" w:id="35"/>
    <w:p>
      <w:pPr>
        <w:spacing w:after="0"/>
        <w:ind w:left="0"/>
        <w:jc w:val="both"/>
      </w:pPr>
      <w:r>
        <w:rPr>
          <w:rFonts w:ascii="Times New Roman"/>
          <w:b w:val="false"/>
          <w:i w:val="false"/>
          <w:color w:val="000000"/>
          <w:sz w:val="28"/>
        </w:rPr>
        <w:t>
      Талас ауданына - 174 426 мың теңге;</w:t>
      </w:r>
    </w:p>
    <w:bookmarkEnd w:id="35"/>
    <w:bookmarkStart w:name="z45" w:id="36"/>
    <w:p>
      <w:pPr>
        <w:spacing w:after="0"/>
        <w:ind w:left="0"/>
        <w:jc w:val="both"/>
      </w:pPr>
      <w:r>
        <w:rPr>
          <w:rFonts w:ascii="Times New Roman"/>
          <w:b w:val="false"/>
          <w:i w:val="false"/>
          <w:color w:val="000000"/>
          <w:sz w:val="28"/>
        </w:rPr>
        <w:t>
      Т.Рысқұлов ауданына - 1 336 547 мың теңге;</w:t>
      </w:r>
    </w:p>
    <w:bookmarkEnd w:id="36"/>
    <w:bookmarkStart w:name="z46" w:id="37"/>
    <w:p>
      <w:pPr>
        <w:spacing w:after="0"/>
        <w:ind w:left="0"/>
        <w:jc w:val="both"/>
      </w:pPr>
      <w:r>
        <w:rPr>
          <w:rFonts w:ascii="Times New Roman"/>
          <w:b w:val="false"/>
          <w:i w:val="false"/>
          <w:color w:val="000000"/>
          <w:sz w:val="28"/>
        </w:rPr>
        <w:t>
      Шу ауданына - 1 571 785 мың теңге.</w:t>
      </w:r>
    </w:p>
    <w:bookmarkEnd w:id="37"/>
    <w:bookmarkStart w:name="z47" w:id="38"/>
    <w:p>
      <w:pPr>
        <w:spacing w:after="0"/>
        <w:ind w:left="0"/>
        <w:jc w:val="both"/>
      </w:pPr>
      <w:r>
        <w:rPr>
          <w:rFonts w:ascii="Times New Roman"/>
          <w:b w:val="false"/>
          <w:i w:val="false"/>
          <w:color w:val="000000"/>
          <w:sz w:val="28"/>
        </w:rPr>
        <w:t>
      4. 2025 жылға арналған облыстық бюджетте аудандар мен Тараз қаласының бюджеттеріне республикалық бюджет және Қазақстан Республикасының Ұлттық қоры қаржысы есебінен нысаналы ағымдағы және даму трансферттердің бөлінуі Жамбыл облысы әкімдігінің қаулысы негізінде айқындалады.</w:t>
      </w:r>
    </w:p>
    <w:bookmarkEnd w:id="38"/>
    <w:bookmarkStart w:name="z48" w:id="39"/>
    <w:p>
      <w:pPr>
        <w:spacing w:after="0"/>
        <w:ind w:left="0"/>
        <w:jc w:val="both"/>
      </w:pPr>
      <w:r>
        <w:rPr>
          <w:rFonts w:ascii="Times New Roman"/>
          <w:b w:val="false"/>
          <w:i w:val="false"/>
          <w:color w:val="000000"/>
          <w:sz w:val="28"/>
        </w:rPr>
        <w:t>
      5. 2025 жылға арналған облыстық бюджетте аудандар мен Тараз қаласының бюджеттеріне республикалық бюджет қаржысы есебінен аудандар бюджеттерін кредиттеуге берілетін сомалар Жамбыл облысы әкімдігінің қаулысымен айқындалады.</w:t>
      </w:r>
    </w:p>
    <w:bookmarkEnd w:id="39"/>
    <w:bookmarkStart w:name="z49" w:id="40"/>
    <w:p>
      <w:pPr>
        <w:spacing w:after="0"/>
        <w:ind w:left="0"/>
        <w:jc w:val="both"/>
      </w:pPr>
      <w:r>
        <w:rPr>
          <w:rFonts w:ascii="Times New Roman"/>
          <w:b w:val="false"/>
          <w:i w:val="false"/>
          <w:color w:val="000000"/>
          <w:sz w:val="28"/>
        </w:rPr>
        <w:t>
      6. 2025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p>
    <w:bookmarkEnd w:id="40"/>
    <w:bookmarkStart w:name="z50" w:id="41"/>
    <w:p>
      <w:pPr>
        <w:spacing w:after="0"/>
        <w:ind w:left="0"/>
        <w:jc w:val="both"/>
      </w:pPr>
      <w:r>
        <w:rPr>
          <w:rFonts w:ascii="Times New Roman"/>
          <w:b w:val="false"/>
          <w:i w:val="false"/>
          <w:color w:val="000000"/>
          <w:sz w:val="28"/>
        </w:rPr>
        <w:t>
      7. 2025 жылғы облыстық жергілікті атқарушы органның резерві 2 000 000,0 мың теңге мөлшерінде бекітілсін.</w:t>
      </w:r>
    </w:p>
    <w:bookmarkEnd w:id="41"/>
    <w:bookmarkStart w:name="z51" w:id="42"/>
    <w:p>
      <w:pPr>
        <w:spacing w:after="0"/>
        <w:ind w:left="0"/>
        <w:jc w:val="both"/>
      </w:pPr>
      <w:r>
        <w:rPr>
          <w:rFonts w:ascii="Times New Roman"/>
          <w:b w:val="false"/>
          <w:i w:val="false"/>
          <w:color w:val="000000"/>
          <w:sz w:val="28"/>
        </w:rPr>
        <w:t>
      8. 2025 жылға арналған жергілікті бюджетті атқару процесінде секвестрлеуге жатпайтын жергілікті бюджеттік бағдарламалардың тізбесі 4 қосымшаға сәйкес бекітілсін.</w:t>
      </w:r>
    </w:p>
    <w:bookmarkEnd w:id="42"/>
    <w:bookmarkStart w:name="z52" w:id="43"/>
    <w:p>
      <w:pPr>
        <w:spacing w:after="0"/>
        <w:ind w:left="0"/>
        <w:jc w:val="both"/>
      </w:pPr>
      <w:r>
        <w:rPr>
          <w:rFonts w:ascii="Times New Roman"/>
          <w:b w:val="false"/>
          <w:i w:val="false"/>
          <w:color w:val="000000"/>
          <w:sz w:val="28"/>
        </w:rPr>
        <w:t>
      9. Осы шешімнің орындалуына бақылау облыстық мәслихаттың экономика, бюджет, салық және жергілікті өзін-өзі басқару мәселелері жөніндегі тұрақты комиссиясына жүктелсін.</w:t>
      </w:r>
    </w:p>
    <w:bookmarkEnd w:id="43"/>
    <w:bookmarkStart w:name="z53" w:id="44"/>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58" w:id="45"/>
    <w:p>
      <w:pPr>
        <w:spacing w:after="0"/>
        <w:ind w:left="0"/>
        <w:jc w:val="left"/>
      </w:pPr>
      <w:r>
        <w:rPr>
          <w:rFonts w:ascii="Times New Roman"/>
          <w:b/>
          <w:i w:val="false"/>
          <w:color w:val="000000"/>
        </w:rPr>
        <w:t xml:space="preserve"> 2025 жылға арналған облыстық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664 565 152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49 189 341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561 554 152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548 983 322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548 983 322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663 448 748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380 306 216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152 958 718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63 157 476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19 257 054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38 849 719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18 502 557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16 656 138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23 831 302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50 044 860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50 044 860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17 835 517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10 451 921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62" w:id="46"/>
    <w:p>
      <w:pPr>
        <w:spacing w:after="0"/>
        <w:ind w:left="0"/>
        <w:jc w:val="left"/>
      </w:pPr>
      <w:r>
        <w:rPr>
          <w:rFonts w:ascii="Times New Roman"/>
          <w:b/>
          <w:i w:val="false"/>
          <w:color w:val="000000"/>
        </w:rPr>
        <w:t xml:space="preserve"> 2026 жылға арналған облыстық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86 283 543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49 479 724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44 417 166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31 482 087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31 482 087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472 454 972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573 807 754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368 337 551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152 665 674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63 244 085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-28 169 883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29 169 883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29 169 883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29 169 883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-30 907 258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Сомасы,</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67" w:id="48"/>
    <w:p>
      <w:pPr>
        <w:spacing w:after="0"/>
        <w:ind w:left="0"/>
        <w:jc w:val="both"/>
      </w:pPr>
      <w:r>
        <w:rPr>
          <w:rFonts w:ascii="Times New Roman"/>
          <w:b w:val="false"/>
          <w:i w:val="false"/>
          <w:color w:val="000000"/>
          <w:sz w:val="28"/>
        </w:rPr>
        <w:t>
      2027 жылға арналған облыстық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571 851 653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44 770 789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465 951 698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465 951 698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465 951 698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568 377 756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366 923 333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58 646 799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58 646 799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246 066 872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153 513 624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63 316 836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26 538 581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26 538 581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18 473 314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37 070 604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25 593 454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-18 809 413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Сомасы,</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бастауыш, негізі және жалпы орта білім беру ұйымдарында жалпы білім беру </w:t>
            </w:r>
          </w:p>
          <w:p>
            <w:pPr>
              <w:spacing w:after="20"/>
              <w:ind w:left="20"/>
              <w:jc w:val="both"/>
            </w:pPr>
            <w:r>
              <w:rPr>
                <w:rFonts w:ascii="Times New Roman"/>
                <w:b w:val="false"/>
                <w:i w:val="false"/>
                <w:color w:val="000000"/>
                <w:sz w:val="20"/>
              </w:rPr>
              <w:t>
Мемлекеттік орта білім беру ұйымдарына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Ана мен баланы қорғау жөніндегі көрсетілетін қызметтер</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Салауатты өмір салтын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жергілікті өкілдік органдарының шешімі бойынша тегін медициналық көмектің кепілдендірілген көлемін қосымша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 </w:t>
            </w:r>
          </w:p>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