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e2e48" w14:textId="08e2e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"Еңбек қауіпсіздігі және еңбекті қорғау" кәсіптік стандартын бекіту туралы</w:t>
      </w:r>
    </w:p>
    <w:p>
      <w:pPr>
        <w:spacing w:after="0"/>
        <w:ind w:left="0"/>
        <w:jc w:val="both"/>
      </w:pPr>
      <w:r>
        <w:rPr>
          <w:rFonts w:ascii="Times New Roman"/>
          <w:b w:val="false"/>
          <w:i w:val="false"/>
          <w:color w:val="000000"/>
          <w:sz w:val="28"/>
        </w:rPr>
        <w:t>Қазақстан Республикасы Еңбек және халықты әлеуметтік қорғау министрінің 2024 жылғы 25 желтоқсандағы № 490 бұйрығы.</w:t>
      </w:r>
    </w:p>
    <w:p>
      <w:pPr>
        <w:spacing w:after="0"/>
        <w:ind w:left="0"/>
        <w:jc w:val="both"/>
      </w:pPr>
      <w:bookmarkStart w:name="z4" w:id="0"/>
      <w:r>
        <w:rPr>
          <w:rFonts w:ascii="Times New Roman"/>
          <w:b w:val="false"/>
          <w:i w:val="false"/>
          <w:color w:val="000000"/>
          <w:sz w:val="28"/>
        </w:rPr>
        <w:t xml:space="preserve">
      "Кәсіптік біліктілік туралы" Қазақстан Республикасы Заңының 5-бабының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"Еңбек қауіпсіздігі және еңбекті қорғау" кәсіптік стандарты бекітілсін.</w:t>
      </w:r>
    </w:p>
    <w:bookmarkEnd w:id="1"/>
    <w:bookmarkStart w:name="z6" w:id="2"/>
    <w:p>
      <w:pPr>
        <w:spacing w:after="0"/>
        <w:ind w:left="0"/>
        <w:jc w:val="both"/>
      </w:pPr>
      <w:r>
        <w:rPr>
          <w:rFonts w:ascii="Times New Roman"/>
          <w:b w:val="false"/>
          <w:i w:val="false"/>
          <w:color w:val="000000"/>
          <w:sz w:val="28"/>
        </w:rPr>
        <w:t>
      2. Қазақстан Республикасы Еңбек және халықты әлеуметтік қорғау министрлігінің Еңбек және әлеуметтік әріптестік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бұйрыққа қол қойылған күнінен кейін күнтізбелік бес күн ішінде оны қазақ және орыс тілдерінде ресми жариялау және Қазақстан Республикасы нормативтік құқықтық актілерінің эталондық бақылау банкіне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Еңбек және халықты әлеуметтік қорғау вице-министріне жүктелсін.</w:t>
      </w:r>
    </w:p>
    <w:bookmarkEnd w:id="5"/>
    <w:bookmarkStart w:name="z10"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Жақыпова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Еңбек және халықты әлеуметтік</w:t>
            </w:r>
            <w:r>
              <w:br/>
            </w:r>
            <w:r>
              <w:rPr>
                <w:rFonts w:ascii="Times New Roman"/>
                <w:b w:val="false"/>
                <w:i w:val="false"/>
                <w:color w:val="000000"/>
                <w:sz w:val="20"/>
              </w:rPr>
              <w:t>қорғау министрінің</w:t>
            </w:r>
            <w:r>
              <w:br/>
            </w:r>
            <w:r>
              <w:rPr>
                <w:rFonts w:ascii="Times New Roman"/>
                <w:b w:val="false"/>
                <w:i w:val="false"/>
                <w:color w:val="000000"/>
                <w:sz w:val="20"/>
              </w:rPr>
              <w:t>2024 жылғы 25 желтоқсандағы</w:t>
            </w:r>
            <w:r>
              <w:br/>
            </w:r>
            <w:r>
              <w:rPr>
                <w:rFonts w:ascii="Times New Roman"/>
                <w:b w:val="false"/>
                <w:i w:val="false"/>
                <w:color w:val="000000"/>
                <w:sz w:val="20"/>
              </w:rPr>
              <w:t>№ 490 бұйрығына қосымша</w:t>
            </w:r>
          </w:p>
        </w:tc>
      </w:tr>
    </w:tbl>
    <w:bookmarkStart w:name="z13" w:id="7"/>
    <w:p>
      <w:pPr>
        <w:spacing w:after="0"/>
        <w:ind w:left="0"/>
        <w:jc w:val="left"/>
      </w:pPr>
      <w:r>
        <w:rPr>
          <w:rFonts w:ascii="Times New Roman"/>
          <w:b/>
          <w:i w:val="false"/>
          <w:color w:val="000000"/>
        </w:rPr>
        <w:t xml:space="preserve"> "Еңбек қауіпсіздігі және еңбекті қорғау" кәсіптік стандартын бекіту туралы</w:t>
      </w:r>
    </w:p>
    <w:bookmarkEnd w:id="7"/>
    <w:p>
      <w:pPr>
        <w:spacing w:after="0"/>
        <w:ind w:left="0"/>
        <w:jc w:val="both"/>
      </w:pPr>
      <w:r>
        <w:rPr>
          <w:rFonts w:ascii="Times New Roman"/>
          <w:b w:val="false"/>
          <w:i w:val="false"/>
          <w:color w:val="ff0000"/>
          <w:sz w:val="28"/>
        </w:rPr>
        <w:t xml:space="preserve">
      Ескерту. Стандарт жаңа редакцияда - ҚР Еңбек және халықты әлеуметтік қорғау министрінің 03.04.2026 </w:t>
      </w:r>
      <w:r>
        <w:rPr>
          <w:rFonts w:ascii="Times New Roman"/>
          <w:b w:val="false"/>
          <w:i w:val="false"/>
          <w:color w:val="ff0000"/>
          <w:sz w:val="28"/>
        </w:rPr>
        <w:t>№ 120</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left"/>
      </w:pPr>
      <w:r>
        <w:rPr>
          <w:rFonts w:ascii="Times New Roman"/>
          <w:b/>
          <w:i w:val="false"/>
          <w:color w:val="000000"/>
        </w:rPr>
        <w:t xml:space="preserve"> 1-тарау. Жалпы ережелер</w:t>
      </w:r>
    </w:p>
    <w:bookmarkStart w:name="z4052" w:id="8"/>
    <w:p>
      <w:pPr>
        <w:spacing w:after="0"/>
        <w:ind w:left="0"/>
        <w:jc w:val="both"/>
      </w:pPr>
      <w:r>
        <w:rPr>
          <w:rFonts w:ascii="Times New Roman"/>
          <w:b w:val="false"/>
          <w:i w:val="false"/>
          <w:color w:val="000000"/>
          <w:sz w:val="28"/>
        </w:rPr>
        <w:t>
      1. Кәсіптік стандарттың қолданылу саласы: Осы кәсіптік стандарт жұмыс процестерінің қауіпсіздігін, еңбекті қорғауды басқару жүйесін жоспарлауды, ұйымдастыруды, бақылауды және жетілдіруді, өндірістегі тәуекелдерді басқаруды, нормативтік талаптарды сақтауды қамтамасыз ететін мамандарға қойылатын біліктілік талаптарын қамтиды, жұмыс орнында қауіпсіз еңбек жағдайларын жасау мақсатында білімді, дағдыларды, құзыреттерді белгілеу үшін, сондай-ақ еңбек қауіпсіздігі және еңбекті қорғау саласындағы кадрлардың біліктілігін бағалау, аттестаттау және растау, даярлау және қайта даярлау үшін негіз ретінде қолданылады және пайдаланушылардың кең ауқымына пайдалануға:</w:t>
      </w:r>
    </w:p>
    <w:bookmarkEnd w:id="8"/>
    <w:bookmarkStart w:name="z4053" w:id="9"/>
    <w:p>
      <w:pPr>
        <w:spacing w:after="0"/>
        <w:ind w:left="0"/>
        <w:jc w:val="both"/>
      </w:pPr>
      <w:r>
        <w:rPr>
          <w:rFonts w:ascii="Times New Roman"/>
          <w:b w:val="false"/>
          <w:i w:val="false"/>
          <w:color w:val="000000"/>
          <w:sz w:val="28"/>
        </w:rPr>
        <w:t>
      1) жұмыскерлермен – еңбек қауіпсіздігі және еңбекті қорғау саласындағы кәсіптік қызметке қойылатын талаптарды түсіну, өзінің кәсіптік даму мен біліктілікті арттыруды жоспарлау, сондай-ақ бейіндік бағыт бойынша мансаптық ілгерілеуді болжау үшін;</w:t>
      </w:r>
    </w:p>
    <w:bookmarkEnd w:id="9"/>
    <w:bookmarkStart w:name="z4054" w:id="10"/>
    <w:p>
      <w:pPr>
        <w:spacing w:after="0"/>
        <w:ind w:left="0"/>
        <w:jc w:val="both"/>
      </w:pPr>
      <w:r>
        <w:rPr>
          <w:rFonts w:ascii="Times New Roman"/>
          <w:b w:val="false"/>
          <w:i w:val="false"/>
          <w:color w:val="000000"/>
          <w:sz w:val="28"/>
        </w:rPr>
        <w:t>
      2) жұмыс берушілермен - еңбек қауіпсіздігі және еңбекті қорғау саласындағы кәсіптік қызметінің мазмұнына қойылатын бірыңғай талаптарды әзірлеу үшін, еңбек нарығының қазіргі заманғы қажеттіліктеріне жауап беретін оның біліктілігіне қойылатын талаптарды жаңарту; персоналды жалдау және аттестаттау кезінде өлшемшарттарды қалыптастыру, сондай-ақ кадрлардың біліктілігін арттыру, дамыту, ілгерілету және ротациялау бағдарламаларын жасау үшін;</w:t>
      </w:r>
    </w:p>
    <w:bookmarkEnd w:id="10"/>
    <w:bookmarkStart w:name="z4055" w:id="11"/>
    <w:p>
      <w:pPr>
        <w:spacing w:after="0"/>
        <w:ind w:left="0"/>
        <w:jc w:val="both"/>
      </w:pPr>
      <w:r>
        <w:rPr>
          <w:rFonts w:ascii="Times New Roman"/>
          <w:b w:val="false"/>
          <w:i w:val="false"/>
          <w:color w:val="000000"/>
          <w:sz w:val="28"/>
        </w:rPr>
        <w:t>
      3) білім беру және оқу орындарымен – еңбек қауіпсіздігі және еңбекті қорғау бағыты бойынша мамандар даярлаудың, бейінді бағыттардың басшылары мен мамандарын қайта даярлау мен олардың біліктілігін арттырудың; еңбек қауіпсіздігі және еңбекті қорғау бағыты бойынша оқытушылар мен сарапшыларды кәсіптік қайта даярлау және олардың біліктілігін арттыру жүйесін дамытудың білім беру бағдарламаларының мақсаттары мен мазмұнын айқындау үшін;</w:t>
      </w:r>
    </w:p>
    <w:bookmarkEnd w:id="11"/>
    <w:bookmarkStart w:name="z4056" w:id="12"/>
    <w:p>
      <w:pPr>
        <w:spacing w:after="0"/>
        <w:ind w:left="0"/>
        <w:jc w:val="both"/>
      </w:pPr>
      <w:r>
        <w:rPr>
          <w:rFonts w:ascii="Times New Roman"/>
          <w:b w:val="false"/>
          <w:i w:val="false"/>
          <w:color w:val="000000"/>
          <w:sz w:val="28"/>
        </w:rPr>
        <w:t>
      4) мемлекеттік органдармен – еңбек нарығын мониторингтеу және болжау үшін критерийлер ретінде кәсіптік стандартты пайдалану үшін;</w:t>
      </w:r>
    </w:p>
    <w:bookmarkEnd w:id="12"/>
    <w:bookmarkStart w:name="z4057" w:id="13"/>
    <w:p>
      <w:pPr>
        <w:spacing w:after="0"/>
        <w:ind w:left="0"/>
        <w:jc w:val="both"/>
      </w:pPr>
      <w:r>
        <w:rPr>
          <w:rFonts w:ascii="Times New Roman"/>
          <w:b w:val="false"/>
          <w:i w:val="false"/>
          <w:color w:val="000000"/>
          <w:sz w:val="28"/>
        </w:rPr>
        <w:t>
      5) біліктілікті тану орталықтары – еңбек қауіпсіздігі мен еңбекті қорғауға, олардың кәсіби біліктілігін бағалауға және тануға жауапты мамандардың білімі мен дағдыларына қойылатын базалық талаптарды белгілеу үшін арналған.</w:t>
      </w:r>
    </w:p>
    <w:bookmarkEnd w:id="13"/>
    <w:bookmarkStart w:name="z4058" w:id="14"/>
    <w:p>
      <w:pPr>
        <w:spacing w:after="0"/>
        <w:ind w:left="0"/>
        <w:jc w:val="both"/>
      </w:pPr>
      <w:r>
        <w:rPr>
          <w:rFonts w:ascii="Times New Roman"/>
          <w:b w:val="false"/>
          <w:i w:val="false"/>
          <w:color w:val="000000"/>
          <w:sz w:val="28"/>
        </w:rPr>
        <w:t>
      Жұмыс берушінің бұйрығымен еңбек қауіпсіздігі және еңбекті қорғау жөніндегі маманның функцияларын орындау бойынша қосымша міндеттер жүктелген қызметтің басқа бағыттарының мамандарында еңбек қауіпсіздігі және еңбекті қорғау жөніндегі техниктерге немесе инженерлерге қойылатын біліктілік талаптарына сәйкес келетін біліктілікті растауды өтуі қажет. Біліктілікті растау тиісті білімнің және/немесе қолданыстағы нормативтік-құқықтық актілерде көзделген көлемде еңбек қауіпсіздігі және еңбекті қорғау мәселелері бойынша арнайы даярлықтан өткенін растайтын құжаттың болуын қамтиды.</w:t>
      </w:r>
    </w:p>
    <w:bookmarkEnd w:id="14"/>
    <w:bookmarkStart w:name="z4059" w:id="15"/>
    <w:p>
      <w:pPr>
        <w:spacing w:after="0"/>
        <w:ind w:left="0"/>
        <w:jc w:val="both"/>
      </w:pPr>
      <w:r>
        <w:rPr>
          <w:rFonts w:ascii="Times New Roman"/>
          <w:b w:val="false"/>
          <w:i w:val="false"/>
          <w:color w:val="000000"/>
          <w:sz w:val="28"/>
        </w:rPr>
        <w:t>
      2. Осы кәсіптік стандартта мынадай терминдер мен анықтамалар қолданылады:</w:t>
      </w:r>
    </w:p>
    <w:bookmarkEnd w:id="15"/>
    <w:bookmarkStart w:name="z4060" w:id="16"/>
    <w:p>
      <w:pPr>
        <w:spacing w:after="0"/>
        <w:ind w:left="0"/>
        <w:jc w:val="both"/>
      </w:pPr>
      <w:r>
        <w:rPr>
          <w:rFonts w:ascii="Times New Roman"/>
          <w:b w:val="false"/>
          <w:i w:val="false"/>
          <w:color w:val="000000"/>
          <w:sz w:val="28"/>
        </w:rPr>
        <w:t>
      1) Адам ресурстарын басқару (HRM) – ұйымдық мақсаттарға жету үшін ұйым ішіндегі адам ресурстарын басқару процесі.</w:t>
      </w:r>
    </w:p>
    <w:bookmarkEnd w:id="16"/>
    <w:bookmarkStart w:name="z4061" w:id="17"/>
    <w:p>
      <w:pPr>
        <w:spacing w:after="0"/>
        <w:ind w:left="0"/>
        <w:jc w:val="both"/>
      </w:pPr>
      <w:r>
        <w:rPr>
          <w:rFonts w:ascii="Times New Roman"/>
          <w:b w:val="false"/>
          <w:i w:val="false"/>
          <w:color w:val="000000"/>
          <w:sz w:val="28"/>
        </w:rPr>
        <w:t>
      2) бенчмаркинг - орындалатын жұмысты жақсарту мақсатында ұқсас ұйымдардың тиімді жұмыс істеуінің қолда бар мысалдарын анықтау, түсіну және бейімдеу процесі ретінде эталондық көрсеткіштерге негізделген салыстырмалы талдау;</w:t>
      </w:r>
    </w:p>
    <w:bookmarkEnd w:id="17"/>
    <w:bookmarkStart w:name="z4062" w:id="18"/>
    <w:p>
      <w:pPr>
        <w:spacing w:after="0"/>
        <w:ind w:left="0"/>
        <w:jc w:val="both"/>
      </w:pPr>
      <w:r>
        <w:rPr>
          <w:rFonts w:ascii="Times New Roman"/>
          <w:b w:val="false"/>
          <w:i w:val="false"/>
          <w:color w:val="000000"/>
          <w:sz w:val="28"/>
        </w:rPr>
        <w:t>
      3) білім – кәсіптік міндет шеңберінде іс-әрекеттерді орындау үшін қажетті зерделенген және меңгерілген ақпарат;</w:t>
      </w:r>
    </w:p>
    <w:bookmarkEnd w:id="18"/>
    <w:bookmarkStart w:name="z4063" w:id="19"/>
    <w:p>
      <w:pPr>
        <w:spacing w:after="0"/>
        <w:ind w:left="0"/>
        <w:jc w:val="both"/>
      </w:pPr>
      <w:r>
        <w:rPr>
          <w:rFonts w:ascii="Times New Roman"/>
          <w:b w:val="false"/>
          <w:i w:val="false"/>
          <w:color w:val="000000"/>
          <w:sz w:val="28"/>
        </w:rPr>
        <w:t>
      4) дағды – кәсіптік тапсырманы толығымен орындауға мүмкіндік беретін білім мен машықты қолдану қабілеті.</w:t>
      </w:r>
    </w:p>
    <w:bookmarkEnd w:id="19"/>
    <w:bookmarkStart w:name="z4064" w:id="20"/>
    <w:p>
      <w:pPr>
        <w:spacing w:after="0"/>
        <w:ind w:left="0"/>
        <w:jc w:val="both"/>
      </w:pPr>
      <w:r>
        <w:rPr>
          <w:rFonts w:ascii="Times New Roman"/>
          <w:b w:val="false"/>
          <w:i w:val="false"/>
          <w:color w:val="000000"/>
          <w:sz w:val="28"/>
        </w:rPr>
        <w:t>
      5) еңбек қауіпсіздігі – еңбек қызметі процесінде жұмыскерлерге зиянды және (немесе) қауіпті өндірістік факторлардың әсерін болғызбайтын іс-шаралар кешенімен қамтамасыз етілген, жұмыскерлердің қорғалуының жай-күйі;</w:t>
      </w:r>
    </w:p>
    <w:bookmarkEnd w:id="20"/>
    <w:bookmarkStart w:name="z4065" w:id="21"/>
    <w:p>
      <w:pPr>
        <w:spacing w:after="0"/>
        <w:ind w:left="0"/>
        <w:jc w:val="both"/>
      </w:pPr>
      <w:r>
        <w:rPr>
          <w:rFonts w:ascii="Times New Roman"/>
          <w:b w:val="false"/>
          <w:i w:val="false"/>
          <w:color w:val="000000"/>
          <w:sz w:val="28"/>
        </w:rPr>
        <w:t>
      6) еңбек қауіпсіздігі және еңбекті қорғау мониторингі – өндірістегі еңбек қауіпсіздігінің және еңбекті қорғаудың жай-күйін қадағалау жүйесі, сондай-ақ еңбек қауіпсіздігінің және еңбекті қорғаудың жай-күйін бағалау мен болжау;</w:t>
      </w:r>
    </w:p>
    <w:bookmarkEnd w:id="21"/>
    <w:bookmarkStart w:name="z4066" w:id="22"/>
    <w:p>
      <w:pPr>
        <w:spacing w:after="0"/>
        <w:ind w:left="0"/>
        <w:jc w:val="both"/>
      </w:pPr>
      <w:r>
        <w:rPr>
          <w:rFonts w:ascii="Times New Roman"/>
          <w:b w:val="false"/>
          <w:i w:val="false"/>
          <w:color w:val="000000"/>
          <w:sz w:val="28"/>
        </w:rPr>
        <w:t>
      7) еңбек қауіпсіздігі мен еңбекті қорғаудың жай-күйін ішкі бақылау – еңбекті қорғауды басқару жүйесін құруды және енгізуді ұйымдастыру, еңбек жағдайларының жай-күйін бақылау, өндірістік бақылау деректеріне жедел талдау жүргізу, тәуекелдерді бағалау және еңбек қауіпсіздігі және еңбекті қорғау жөніндегі талаптарға сәйкессіздіктерді жою жөнінде шаралар қабылдау;</w:t>
      </w:r>
    </w:p>
    <w:bookmarkEnd w:id="22"/>
    <w:bookmarkStart w:name="z4067" w:id="23"/>
    <w:p>
      <w:pPr>
        <w:spacing w:after="0"/>
        <w:ind w:left="0"/>
        <w:jc w:val="both"/>
      </w:pPr>
      <w:r>
        <w:rPr>
          <w:rFonts w:ascii="Times New Roman"/>
          <w:b w:val="false"/>
          <w:i w:val="false"/>
          <w:color w:val="000000"/>
          <w:sz w:val="28"/>
        </w:rPr>
        <w:t>
      8) еңбекті қорғау – құқықтық, әлеуметтік-экономикалық, ұйымдастырушылық-техникалық, санитариялық-эпидемиологиялық, емдеу-профилактикалық, оңалту және өзге де іс-шаралар мен құралдарды қамтитын, еңбек қызметі процесінде жұмыскерлердің өмірі мен денсаулығының қауіпсіздігін қамтамасыз ету жүйесі;</w:t>
      </w:r>
    </w:p>
    <w:bookmarkEnd w:id="23"/>
    <w:bookmarkStart w:name="z4068" w:id="24"/>
    <w:p>
      <w:pPr>
        <w:spacing w:after="0"/>
        <w:ind w:left="0"/>
        <w:jc w:val="both"/>
      </w:pPr>
      <w:r>
        <w:rPr>
          <w:rFonts w:ascii="Times New Roman"/>
          <w:b w:val="false"/>
          <w:i w:val="false"/>
          <w:color w:val="000000"/>
          <w:sz w:val="28"/>
        </w:rPr>
        <w:t>
      9) еңбекті қорғауды басқару жүйесі – еңбекті қорғау жөніндегі саясатты іске асыру, еңбек қауіпсіздігі талаптарын орындау, кәсіптік тәуекелдерді басқару бойынша өзара байланысты іс-шаралар кешені;</w:t>
      </w:r>
    </w:p>
    <w:bookmarkEnd w:id="24"/>
    <w:bookmarkStart w:name="z4069" w:id="25"/>
    <w:p>
      <w:pPr>
        <w:spacing w:after="0"/>
        <w:ind w:left="0"/>
        <w:jc w:val="both"/>
      </w:pPr>
      <w:r>
        <w:rPr>
          <w:rFonts w:ascii="Times New Roman"/>
          <w:b w:val="false"/>
          <w:i w:val="false"/>
          <w:color w:val="000000"/>
          <w:sz w:val="28"/>
        </w:rPr>
        <w:t>
      10) еңбектің қауіпсіз жағдайлары – жұмыс істейтіндерге өндірістік факторлардың әсерінің деңгейлері белгіленген нормативтерден аспайтын еңбек жағдайлары;</w:t>
      </w:r>
    </w:p>
    <w:bookmarkEnd w:id="25"/>
    <w:bookmarkStart w:name="z4070" w:id="26"/>
    <w:p>
      <w:pPr>
        <w:spacing w:after="0"/>
        <w:ind w:left="0"/>
        <w:jc w:val="both"/>
      </w:pPr>
      <w:r>
        <w:rPr>
          <w:rFonts w:ascii="Times New Roman"/>
          <w:b w:val="false"/>
          <w:i w:val="false"/>
          <w:color w:val="000000"/>
          <w:sz w:val="28"/>
        </w:rPr>
        <w:t>
      11) еңбек функциясы – еңбек процесінің бір немесе бірнеше міндеттерін шешуге бағытталған өзара байланысты іс-қимылдар жиынтығы;</w:t>
      </w:r>
    </w:p>
    <w:bookmarkEnd w:id="26"/>
    <w:bookmarkStart w:name="z4071" w:id="27"/>
    <w:p>
      <w:pPr>
        <w:spacing w:after="0"/>
        <w:ind w:left="0"/>
        <w:jc w:val="both"/>
      </w:pPr>
      <w:r>
        <w:rPr>
          <w:rFonts w:ascii="Times New Roman"/>
          <w:b w:val="false"/>
          <w:i w:val="false"/>
          <w:color w:val="000000"/>
          <w:sz w:val="28"/>
        </w:rPr>
        <w:t>
      12) жұмыс берушінің актілері – жұмыс беруші шығаратын бұйрықтар, өкімдер, нұсқаулықтар, қағидалар, ережелер, ауысымдық кестелер, вахта кестелері, демалыс кестелері;</w:t>
      </w:r>
    </w:p>
    <w:bookmarkEnd w:id="27"/>
    <w:bookmarkStart w:name="z4072" w:id="28"/>
    <w:p>
      <w:pPr>
        <w:spacing w:after="0"/>
        <w:ind w:left="0"/>
        <w:jc w:val="both"/>
      </w:pPr>
      <w:r>
        <w:rPr>
          <w:rFonts w:ascii="Times New Roman"/>
          <w:b w:val="false"/>
          <w:i w:val="false"/>
          <w:color w:val="000000"/>
          <w:sz w:val="28"/>
        </w:rPr>
        <w:t>
      13) зиянды еңбек жағдайлары – зиянды өндірістік факторлардың болуымен сипатталатын еңбек жағдайлары;</w:t>
      </w:r>
    </w:p>
    <w:bookmarkEnd w:id="28"/>
    <w:bookmarkStart w:name="z4073" w:id="29"/>
    <w:p>
      <w:pPr>
        <w:spacing w:after="0"/>
        <w:ind w:left="0"/>
        <w:jc w:val="both"/>
      </w:pPr>
      <w:r>
        <w:rPr>
          <w:rFonts w:ascii="Times New Roman"/>
          <w:b w:val="false"/>
          <w:i w:val="false"/>
          <w:color w:val="000000"/>
          <w:sz w:val="28"/>
        </w:rPr>
        <w:t>
      14) зиянды өндірістік фактор – жұмыскерге әсер етуі ауыруына немесе еңбекке қабілеттілігінің төмендеуіне және (немесе) ұрпағының денсаулығына кері ықпал етуге әкеп соғуы мүмкін өндірістік фактор;</w:t>
      </w:r>
    </w:p>
    <w:bookmarkEnd w:id="29"/>
    <w:bookmarkStart w:name="z4074" w:id="30"/>
    <w:p>
      <w:pPr>
        <w:spacing w:after="0"/>
        <w:ind w:left="0"/>
        <w:jc w:val="both"/>
      </w:pPr>
      <w:r>
        <w:rPr>
          <w:rFonts w:ascii="Times New Roman"/>
          <w:b w:val="false"/>
          <w:i w:val="false"/>
          <w:color w:val="000000"/>
          <w:sz w:val="28"/>
        </w:rPr>
        <w:t>
      15) инференциалды статистика – бұд популяция туралы тұжырым немесе болжам жасау үшін таңдамалы деректерді пайдаланатын статистика бөлімі.</w:t>
      </w:r>
    </w:p>
    <w:bookmarkEnd w:id="30"/>
    <w:bookmarkStart w:name="z4075" w:id="31"/>
    <w:p>
      <w:pPr>
        <w:spacing w:after="0"/>
        <w:ind w:left="0"/>
        <w:jc w:val="both"/>
      </w:pPr>
      <w:r>
        <w:rPr>
          <w:rFonts w:ascii="Times New Roman"/>
          <w:b w:val="false"/>
          <w:i w:val="false"/>
          <w:color w:val="000000"/>
          <w:sz w:val="28"/>
        </w:rPr>
        <w:t>
      16) кәсіп – жеке тұлға жүзеге асыратын және оны орындау үшін белгілі бір біліктілікті талап ететін жұмыс түрі;</w:t>
      </w:r>
    </w:p>
    <w:bookmarkEnd w:id="31"/>
    <w:bookmarkStart w:name="z4076" w:id="32"/>
    <w:p>
      <w:pPr>
        <w:spacing w:after="0"/>
        <w:ind w:left="0"/>
        <w:jc w:val="both"/>
      </w:pPr>
      <w:r>
        <w:rPr>
          <w:rFonts w:ascii="Times New Roman"/>
          <w:b w:val="false"/>
          <w:i w:val="false"/>
          <w:color w:val="000000"/>
          <w:sz w:val="28"/>
        </w:rPr>
        <w:t>
      17) кәсіптік біліктілік – кәсіп бойынша еңбек функцияларын орындау үшін талап етілетін құзыреттерді меңгеруді сипаттайтын кәсіптік даярлық дәрежесі;</w:t>
      </w:r>
    </w:p>
    <w:bookmarkEnd w:id="32"/>
    <w:bookmarkStart w:name="z4077" w:id="33"/>
    <w:p>
      <w:pPr>
        <w:spacing w:after="0"/>
        <w:ind w:left="0"/>
        <w:jc w:val="both"/>
      </w:pPr>
      <w:r>
        <w:rPr>
          <w:rFonts w:ascii="Times New Roman"/>
          <w:b w:val="false"/>
          <w:i w:val="false"/>
          <w:color w:val="000000"/>
          <w:sz w:val="28"/>
        </w:rPr>
        <w:t>
      18) кәсіптік стандарт – формалды және (немесе) формалды емес, және (немесе) информалды білім беруді есепке ала отырып, білімдерге, машықтарға, дағдыларға, жұмыс тәжірибесіне, кәсіптік қызметтің нақты бір саласындағы біліктілік деңгейі мен құзыреттілікке, еңбек мазмұнына, сапасына және жағдайларына қойылатын жалпы талаптарды белгілейтін жазбаша ресми құжат;</w:t>
      </w:r>
    </w:p>
    <w:bookmarkEnd w:id="33"/>
    <w:bookmarkStart w:name="z4078" w:id="34"/>
    <w:p>
      <w:pPr>
        <w:spacing w:after="0"/>
        <w:ind w:left="0"/>
        <w:jc w:val="both"/>
      </w:pPr>
      <w:r>
        <w:rPr>
          <w:rFonts w:ascii="Times New Roman"/>
          <w:b w:val="false"/>
          <w:i w:val="false"/>
          <w:color w:val="000000"/>
          <w:sz w:val="28"/>
        </w:rPr>
        <w:t>
      19) кәсіптік тәуекел – еңбек (қызметтік) міндеттерін орындау кезінде жұмыскердің еңбекке қабілеттілігінен айырылу (не қайтыс болу) тәуекелі;</w:t>
      </w:r>
    </w:p>
    <w:bookmarkEnd w:id="34"/>
    <w:bookmarkStart w:name="z4079" w:id="35"/>
    <w:p>
      <w:pPr>
        <w:spacing w:after="0"/>
        <w:ind w:left="0"/>
        <w:jc w:val="both"/>
      </w:pPr>
      <w:r>
        <w:rPr>
          <w:rFonts w:ascii="Times New Roman"/>
          <w:b w:val="false"/>
          <w:i w:val="false"/>
          <w:color w:val="000000"/>
          <w:sz w:val="28"/>
        </w:rPr>
        <w:t>
      20) кәсіптік тәуекелді бағалау – ұйымдағы тәуекелдерді сәйкестендіру туралы ақпаратты талдау және науқастану мен өндірістік жарақаттану, ұжымдық және жеке қорғаныш құралдарымен қамтамасыз етілу туралы статистикалық деректер негізінде кәсіптік тәуекел дәрежесін айқындау;</w:t>
      </w:r>
    </w:p>
    <w:bookmarkEnd w:id="35"/>
    <w:bookmarkStart w:name="z4080" w:id="36"/>
    <w:p>
      <w:pPr>
        <w:spacing w:after="0"/>
        <w:ind w:left="0"/>
        <w:jc w:val="both"/>
      </w:pPr>
      <w:r>
        <w:rPr>
          <w:rFonts w:ascii="Times New Roman"/>
          <w:b w:val="false"/>
          <w:i w:val="false"/>
          <w:color w:val="000000"/>
          <w:sz w:val="28"/>
        </w:rPr>
        <w:t>
      21) кәсіптік тәуекелдерді басқару – кәсіптік тәуекелдерді сәйкестендіруді және бағалауды, түзету шараларын, кәсіптік тәуекелді бақылауды және оның мониторингін қамтитын, еңбекті қорғауды басқару жүйесінің құрамдас бөлігі;</w:t>
      </w:r>
    </w:p>
    <w:bookmarkEnd w:id="36"/>
    <w:bookmarkStart w:name="z4081" w:id="37"/>
    <w:p>
      <w:pPr>
        <w:spacing w:after="0"/>
        <w:ind w:left="0"/>
        <w:jc w:val="both"/>
      </w:pPr>
      <w:r>
        <w:rPr>
          <w:rFonts w:ascii="Times New Roman"/>
          <w:b w:val="false"/>
          <w:i w:val="false"/>
          <w:color w:val="000000"/>
          <w:sz w:val="28"/>
        </w:rPr>
        <w:t>
      22) қауіпсіз еңбекті қамтамасыз етудің психологиялық әдістері – жұмыскерлердің эмоционалды жағдайына байланысты қауіпті әрекеттерінің себептерін азайтуға бағытталған жұмыскерлермен жүйелі, үздіксіз, орынды психологиялық өзара әрекеттесу шаралары;</w:t>
      </w:r>
    </w:p>
    <w:bookmarkEnd w:id="37"/>
    <w:bookmarkStart w:name="z4082" w:id="38"/>
    <w:p>
      <w:pPr>
        <w:spacing w:after="0"/>
        <w:ind w:left="0"/>
        <w:jc w:val="both"/>
      </w:pPr>
      <w:r>
        <w:rPr>
          <w:rFonts w:ascii="Times New Roman"/>
          <w:b w:val="false"/>
          <w:i w:val="false"/>
          <w:color w:val="000000"/>
          <w:sz w:val="28"/>
        </w:rPr>
        <w:t>
      23) қауіпті еңбек жағдайлары – еңбекті қорғау қағидалары сақталмаған жағдайда белгілі бір өндірістік немесе жоюға болмайтын табиғи факторлардың әсері жұмыскердің өндірістік жарақаттануына, денсаулығының кенеттен нашарлауына немесе улануына әкеп соқтыратын, соның салдарынан еңбекке қабілеттіліктен уақытша немесе тұрақты айырылуы, кәсіптік ауруға шалдығуы не қайтыс болуы орын алатын еңбек жағдайлары;</w:t>
      </w:r>
    </w:p>
    <w:bookmarkEnd w:id="38"/>
    <w:bookmarkStart w:name="z4083" w:id="39"/>
    <w:p>
      <w:pPr>
        <w:spacing w:after="0"/>
        <w:ind w:left="0"/>
        <w:jc w:val="both"/>
      </w:pPr>
      <w:r>
        <w:rPr>
          <w:rFonts w:ascii="Times New Roman"/>
          <w:b w:val="false"/>
          <w:i w:val="false"/>
          <w:color w:val="000000"/>
          <w:sz w:val="28"/>
        </w:rPr>
        <w:t>
      24) қауіпті өндірістік фактор – әсері жұмыскердің еңбекке қабілеттіліктен уақытша немесе тұрақты айырылуына (өндірістік жарақаттануына немесе кәсіптік ауруына) немесе қайтыс болуына әкеп соқтыруы мүмкін өндірістік фактор;</w:t>
      </w:r>
    </w:p>
    <w:bookmarkEnd w:id="39"/>
    <w:bookmarkStart w:name="z4084" w:id="40"/>
    <w:p>
      <w:pPr>
        <w:spacing w:after="0"/>
        <w:ind w:left="0"/>
        <w:jc w:val="both"/>
      </w:pPr>
      <w:r>
        <w:rPr>
          <w:rFonts w:ascii="Times New Roman"/>
          <w:b w:val="false"/>
          <w:i w:val="false"/>
          <w:color w:val="000000"/>
          <w:sz w:val="28"/>
        </w:rPr>
        <w:t>
      25) құзырет – еңбек функциясын құрайтын бір немесе бірнеше кәсіптік міндеттерді орындауға мүмкіндік беретін дағдыларды қолдану қабілеті;</w:t>
      </w:r>
    </w:p>
    <w:bookmarkEnd w:id="40"/>
    <w:bookmarkStart w:name="z4085" w:id="41"/>
    <w:p>
      <w:pPr>
        <w:spacing w:after="0"/>
        <w:ind w:left="0"/>
        <w:jc w:val="both"/>
      </w:pPr>
      <w:r>
        <w:rPr>
          <w:rFonts w:ascii="Times New Roman"/>
          <w:b w:val="false"/>
          <w:i w:val="false"/>
          <w:color w:val="000000"/>
          <w:sz w:val="28"/>
        </w:rPr>
        <w:t>
      26) машық – кәсіптік міндет шеңберінде жекелеген бірлік іс-әрекеттерді физикалық тұрғыдан және (немесе) ақыл-оймен орындау қабілеті;</w:t>
      </w:r>
    </w:p>
    <w:bookmarkEnd w:id="41"/>
    <w:bookmarkStart w:name="z4086" w:id="42"/>
    <w:p>
      <w:pPr>
        <w:spacing w:after="0"/>
        <w:ind w:left="0"/>
        <w:jc w:val="both"/>
      </w:pPr>
      <w:r>
        <w:rPr>
          <w:rFonts w:ascii="Times New Roman"/>
          <w:b w:val="false"/>
          <w:i w:val="false"/>
          <w:color w:val="000000"/>
          <w:sz w:val="28"/>
        </w:rPr>
        <w:t>
      27) менторинг немесе менторлық – сарапшы-ментор өзінің қамқорлыққа алынушыға (ментиге) өзінің тәжірибесі мен білімін беретін, ментидің дамуы мен ілгерілеуіне қолдау көрсететін ұйым қызметкерлерін оқыту әдісі.</w:t>
      </w:r>
    </w:p>
    <w:bookmarkEnd w:id="42"/>
    <w:bookmarkStart w:name="z4087" w:id="43"/>
    <w:p>
      <w:pPr>
        <w:spacing w:after="0"/>
        <w:ind w:left="0"/>
        <w:jc w:val="both"/>
      </w:pPr>
      <w:r>
        <w:rPr>
          <w:rFonts w:ascii="Times New Roman"/>
          <w:b w:val="false"/>
          <w:i w:val="false"/>
          <w:color w:val="000000"/>
          <w:sz w:val="28"/>
        </w:rPr>
        <w:t>
      28) өндірістік жабдық – машиналар, механизмдер, құрылғылар, аппараттар, аспаптар және жұмысқа, өндіріске қажетті өзге де техникалық құралдар;</w:t>
      </w:r>
    </w:p>
    <w:bookmarkEnd w:id="43"/>
    <w:bookmarkStart w:name="z4088" w:id="44"/>
    <w:p>
      <w:pPr>
        <w:spacing w:after="0"/>
        <w:ind w:left="0"/>
        <w:jc w:val="both"/>
      </w:pPr>
      <w:r>
        <w:rPr>
          <w:rFonts w:ascii="Times New Roman"/>
          <w:b w:val="false"/>
          <w:i w:val="false"/>
          <w:color w:val="000000"/>
          <w:sz w:val="28"/>
        </w:rPr>
        <w:t>
      29) өндірістік факторлар – Қазақстан Республикасының заңнамалық және өзге де нормативтік құқықтық актілеріне сәйкес жұмыскерге әсер ететін техникалық, санитариялық, гигиеналық, өндірістік-тұрмыстық және басқа да жағдайлар;</w:t>
      </w:r>
    </w:p>
    <w:bookmarkEnd w:id="44"/>
    <w:bookmarkStart w:name="z4089" w:id="45"/>
    <w:p>
      <w:pPr>
        <w:spacing w:after="0"/>
        <w:ind w:left="0"/>
        <w:jc w:val="both"/>
      </w:pPr>
      <w:r>
        <w:rPr>
          <w:rFonts w:ascii="Times New Roman"/>
          <w:b w:val="false"/>
          <w:i w:val="false"/>
          <w:color w:val="000000"/>
          <w:sz w:val="28"/>
        </w:rPr>
        <w:t>
      30) brainstorm (миға шабуыл) – бұл нақты тапсырманың оңтайлы шешімін іздеу үшін топтарда, командаларда немесе жұмыс топтарында қолданылатын идеяларды қалыптастыру әдісі.</w:t>
      </w:r>
    </w:p>
    <w:bookmarkEnd w:id="45"/>
    <w:bookmarkStart w:name="z4090" w:id="46"/>
    <w:p>
      <w:pPr>
        <w:spacing w:after="0"/>
        <w:ind w:left="0"/>
        <w:jc w:val="both"/>
      </w:pPr>
      <w:r>
        <w:rPr>
          <w:rFonts w:ascii="Times New Roman"/>
          <w:b w:val="false"/>
          <w:i w:val="false"/>
          <w:color w:val="000000"/>
          <w:sz w:val="28"/>
        </w:rPr>
        <w:t>
      31) HAZOP – бұл жоба мақсаттарынан әлеуетті ауытқуларды сәйкестендіруге, олардың ықтимал себептерін сараптауға және олардың салдарын бағалауға арналған қолданыстағы және жаңа объектілерді жобалау кезіндегі қауіптерді сәйкестендіру әдісі.</w:t>
      </w:r>
    </w:p>
    <w:bookmarkEnd w:id="46"/>
    <w:bookmarkStart w:name="z4091" w:id="47"/>
    <w:p>
      <w:pPr>
        <w:spacing w:after="0"/>
        <w:ind w:left="0"/>
        <w:jc w:val="both"/>
      </w:pPr>
      <w:r>
        <w:rPr>
          <w:rFonts w:ascii="Times New Roman"/>
          <w:b w:val="false"/>
          <w:i w:val="false"/>
          <w:color w:val="000000"/>
          <w:sz w:val="28"/>
        </w:rPr>
        <w:t>
      32) SWOT-талдау – ұйымның ішкі және сыртқы ортасының факторларын анықтаудан және оларды төрт санатқа: Strengths (күшті жақтары), Weaknesses (әлсіз жақтары), Opportunities (мүмкіндіктері), Threats (қауіптері) бөлуден негізделетін талдау әдісі.</w:t>
      </w:r>
    </w:p>
    <w:bookmarkEnd w:id="47"/>
    <w:bookmarkStart w:name="z4092" w:id="48"/>
    <w:p>
      <w:pPr>
        <w:spacing w:after="0"/>
        <w:ind w:left="0"/>
        <w:jc w:val="both"/>
      </w:pPr>
      <w:r>
        <w:rPr>
          <w:rFonts w:ascii="Times New Roman"/>
          <w:b w:val="false"/>
          <w:i w:val="false"/>
          <w:color w:val="000000"/>
          <w:sz w:val="28"/>
        </w:rPr>
        <w:t>
      3. Осы кәсіптік стандартта мынадай қысқартулар қолданылады:</w:t>
      </w:r>
    </w:p>
    <w:bookmarkEnd w:id="48"/>
    <w:bookmarkStart w:name="z4093" w:id="49"/>
    <w:p>
      <w:pPr>
        <w:spacing w:after="0"/>
        <w:ind w:left="0"/>
        <w:jc w:val="both"/>
      </w:pPr>
      <w:r>
        <w:rPr>
          <w:rFonts w:ascii="Times New Roman"/>
          <w:b w:val="false"/>
          <w:i w:val="false"/>
          <w:color w:val="000000"/>
          <w:sz w:val="28"/>
        </w:rPr>
        <w:t xml:space="preserve">
      1) ЦТ– цифрлық технологиялар; </w:t>
      </w:r>
    </w:p>
    <w:bookmarkEnd w:id="49"/>
    <w:bookmarkStart w:name="z4094" w:id="50"/>
    <w:p>
      <w:pPr>
        <w:spacing w:after="0"/>
        <w:ind w:left="0"/>
        <w:jc w:val="both"/>
      </w:pPr>
      <w:r>
        <w:rPr>
          <w:rFonts w:ascii="Times New Roman"/>
          <w:b w:val="false"/>
          <w:i w:val="false"/>
          <w:color w:val="000000"/>
          <w:sz w:val="28"/>
        </w:rPr>
        <w:t>
      2) БЖ – басқару жүйесі;</w:t>
      </w:r>
    </w:p>
    <w:bookmarkEnd w:id="50"/>
    <w:bookmarkStart w:name="z4095" w:id="51"/>
    <w:p>
      <w:pPr>
        <w:spacing w:after="0"/>
        <w:ind w:left="0"/>
        <w:jc w:val="both"/>
      </w:pPr>
      <w:r>
        <w:rPr>
          <w:rFonts w:ascii="Times New Roman"/>
          <w:b w:val="false"/>
          <w:i w:val="false"/>
          <w:color w:val="000000"/>
          <w:sz w:val="28"/>
        </w:rPr>
        <w:t>
      3) ЕҚ – еңбекті қорғау;</w:t>
      </w:r>
    </w:p>
    <w:bookmarkEnd w:id="51"/>
    <w:bookmarkStart w:name="z4096" w:id="52"/>
    <w:p>
      <w:pPr>
        <w:spacing w:after="0"/>
        <w:ind w:left="0"/>
        <w:jc w:val="both"/>
      </w:pPr>
      <w:r>
        <w:rPr>
          <w:rFonts w:ascii="Times New Roman"/>
          <w:b w:val="false"/>
          <w:i w:val="false"/>
          <w:color w:val="000000"/>
          <w:sz w:val="28"/>
        </w:rPr>
        <w:t>
      4) ЕҚБЖ – еңбекті қорғауды басқару жүйесі;</w:t>
      </w:r>
    </w:p>
    <w:bookmarkEnd w:id="52"/>
    <w:bookmarkStart w:name="z4097" w:id="53"/>
    <w:p>
      <w:pPr>
        <w:spacing w:after="0"/>
        <w:ind w:left="0"/>
        <w:jc w:val="both"/>
      </w:pPr>
      <w:r>
        <w:rPr>
          <w:rFonts w:ascii="Times New Roman"/>
          <w:b w:val="false"/>
          <w:i w:val="false"/>
          <w:color w:val="000000"/>
          <w:sz w:val="28"/>
        </w:rPr>
        <w:t>
      5) ЕҚжҚ – еңбек қауіпсіздігі және еңбекті қорғау;</w:t>
      </w:r>
    </w:p>
    <w:bookmarkEnd w:id="53"/>
    <w:bookmarkStart w:name="z4098" w:id="54"/>
    <w:p>
      <w:pPr>
        <w:spacing w:after="0"/>
        <w:ind w:left="0"/>
        <w:jc w:val="both"/>
      </w:pPr>
      <w:r>
        <w:rPr>
          <w:rFonts w:ascii="Times New Roman"/>
          <w:b w:val="false"/>
          <w:i w:val="false"/>
          <w:color w:val="000000"/>
          <w:sz w:val="28"/>
        </w:rPr>
        <w:t>
      6) ЕҚжҚ БЖ – еңбек қауіпсіздігі мен еңбекті қорғауды басқару жүйесі;</w:t>
      </w:r>
    </w:p>
    <w:bookmarkEnd w:id="54"/>
    <w:bookmarkStart w:name="z4099" w:id="55"/>
    <w:p>
      <w:pPr>
        <w:spacing w:after="0"/>
        <w:ind w:left="0"/>
        <w:jc w:val="both"/>
      </w:pPr>
      <w:r>
        <w:rPr>
          <w:rFonts w:ascii="Times New Roman"/>
          <w:b w:val="false"/>
          <w:i w:val="false"/>
          <w:color w:val="000000"/>
          <w:sz w:val="28"/>
        </w:rPr>
        <w:t>
      7) ЖҚҚ – жеке қорғану құралдары;</w:t>
      </w:r>
    </w:p>
    <w:bookmarkEnd w:id="55"/>
    <w:bookmarkStart w:name="z4100" w:id="56"/>
    <w:p>
      <w:pPr>
        <w:spacing w:after="0"/>
        <w:ind w:left="0"/>
        <w:jc w:val="both"/>
      </w:pPr>
      <w:r>
        <w:rPr>
          <w:rFonts w:ascii="Times New Roman"/>
          <w:b w:val="false"/>
          <w:i w:val="false"/>
          <w:color w:val="000000"/>
          <w:sz w:val="28"/>
        </w:rPr>
        <w:t>
      8) ЗжҚӨФ – зиянды және қауіпті өндірістік факторлар;</w:t>
      </w:r>
    </w:p>
    <w:bookmarkEnd w:id="56"/>
    <w:bookmarkStart w:name="z4101" w:id="57"/>
    <w:p>
      <w:pPr>
        <w:spacing w:after="0"/>
        <w:ind w:left="0"/>
        <w:jc w:val="both"/>
      </w:pPr>
      <w:r>
        <w:rPr>
          <w:rFonts w:ascii="Times New Roman"/>
          <w:b w:val="false"/>
          <w:i w:val="false"/>
          <w:color w:val="000000"/>
          <w:sz w:val="28"/>
        </w:rPr>
        <w:t>
      9) КА – кәсіптік ауру;</w:t>
      </w:r>
    </w:p>
    <w:bookmarkEnd w:id="57"/>
    <w:bookmarkStart w:name="z4102" w:id="58"/>
    <w:p>
      <w:pPr>
        <w:spacing w:after="0"/>
        <w:ind w:left="0"/>
        <w:jc w:val="both"/>
      </w:pPr>
      <w:r>
        <w:rPr>
          <w:rFonts w:ascii="Times New Roman"/>
          <w:b w:val="false"/>
          <w:i w:val="false"/>
          <w:color w:val="000000"/>
          <w:sz w:val="28"/>
        </w:rPr>
        <w:t>
      10) КТ – кәсіптік тәуекелдер;</w:t>
      </w:r>
    </w:p>
    <w:bookmarkEnd w:id="58"/>
    <w:bookmarkStart w:name="z4103" w:id="59"/>
    <w:p>
      <w:pPr>
        <w:spacing w:after="0"/>
        <w:ind w:left="0"/>
        <w:jc w:val="both"/>
      </w:pPr>
      <w:r>
        <w:rPr>
          <w:rFonts w:ascii="Times New Roman"/>
          <w:b w:val="false"/>
          <w:i w:val="false"/>
          <w:color w:val="000000"/>
          <w:sz w:val="28"/>
        </w:rPr>
        <w:t>
      11) КТБағ - кәсіптік тәуекелдерді бағалау;</w:t>
      </w:r>
    </w:p>
    <w:bookmarkEnd w:id="59"/>
    <w:bookmarkStart w:name="z4104" w:id="60"/>
    <w:p>
      <w:pPr>
        <w:spacing w:after="0"/>
        <w:ind w:left="0"/>
        <w:jc w:val="both"/>
      </w:pPr>
      <w:r>
        <w:rPr>
          <w:rFonts w:ascii="Times New Roman"/>
          <w:b w:val="false"/>
          <w:i w:val="false"/>
          <w:color w:val="000000"/>
          <w:sz w:val="28"/>
        </w:rPr>
        <w:t>
      12) ҚР – Қазақстан Республикасы;</w:t>
      </w:r>
    </w:p>
    <w:bookmarkEnd w:id="60"/>
    <w:bookmarkStart w:name="z4105" w:id="61"/>
    <w:p>
      <w:pPr>
        <w:spacing w:after="0"/>
        <w:ind w:left="0"/>
        <w:jc w:val="both"/>
      </w:pPr>
      <w:r>
        <w:rPr>
          <w:rFonts w:ascii="Times New Roman"/>
          <w:b w:val="false"/>
          <w:i w:val="false"/>
          <w:color w:val="000000"/>
          <w:sz w:val="28"/>
        </w:rPr>
        <w:t>
      13) МЕМСТ – мемлекеттік стандарт;</w:t>
      </w:r>
    </w:p>
    <w:bookmarkEnd w:id="61"/>
    <w:bookmarkStart w:name="z4106" w:id="62"/>
    <w:p>
      <w:pPr>
        <w:spacing w:after="0"/>
        <w:ind w:left="0"/>
        <w:jc w:val="both"/>
      </w:pPr>
      <w:r>
        <w:rPr>
          <w:rFonts w:ascii="Times New Roman"/>
          <w:b w:val="false"/>
          <w:i w:val="false"/>
          <w:color w:val="000000"/>
          <w:sz w:val="28"/>
        </w:rPr>
        <w:t>
      14) НҚА – нормативтік құқықтық акт;</w:t>
      </w:r>
    </w:p>
    <w:bookmarkEnd w:id="62"/>
    <w:bookmarkStart w:name="z4107" w:id="63"/>
    <w:p>
      <w:pPr>
        <w:spacing w:after="0"/>
        <w:ind w:left="0"/>
        <w:jc w:val="both"/>
      </w:pPr>
      <w:r>
        <w:rPr>
          <w:rFonts w:ascii="Times New Roman"/>
          <w:b w:val="false"/>
          <w:i w:val="false"/>
          <w:color w:val="000000"/>
          <w:sz w:val="28"/>
        </w:rPr>
        <w:t>
      15) ӨОА – өндірістік объектілерді аттестаттау;</w:t>
      </w:r>
    </w:p>
    <w:bookmarkEnd w:id="63"/>
    <w:bookmarkStart w:name="z4108" w:id="64"/>
    <w:p>
      <w:pPr>
        <w:spacing w:after="0"/>
        <w:ind w:left="0"/>
        <w:jc w:val="both"/>
      </w:pPr>
      <w:r>
        <w:rPr>
          <w:rFonts w:ascii="Times New Roman"/>
          <w:b w:val="false"/>
          <w:i w:val="false"/>
          <w:color w:val="000000"/>
          <w:sz w:val="28"/>
        </w:rPr>
        <w:t>
      16) СНжҚ – санитариялық нормалар және қағидалар;</w:t>
      </w:r>
    </w:p>
    <w:bookmarkEnd w:id="64"/>
    <w:bookmarkStart w:name="z4109" w:id="65"/>
    <w:p>
      <w:pPr>
        <w:spacing w:after="0"/>
        <w:ind w:left="0"/>
        <w:jc w:val="both"/>
      </w:pPr>
      <w:r>
        <w:rPr>
          <w:rFonts w:ascii="Times New Roman"/>
          <w:b w:val="false"/>
          <w:i w:val="false"/>
          <w:color w:val="000000"/>
          <w:sz w:val="28"/>
        </w:rPr>
        <w:t>
      17) СОР – стандартты операциялық рәсімдер;</w:t>
      </w:r>
    </w:p>
    <w:bookmarkEnd w:id="65"/>
    <w:bookmarkStart w:name="z4110" w:id="66"/>
    <w:p>
      <w:pPr>
        <w:spacing w:after="0"/>
        <w:ind w:left="0"/>
        <w:jc w:val="both"/>
      </w:pPr>
      <w:r>
        <w:rPr>
          <w:rFonts w:ascii="Times New Roman"/>
          <w:b w:val="false"/>
          <w:i w:val="false"/>
          <w:color w:val="000000"/>
          <w:sz w:val="28"/>
        </w:rPr>
        <w:t>
      18) ТЖ – төтенше жағдай;</w:t>
      </w:r>
    </w:p>
    <w:bookmarkEnd w:id="66"/>
    <w:bookmarkStart w:name="z4111" w:id="67"/>
    <w:p>
      <w:pPr>
        <w:spacing w:after="0"/>
        <w:ind w:left="0"/>
        <w:jc w:val="both"/>
      </w:pPr>
      <w:r>
        <w:rPr>
          <w:rFonts w:ascii="Times New Roman"/>
          <w:b w:val="false"/>
          <w:i w:val="false"/>
          <w:color w:val="000000"/>
          <w:sz w:val="28"/>
        </w:rPr>
        <w:t>
      19) ТҚжЖ – техникалық қызмет көрсету және жөндеу;</w:t>
      </w:r>
    </w:p>
    <w:bookmarkEnd w:id="67"/>
    <w:bookmarkStart w:name="z4112" w:id="68"/>
    <w:p>
      <w:pPr>
        <w:spacing w:after="0"/>
        <w:ind w:left="0"/>
        <w:jc w:val="both"/>
      </w:pPr>
      <w:r>
        <w:rPr>
          <w:rFonts w:ascii="Times New Roman"/>
          <w:b w:val="false"/>
          <w:i w:val="false"/>
          <w:color w:val="000000"/>
          <w:sz w:val="28"/>
        </w:rPr>
        <w:t>
      20) ҰҚҚ – ұжымдық қорғану құралдары;</w:t>
      </w:r>
    </w:p>
    <w:bookmarkEnd w:id="68"/>
    <w:bookmarkStart w:name="z4113" w:id="69"/>
    <w:p>
      <w:pPr>
        <w:spacing w:after="0"/>
        <w:ind w:left="0"/>
        <w:jc w:val="both"/>
      </w:pPr>
      <w:r>
        <w:rPr>
          <w:rFonts w:ascii="Times New Roman"/>
          <w:b w:val="false"/>
          <w:i w:val="false"/>
          <w:color w:val="000000"/>
          <w:sz w:val="28"/>
        </w:rPr>
        <w:t>
      21) ХЕҰ – Халықаралық Еңбек Ұйымы;</w:t>
      </w:r>
    </w:p>
    <w:bookmarkEnd w:id="69"/>
    <w:bookmarkStart w:name="z4114" w:id="70"/>
    <w:p>
      <w:pPr>
        <w:spacing w:after="0"/>
        <w:ind w:left="0"/>
        <w:jc w:val="both"/>
      </w:pPr>
      <w:r>
        <w:rPr>
          <w:rFonts w:ascii="Times New Roman"/>
          <w:b w:val="false"/>
          <w:i w:val="false"/>
          <w:color w:val="000000"/>
          <w:sz w:val="28"/>
        </w:rPr>
        <w:t>
      22) ІНҚ – ішкі нормативтік құжаттама;</w:t>
      </w:r>
    </w:p>
    <w:bookmarkEnd w:id="70"/>
    <w:bookmarkStart w:name="z4115" w:id="71"/>
    <w:p>
      <w:pPr>
        <w:spacing w:after="0"/>
        <w:ind w:left="0"/>
        <w:jc w:val="both"/>
      </w:pPr>
      <w:r>
        <w:rPr>
          <w:rFonts w:ascii="Times New Roman"/>
          <w:b w:val="false"/>
          <w:i w:val="false"/>
          <w:color w:val="000000"/>
          <w:sz w:val="28"/>
        </w:rPr>
        <w:t>
      23) FMEA – Failure Mode and Effects Analysis (бас тартулардың түрлері мен салдарын талдау);</w:t>
      </w:r>
    </w:p>
    <w:bookmarkEnd w:id="71"/>
    <w:bookmarkStart w:name="z4116" w:id="72"/>
    <w:p>
      <w:pPr>
        <w:spacing w:after="0"/>
        <w:ind w:left="0"/>
        <w:jc w:val="both"/>
      </w:pPr>
      <w:r>
        <w:rPr>
          <w:rFonts w:ascii="Times New Roman"/>
          <w:b w:val="false"/>
          <w:i w:val="false"/>
          <w:color w:val="000000"/>
          <w:sz w:val="28"/>
        </w:rPr>
        <w:t>
      24) HAZOP – HAZARD and OPERABILITY (қауіптілік және жұмысқа қабілеттілігі);</w:t>
      </w:r>
    </w:p>
    <w:bookmarkEnd w:id="72"/>
    <w:bookmarkStart w:name="z4117" w:id="73"/>
    <w:p>
      <w:pPr>
        <w:spacing w:after="0"/>
        <w:ind w:left="0"/>
        <w:jc w:val="both"/>
      </w:pPr>
      <w:r>
        <w:rPr>
          <w:rFonts w:ascii="Times New Roman"/>
          <w:b w:val="false"/>
          <w:i w:val="false"/>
          <w:color w:val="000000"/>
          <w:sz w:val="28"/>
        </w:rPr>
        <w:t>
      25) HRM – Human Resource Management (Адам ресурстарын басқару);</w:t>
      </w:r>
    </w:p>
    <w:bookmarkEnd w:id="73"/>
    <w:bookmarkStart w:name="z4118" w:id="74"/>
    <w:p>
      <w:pPr>
        <w:spacing w:after="0"/>
        <w:ind w:left="0"/>
        <w:jc w:val="both"/>
      </w:pPr>
      <w:r>
        <w:rPr>
          <w:rFonts w:ascii="Times New Roman"/>
          <w:b w:val="false"/>
          <w:i w:val="false"/>
          <w:color w:val="000000"/>
          <w:sz w:val="28"/>
        </w:rPr>
        <w:t>
      26) HSE – Health, Safety &amp; Environment (Кәсіби денсаулықты сақтау, еңбек қауіпсіздігі және қоршаған ортаны қорғау);</w:t>
      </w:r>
    </w:p>
    <w:bookmarkEnd w:id="74"/>
    <w:bookmarkStart w:name="z4119" w:id="75"/>
    <w:p>
      <w:pPr>
        <w:spacing w:after="0"/>
        <w:ind w:left="0"/>
        <w:jc w:val="both"/>
      </w:pPr>
      <w:r>
        <w:rPr>
          <w:rFonts w:ascii="Times New Roman"/>
          <w:b w:val="false"/>
          <w:i w:val="false"/>
          <w:color w:val="000000"/>
          <w:sz w:val="28"/>
        </w:rPr>
        <w:t>
      27) JSA – Job Safety Analysis (еңбек қауіпсіздігін талдау);</w:t>
      </w:r>
    </w:p>
    <w:bookmarkEnd w:id="75"/>
    <w:bookmarkStart w:name="z4120" w:id="76"/>
    <w:p>
      <w:pPr>
        <w:spacing w:after="0"/>
        <w:ind w:left="0"/>
        <w:jc w:val="both"/>
      </w:pPr>
      <w:r>
        <w:rPr>
          <w:rFonts w:ascii="Times New Roman"/>
          <w:b w:val="false"/>
          <w:i w:val="false"/>
          <w:color w:val="000000"/>
          <w:sz w:val="28"/>
        </w:rPr>
        <w:t>
      28) SQL – Structured Query Language (құрылымдық сұрау тілі);</w:t>
      </w:r>
    </w:p>
    <w:bookmarkEnd w:id="76"/>
    <w:bookmarkStart w:name="z4121" w:id="77"/>
    <w:p>
      <w:pPr>
        <w:spacing w:after="0"/>
        <w:ind w:left="0"/>
        <w:jc w:val="both"/>
      </w:pPr>
      <w:r>
        <w:rPr>
          <w:rFonts w:ascii="Times New Roman"/>
          <w:b w:val="false"/>
          <w:i w:val="false"/>
          <w:color w:val="000000"/>
          <w:sz w:val="28"/>
        </w:rPr>
        <w:t>
      29) SWOT – Strengths (күшті жақтары), Weaknesses (әлсіз жақтары), Opportunities (мүмкіндіктер), Threats (қатерлер).</w:t>
      </w:r>
    </w:p>
    <w:bookmarkEnd w:id="77"/>
    <w:bookmarkStart w:name="z4122" w:id="78"/>
    <w:p>
      <w:pPr>
        <w:spacing w:after="0"/>
        <w:ind w:left="0"/>
        <w:jc w:val="left"/>
      </w:pPr>
      <w:r>
        <w:rPr>
          <w:rFonts w:ascii="Times New Roman"/>
          <w:b/>
          <w:i w:val="false"/>
          <w:color w:val="000000"/>
        </w:rPr>
        <w:t xml:space="preserve"> 2-тарау. Кәсіптік стандарттың паспорты</w:t>
      </w:r>
    </w:p>
    <w:bookmarkEnd w:id="78"/>
    <w:bookmarkStart w:name="z4123" w:id="79"/>
    <w:p>
      <w:pPr>
        <w:spacing w:after="0"/>
        <w:ind w:left="0"/>
        <w:jc w:val="both"/>
      </w:pPr>
      <w:r>
        <w:rPr>
          <w:rFonts w:ascii="Times New Roman"/>
          <w:b w:val="false"/>
          <w:i w:val="false"/>
          <w:color w:val="000000"/>
          <w:sz w:val="28"/>
        </w:rPr>
        <w:t>
      4. Кәсіптік стандарттың атауы: Еңбек қауіпсіздігі және еңбекті қорғау</w:t>
      </w:r>
    </w:p>
    <w:bookmarkEnd w:id="79"/>
    <w:bookmarkStart w:name="z4124" w:id="80"/>
    <w:p>
      <w:pPr>
        <w:spacing w:after="0"/>
        <w:ind w:left="0"/>
        <w:jc w:val="both"/>
      </w:pPr>
      <w:r>
        <w:rPr>
          <w:rFonts w:ascii="Times New Roman"/>
          <w:b w:val="false"/>
          <w:i w:val="false"/>
          <w:color w:val="000000"/>
          <w:sz w:val="28"/>
        </w:rPr>
        <w:t>
      5. Кәсіптік стандарттың коды:</w:t>
      </w:r>
    </w:p>
    <w:bookmarkEnd w:id="80"/>
    <w:bookmarkStart w:name="z4125" w:id="81"/>
    <w:p>
      <w:pPr>
        <w:spacing w:after="0"/>
        <w:ind w:left="0"/>
        <w:jc w:val="both"/>
      </w:pPr>
      <w:r>
        <w:rPr>
          <w:rFonts w:ascii="Times New Roman"/>
          <w:b w:val="false"/>
          <w:i w:val="false"/>
          <w:color w:val="000000"/>
          <w:sz w:val="28"/>
        </w:rPr>
        <w:t>
      6. ЭҚЖЖ сәйкес секция, бөлім, топ, сынып және кіші сыныптың нұсқауы:</w:t>
      </w:r>
    </w:p>
    <w:bookmarkEnd w:id="81"/>
    <w:bookmarkStart w:name="z4126" w:id="82"/>
    <w:p>
      <w:pPr>
        <w:spacing w:after="0"/>
        <w:ind w:left="0"/>
        <w:jc w:val="both"/>
      </w:pPr>
      <w:r>
        <w:rPr>
          <w:rFonts w:ascii="Times New Roman"/>
          <w:b w:val="false"/>
          <w:i w:val="false"/>
          <w:color w:val="000000"/>
          <w:sz w:val="28"/>
        </w:rPr>
        <w:t>
      кәсіптік, ғылыми және техникалық қызмет</w:t>
      </w:r>
    </w:p>
    <w:bookmarkEnd w:id="82"/>
    <w:bookmarkStart w:name="z4127" w:id="83"/>
    <w:p>
      <w:pPr>
        <w:spacing w:after="0"/>
        <w:ind w:left="0"/>
        <w:jc w:val="both"/>
      </w:pPr>
      <w:r>
        <w:rPr>
          <w:rFonts w:ascii="Times New Roman"/>
          <w:b w:val="false"/>
          <w:i w:val="false"/>
          <w:color w:val="000000"/>
          <w:sz w:val="28"/>
        </w:rPr>
        <w:t>
      74 Өзге де кәсіптік, ғылыми және техникалық қызмет</w:t>
      </w:r>
    </w:p>
    <w:bookmarkEnd w:id="83"/>
    <w:bookmarkStart w:name="z4128" w:id="84"/>
    <w:p>
      <w:pPr>
        <w:spacing w:after="0"/>
        <w:ind w:left="0"/>
        <w:jc w:val="both"/>
      </w:pPr>
      <w:r>
        <w:rPr>
          <w:rFonts w:ascii="Times New Roman"/>
          <w:b w:val="false"/>
          <w:i w:val="false"/>
          <w:color w:val="000000"/>
          <w:sz w:val="28"/>
        </w:rPr>
        <w:t>
      74.9 Басқа топтамаларға енгізілмеген өзге де кәсіптік, ғылыми және техникалық қызмет</w:t>
      </w:r>
    </w:p>
    <w:bookmarkEnd w:id="84"/>
    <w:bookmarkStart w:name="z4129" w:id="85"/>
    <w:p>
      <w:pPr>
        <w:spacing w:after="0"/>
        <w:ind w:left="0"/>
        <w:jc w:val="both"/>
      </w:pPr>
      <w:r>
        <w:rPr>
          <w:rFonts w:ascii="Times New Roman"/>
          <w:b w:val="false"/>
          <w:i w:val="false"/>
          <w:color w:val="000000"/>
          <w:sz w:val="28"/>
        </w:rPr>
        <w:t>
      74.90 - Басқа топтамаларға енгізілмеген өзге де кәсіптік, ғылыми және техникалық қызмет</w:t>
      </w:r>
    </w:p>
    <w:bookmarkEnd w:id="85"/>
    <w:bookmarkStart w:name="z4130" w:id="86"/>
    <w:p>
      <w:pPr>
        <w:spacing w:after="0"/>
        <w:ind w:left="0"/>
        <w:jc w:val="both"/>
      </w:pPr>
      <w:r>
        <w:rPr>
          <w:rFonts w:ascii="Times New Roman"/>
          <w:b w:val="false"/>
          <w:i w:val="false"/>
          <w:color w:val="000000"/>
          <w:sz w:val="28"/>
        </w:rPr>
        <w:t>
      74.90.9 Басқа топтамаларға енгізілмеген өзге де кәсіптік, ғылыми және техникалық қызмет.</w:t>
      </w:r>
    </w:p>
    <w:bookmarkEnd w:id="86"/>
    <w:bookmarkStart w:name="z4131" w:id="87"/>
    <w:p>
      <w:pPr>
        <w:spacing w:after="0"/>
        <w:ind w:left="0"/>
        <w:jc w:val="both"/>
      </w:pPr>
      <w:r>
        <w:rPr>
          <w:rFonts w:ascii="Times New Roman"/>
          <w:b w:val="false"/>
          <w:i w:val="false"/>
          <w:color w:val="000000"/>
          <w:sz w:val="28"/>
        </w:rPr>
        <w:t>
      7. Кәсіптік стандарттың қысқаша сипаттамасы: "Еңбек қауіпсіздігі және еңбекті қорғау" кәсіптік стандарты (бұдан әрі - Кәсіптік стандарт) Қазақстан Республикасы Еңбек кодексінің 101-бабының 8-тармағына сәйкес әзірленді және еңбекті қорғауды басқару жүйесін жоспарлау, ұйымдастыру, бақылау және жетілдіру жөніндегі қызметке қойылатын талаптарды белгілейді, сондай-ақ "Кәсіптік біліктілік туралы" Қазақстан Республикасы Заңының 5-бабы 5-тармағының алтыншы бөлігіне сәйкес жоғары және жоғары оқу орнынан кейінгі (қосымша) білім берудің, техникалық және кәсіптік, орта білімнен кейінгі білім беру бағдарламаларын қалыптастыруға, бейінді мамандарды даярлауды, басшылар мен мамандарды қайта оқытуды немесе олардың біліктілігін арттыруды, кәсіби біліктілікті тануды және еңбек қауіпсіздігі мен еңбекті қорғау саласындағы тиісті басшылар мен мамандардың құзыреті мен біліктілік деңгейіне негізделген міндеттердің кең ауқымының шешімдерін жоспарлы және дәйекті қамтамасыз етуге қойылатын талаптарды белгілейді.</w:t>
      </w:r>
    </w:p>
    <w:bookmarkEnd w:id="87"/>
    <w:bookmarkStart w:name="z4132" w:id="88"/>
    <w:p>
      <w:pPr>
        <w:spacing w:after="0"/>
        <w:ind w:left="0"/>
        <w:jc w:val="both"/>
      </w:pPr>
      <w:r>
        <w:rPr>
          <w:rFonts w:ascii="Times New Roman"/>
          <w:b w:val="false"/>
          <w:i w:val="false"/>
          <w:color w:val="000000"/>
          <w:sz w:val="28"/>
        </w:rPr>
        <w:t>
      Аталған Кәсіптік стандартты әзірлеу және қолдану мақсаты: кәсіптік қызметтің мазмұны мен сапасына қойылатын базалық бірыңғай талаптарды біріздендіру, белгілеу және қолдау, еңбек қауіпсіздігі және еңбекті қорғау жөніндегі басшылар мен мамандарға қойылатын біліктілік талаптарын айқындау. Кәсіптік қызметтің осы саласындағы басшылар мен мамандарға қажетті біліктердің, дағдылар мен білімдердің сипаттамасы. Жоғары және жоғары оқу орнынан кейінгі (қосымша). Техникалық және кәсіптік, орта білімнен кейінгі білім берудің білім беру бағдарламаларын, еңбек қауіпсіздігі және еңбекті қорғау жөніндегі басшылар мен мамандар үшін қайта даярлау мен біліктілікті арттырудың бейіндік курстарын қалыптастыру үшін бағдарлар құру.</w:t>
      </w:r>
    </w:p>
    <w:bookmarkEnd w:id="88"/>
    <w:bookmarkStart w:name="z4133" w:id="89"/>
    <w:p>
      <w:pPr>
        <w:spacing w:after="0"/>
        <w:ind w:left="0"/>
        <w:jc w:val="both"/>
      </w:pPr>
      <w:r>
        <w:rPr>
          <w:rFonts w:ascii="Times New Roman"/>
          <w:b w:val="false"/>
          <w:i w:val="false"/>
          <w:color w:val="000000"/>
          <w:sz w:val="28"/>
        </w:rPr>
        <w:t>
      Әрбір келесі біліктілік деңгейі барлық алдыңғы деңгейлердің көрсеткіштерінің жиынтығын арттырады. Бейіндік идентификаторлардың жинақтаушы және дәйекті сипаты оқыту және біліктілікті арттыру нәтижелерінің деңгейден деңгейге сабақтастығын қамтамасыз етеді. Кәсіп деңгейлерінің идентификаторы орындалатын еңбек функцияларының дербестік, жауапкершілік және күрделілік дәрежесін ескереді.</w:t>
      </w:r>
    </w:p>
    <w:bookmarkEnd w:id="89"/>
    <w:bookmarkStart w:name="z4134" w:id="90"/>
    <w:p>
      <w:pPr>
        <w:spacing w:after="0"/>
        <w:ind w:left="0"/>
        <w:jc w:val="both"/>
      </w:pPr>
      <w:r>
        <w:rPr>
          <w:rFonts w:ascii="Times New Roman"/>
          <w:b w:val="false"/>
          <w:i w:val="false"/>
          <w:color w:val="000000"/>
          <w:sz w:val="28"/>
        </w:rPr>
        <w:t>
      Кәсіптік стандарт формалды мен формалды емес және информалды оқытудың да нәтижелерін тануға негіз береді, біліктілікті кәсіптік орта ретінде бағалауға және тануға қол жеткізуге жағдай жасайды.</w:t>
      </w:r>
    </w:p>
    <w:bookmarkEnd w:id="90"/>
    <w:bookmarkStart w:name="z4135" w:id="91"/>
    <w:p>
      <w:pPr>
        <w:spacing w:after="0"/>
        <w:ind w:left="0"/>
        <w:jc w:val="both"/>
      </w:pPr>
      <w:r>
        <w:rPr>
          <w:rFonts w:ascii="Times New Roman"/>
          <w:b w:val="false"/>
          <w:i w:val="false"/>
          <w:color w:val="000000"/>
          <w:sz w:val="28"/>
        </w:rPr>
        <w:t>
      8. Кәсіптер карточкаларының тізбесі:</w:t>
      </w:r>
    </w:p>
    <w:bookmarkEnd w:id="91"/>
    <w:bookmarkStart w:name="z4136" w:id="92"/>
    <w:p>
      <w:pPr>
        <w:spacing w:after="0"/>
        <w:ind w:left="0"/>
        <w:jc w:val="both"/>
      </w:pPr>
      <w:r>
        <w:rPr>
          <w:rFonts w:ascii="Times New Roman"/>
          <w:b w:val="false"/>
          <w:i w:val="false"/>
          <w:color w:val="000000"/>
          <w:sz w:val="28"/>
        </w:rPr>
        <w:t>
      1) еңбек қауіпсіздігі және еңбекті қорғау жөніндегі басшы – СБШ 8 деңгейі;</w:t>
      </w:r>
    </w:p>
    <w:bookmarkEnd w:id="92"/>
    <w:bookmarkStart w:name="z4137" w:id="93"/>
    <w:p>
      <w:pPr>
        <w:spacing w:after="0"/>
        <w:ind w:left="0"/>
        <w:jc w:val="both"/>
      </w:pPr>
      <w:r>
        <w:rPr>
          <w:rFonts w:ascii="Times New Roman"/>
          <w:b w:val="false"/>
          <w:i w:val="false"/>
          <w:color w:val="000000"/>
          <w:sz w:val="28"/>
        </w:rPr>
        <w:t>
      2) еңбек қауіпсіздігі және еңбекті қорғау жөніндегі сарапшы (кеңес беруші) – СБШ 7 деңгейі;</w:t>
      </w:r>
    </w:p>
    <w:bookmarkEnd w:id="93"/>
    <w:bookmarkStart w:name="z4138" w:id="94"/>
    <w:p>
      <w:pPr>
        <w:spacing w:after="0"/>
        <w:ind w:left="0"/>
        <w:jc w:val="both"/>
      </w:pPr>
      <w:r>
        <w:rPr>
          <w:rFonts w:ascii="Times New Roman"/>
          <w:b w:val="false"/>
          <w:i w:val="false"/>
          <w:color w:val="000000"/>
          <w:sz w:val="28"/>
        </w:rPr>
        <w:t>
      3) еңбек қауіпсіздігі және еңбекті қорғау жөніндегі аға инженер – СБШ 7 деңгейі;</w:t>
      </w:r>
    </w:p>
    <w:bookmarkEnd w:id="94"/>
    <w:bookmarkStart w:name="z4139" w:id="95"/>
    <w:p>
      <w:pPr>
        <w:spacing w:after="0"/>
        <w:ind w:left="0"/>
        <w:jc w:val="both"/>
      </w:pPr>
      <w:r>
        <w:rPr>
          <w:rFonts w:ascii="Times New Roman"/>
          <w:b w:val="false"/>
          <w:i w:val="false"/>
          <w:color w:val="000000"/>
          <w:sz w:val="28"/>
        </w:rPr>
        <w:t>
      4) еңбек қауіпсіздігі және еңбекті қорғау жөніндегі инженер – СБШ 6 деңгейі (6.2. – 1 санат, 6.1. – 2 санат, 6.0 – санаты жоқ);</w:t>
      </w:r>
    </w:p>
    <w:bookmarkEnd w:id="95"/>
    <w:bookmarkStart w:name="z4140" w:id="96"/>
    <w:p>
      <w:pPr>
        <w:spacing w:after="0"/>
        <w:ind w:left="0"/>
        <w:jc w:val="both"/>
      </w:pPr>
      <w:r>
        <w:rPr>
          <w:rFonts w:ascii="Times New Roman"/>
          <w:b w:val="false"/>
          <w:i w:val="false"/>
          <w:color w:val="000000"/>
          <w:sz w:val="28"/>
        </w:rPr>
        <w:t>
      5) денсаулық сақтау және еңбек гигиенасы/өндірістік медицина жөніндегі маман - СБШ 6-деңгейі (6.2. – 1 санат, 6.1. – 2 санат, 6.0 – санаты жоқ)</w:t>
      </w:r>
    </w:p>
    <w:bookmarkEnd w:id="96"/>
    <w:bookmarkStart w:name="z4141" w:id="97"/>
    <w:p>
      <w:pPr>
        <w:spacing w:after="0"/>
        <w:ind w:left="0"/>
        <w:jc w:val="both"/>
      </w:pPr>
      <w:r>
        <w:rPr>
          <w:rFonts w:ascii="Times New Roman"/>
          <w:b w:val="false"/>
          <w:i w:val="false"/>
          <w:color w:val="000000"/>
          <w:sz w:val="28"/>
        </w:rPr>
        <w:t>
      6) еңбек жағдайлары және кәсіптік тәуекелдерді бағалау жөніндегі маман – СБШ 6-деңгейі (6.2. – 1 санат, 6.1. – 2 санат, 6.0 – санаты жоқ)</w:t>
      </w:r>
    </w:p>
    <w:bookmarkEnd w:id="97"/>
    <w:bookmarkStart w:name="z4142" w:id="98"/>
    <w:p>
      <w:pPr>
        <w:spacing w:after="0"/>
        <w:ind w:left="0"/>
        <w:jc w:val="both"/>
      </w:pPr>
      <w:r>
        <w:rPr>
          <w:rFonts w:ascii="Times New Roman"/>
          <w:b w:val="false"/>
          <w:i w:val="false"/>
          <w:color w:val="000000"/>
          <w:sz w:val="28"/>
        </w:rPr>
        <w:t>
      7) еңбек қауіпсіздігі және еңбекті қорғау бойынша оқыту жөніндегі маман (дәріскер) – СБШ 6 деңгейі (6.2. – 1 санат, 6.1. – 2 санат, 6.0 – санаты жоқ)</w:t>
      </w:r>
    </w:p>
    <w:bookmarkEnd w:id="98"/>
    <w:bookmarkStart w:name="z4143" w:id="99"/>
    <w:p>
      <w:pPr>
        <w:spacing w:after="0"/>
        <w:ind w:left="0"/>
        <w:jc w:val="both"/>
      </w:pPr>
      <w:r>
        <w:rPr>
          <w:rFonts w:ascii="Times New Roman"/>
          <w:b w:val="false"/>
          <w:i w:val="false"/>
          <w:color w:val="000000"/>
          <w:sz w:val="28"/>
        </w:rPr>
        <w:t>
      8) еңбек қауіпсіздігі және еңбекті қорғау жөніндегі техник – СБШ 4 деңгейі (4.2. – 1 санат, 4.1. – 2 санат, 4.0 – санаты жоқ).</w:t>
      </w:r>
    </w:p>
    <w:bookmarkEnd w:id="99"/>
    <w:bookmarkStart w:name="z4144" w:id="100"/>
    <w:p>
      <w:pPr>
        <w:spacing w:after="0"/>
        <w:ind w:left="0"/>
        <w:jc w:val="left"/>
      </w:pPr>
      <w:r>
        <w:rPr>
          <w:rFonts w:ascii="Times New Roman"/>
          <w:b/>
          <w:i w:val="false"/>
          <w:color w:val="000000"/>
        </w:rPr>
        <w:t xml:space="preserve"> 3-тарау. Кәсіп карточкалары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9. "Еңбек қауіпсіздігі және еңбекті қорғау жөніндегі басшы" кәсібінің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1329-9-009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жөніндегі басшы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5" w:id="101"/>
          <w:p>
            <w:pPr>
              <w:spacing w:after="20"/>
              <w:ind w:left="20"/>
              <w:jc w:val="both"/>
            </w:pPr>
            <w:r>
              <w:rPr>
                <w:rFonts w:ascii="Times New Roman"/>
                <w:b w:val="false"/>
                <w:i w:val="false"/>
                <w:color w:val="000000"/>
                <w:sz w:val="20"/>
              </w:rPr>
              <w:t>
Басқа ықтимал</w:t>
            </w:r>
          </w:p>
          <w:bookmarkEnd w:id="101"/>
          <w:p>
            <w:pPr>
              <w:spacing w:after="20"/>
              <w:ind w:left="20"/>
              <w:jc w:val="both"/>
            </w:pPr>
            <w:r>
              <w:rPr>
                <w:rFonts w:ascii="Times New Roman"/>
                <w:b w:val="false"/>
                <w:i w:val="false"/>
                <w:color w:val="000000"/>
                <w:sz w:val="20"/>
              </w:rPr>
              <w:t>
кәсіп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6" w:id="102"/>
          <w:p>
            <w:pPr>
              <w:spacing w:after="20"/>
              <w:ind w:left="20"/>
              <w:jc w:val="both"/>
            </w:pPr>
            <w:r>
              <w:rPr>
                <w:rFonts w:ascii="Times New Roman"/>
                <w:b w:val="false"/>
                <w:i w:val="false"/>
                <w:color w:val="000000"/>
                <w:sz w:val="20"/>
              </w:rPr>
              <w:t>
8.1 Еңбек қауіпсіздігі және еңбекті қорғау ұйымы басшысының орынбасары, Еңбек қауіпсіздігі және еңбекті қорғау жөніндегі бас техникалық басшы, Бас инженер</w:t>
            </w:r>
          </w:p>
          <w:bookmarkEnd w:id="102"/>
          <w:p>
            <w:pPr>
              <w:spacing w:after="20"/>
              <w:ind w:left="20"/>
              <w:jc w:val="both"/>
            </w:pPr>
            <w:r>
              <w:rPr>
                <w:rFonts w:ascii="Times New Roman"/>
                <w:b w:val="false"/>
                <w:i w:val="false"/>
                <w:color w:val="000000"/>
                <w:sz w:val="20"/>
              </w:rPr>
              <w:t>
</w:t>
            </w:r>
            <w:r>
              <w:rPr>
                <w:rFonts w:ascii="Times New Roman"/>
                <w:b w:val="false"/>
                <w:i w:val="false"/>
                <w:color w:val="000000"/>
                <w:sz w:val="20"/>
              </w:rPr>
              <w:t>8.2. Еңбек қауіпсіздігі және еңбекті қорғау дирекциясының/департаментінің басшысы</w:t>
            </w:r>
          </w:p>
          <w:p>
            <w:pPr>
              <w:spacing w:after="20"/>
              <w:ind w:left="20"/>
              <w:jc w:val="both"/>
            </w:pPr>
            <w:r>
              <w:rPr>
                <w:rFonts w:ascii="Times New Roman"/>
                <w:b w:val="false"/>
                <w:i w:val="false"/>
                <w:color w:val="000000"/>
                <w:sz w:val="20"/>
              </w:rPr>
              <w:t>
</w:t>
            </w:r>
            <w:r>
              <w:rPr>
                <w:rFonts w:ascii="Times New Roman"/>
                <w:b w:val="false"/>
                <w:i w:val="false"/>
                <w:color w:val="000000"/>
                <w:sz w:val="20"/>
              </w:rPr>
              <w:t>8.3 Еңбек қауіпсіздігі және еңбекті қорғау қызметінің/бөлімінің басшысы, Еңбек қауіпсіздігі және еңбекті қорғау бөлімінің бастығы</w:t>
            </w:r>
          </w:p>
          <w:p>
            <w:pPr>
              <w:spacing w:after="20"/>
              <w:ind w:left="20"/>
              <w:jc w:val="both"/>
            </w:pPr>
            <w:r>
              <w:rPr>
                <w:rFonts w:ascii="Times New Roman"/>
                <w:b w:val="false"/>
                <w:i w:val="false"/>
                <w:color w:val="000000"/>
                <w:sz w:val="20"/>
              </w:rPr>
              <w:t>
8.4 Еңбек қауіпсіздігі және еңбекті қорғау жөніндегі кеңесші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8 деңгейі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49" w:id="103"/>
          <w:p>
            <w:pPr>
              <w:spacing w:after="20"/>
              <w:ind w:left="20"/>
              <w:jc w:val="both"/>
            </w:pPr>
            <w:r>
              <w:rPr>
                <w:rFonts w:ascii="Times New Roman"/>
                <w:b w:val="false"/>
                <w:i w:val="false"/>
                <w:color w:val="000000"/>
                <w:sz w:val="20"/>
              </w:rPr>
              <w:t>
БТБА, КС және басқа да үлгілік біліктілік</w:t>
            </w:r>
          </w:p>
          <w:bookmarkEnd w:id="103"/>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кадрлар даярлаудың тиісті бағыты бойынша жоғары (немесе жоғары оқу орнынан кейінгі) білімі және еңбек қауіпсіздігі мен еңбекті қорғау саласындағы лауазымдарда мамандығы бойынша жұмыс өтілі кемінде 5 жыл -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92-тармағы (Қазақстан Республикасы нормативтік құқықтық актілерінің тізілімінде №22003 тіркелген)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0" w:id="104"/>
          <w:p>
            <w:pPr>
              <w:spacing w:after="20"/>
              <w:ind w:left="20"/>
              <w:jc w:val="both"/>
            </w:pPr>
            <w:r>
              <w:rPr>
                <w:rFonts w:ascii="Times New Roman"/>
                <w:b w:val="false"/>
                <w:i w:val="false"/>
                <w:color w:val="000000"/>
                <w:sz w:val="20"/>
              </w:rPr>
              <w:t>
8.1-8.2 жоғары (немесе жоғары оқу орнынан кейінгі қосымша) бейіндік білім немесе техникалық білім және бейін бойынша кадрларды қосымша даярлау.</w:t>
            </w:r>
          </w:p>
          <w:bookmarkEnd w:id="104"/>
          <w:p>
            <w:pPr>
              <w:spacing w:after="20"/>
              <w:ind w:left="20"/>
              <w:jc w:val="both"/>
            </w:pPr>
            <w:r>
              <w:rPr>
                <w:rFonts w:ascii="Times New Roman"/>
                <w:b w:val="false"/>
                <w:i w:val="false"/>
                <w:color w:val="000000"/>
                <w:sz w:val="20"/>
              </w:rPr>
              <w:t>
"Іскерлік әкімшілендіру магистрі" дәрежесі, бейіні бойынша PhD докторы, ғылым кандидаты ғылыми дәрежесі лазым.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8.3-8.4 жоғары (немесе жоғары оқу орнынан кейінгі қосымша) бейіндік немесе техникалық білім, не ЕҚжҚ бейіні бойынша ғылыми дәреже.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өндірістік жұмыс өтілі кемінде 5 жыл, оның ішінде бөлімше басшысы немесе маманы кемінде екі жыл: ЕҚжҚ саласында, еңбек жағдайларын бағалау немесе кәсіптік тәуекелдерді басқару, ішкі бақылау (аудит), менеджменттің интеграцияланған жүйелері саласында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1" w:id="105"/>
          <w:p>
            <w:pPr>
              <w:spacing w:after="20"/>
              <w:ind w:left="20"/>
              <w:jc w:val="both"/>
            </w:pPr>
            <w:r>
              <w:rPr>
                <w:rFonts w:ascii="Times New Roman"/>
                <w:b w:val="false"/>
                <w:i w:val="false"/>
                <w:color w:val="000000"/>
                <w:sz w:val="20"/>
              </w:rPr>
              <w:t>
Бейресми және информалды</w:t>
            </w:r>
          </w:p>
          <w:bookmarkEnd w:id="105"/>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 ұлттық, оның ішінде skill.enbek.kz платформасында және/немесе еңбек қауіпсіздігі және еңбекті қорғау, кәсіптік тәуекелдерді басқару саласындағы және аталған салаға жататын басқа да тақырыптарға халықаралық сертификаттар.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2" w:id="106"/>
          <w:p>
            <w:pPr>
              <w:spacing w:after="20"/>
              <w:ind w:left="20"/>
              <w:jc w:val="both"/>
            </w:pPr>
            <w:r>
              <w:rPr>
                <w:rFonts w:ascii="Times New Roman"/>
                <w:b w:val="false"/>
                <w:i w:val="false"/>
                <w:color w:val="000000"/>
                <w:sz w:val="20"/>
              </w:rPr>
              <w:t>
Еңбек жөніндегі уәкілетті мемлекеттік орган белгілеген талаптарға сәйкес ЕҚжҚ бойынша тұрақты оқыту.</w:t>
            </w:r>
          </w:p>
          <w:bookmarkEnd w:id="106"/>
          <w:p>
            <w:pPr>
              <w:spacing w:after="20"/>
              <w:ind w:left="20"/>
              <w:jc w:val="both"/>
            </w:pPr>
            <w:r>
              <w:rPr>
                <w:rFonts w:ascii="Times New Roman"/>
                <w:b w:val="false"/>
                <w:i w:val="false"/>
                <w:color w:val="000000"/>
                <w:sz w:val="20"/>
              </w:rPr>
              <w:t>
Жұмыс берушіде қауіпті өндірістік объектілер болған кезде - өнеркәсіптік қауіпсіздік саласында тиісті даярлау және аттестаттау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қызметін жүзеге асыру процесінде оқиғаларды болдырмауға, жұмыскерлердің өмірі мен денсаулығын сақтауға бағытталған ұйымда еңбек қауіпсіздігі мен еңбекті қорғауды басқару жүйесін қалыптастыру, дамыту және тиімділігін арттыру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3" w:id="107"/>
          <w:p>
            <w:pPr>
              <w:spacing w:after="20"/>
              <w:ind w:left="20"/>
              <w:jc w:val="both"/>
            </w:pPr>
            <w:r>
              <w:rPr>
                <w:rFonts w:ascii="Times New Roman"/>
                <w:b w:val="false"/>
                <w:i w:val="false"/>
                <w:color w:val="000000"/>
                <w:sz w:val="20"/>
              </w:rPr>
              <w:t>
1. Ұйымдағы еңбек қауіпсіздігі және еңбекті қорғау жүйесін стратегиялық басқару</w:t>
            </w:r>
          </w:p>
          <w:bookmarkEnd w:id="107"/>
          <w:p>
            <w:pPr>
              <w:spacing w:after="20"/>
              <w:ind w:left="20"/>
              <w:jc w:val="both"/>
            </w:pPr>
            <w:r>
              <w:rPr>
                <w:rFonts w:ascii="Times New Roman"/>
                <w:b w:val="false"/>
                <w:i w:val="false"/>
                <w:color w:val="000000"/>
                <w:sz w:val="20"/>
              </w:rPr>
              <w:t>
</w:t>
            </w:r>
            <w:r>
              <w:rPr>
                <w:rFonts w:ascii="Times New Roman"/>
                <w:b w:val="false"/>
                <w:i w:val="false"/>
                <w:color w:val="000000"/>
                <w:sz w:val="20"/>
              </w:rPr>
              <w:t>2. ЕҚБЖ дамыту мен жетілдіру бойынша үйлестіру және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тәуекелдерді басқару және еңбек жағдайларын жақсарту жөніндегі іс-шараларды ұйымдастыру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Ұйымдағы еңбек қауіпсіздігі мен еңбекті қорғауды стратегиялық басқару жүйесін әдістемелік және ұйымдастырушылық қамтамасыз ету</w:t>
            </w:r>
          </w:p>
          <w:p>
            <w:pPr>
              <w:spacing w:after="20"/>
              <w:ind w:left="20"/>
              <w:jc w:val="both"/>
            </w:pPr>
            <w:r>
              <w:rPr>
                <w:rFonts w:ascii="Times New Roman"/>
                <w:b w:val="false"/>
                <w:i w:val="false"/>
                <w:color w:val="000000"/>
                <w:sz w:val="20"/>
              </w:rPr>
              <w:t>
5. ЕҚБЖ жұмысының нәтижелілігін бақылау, талдау және бағалау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7" w:id="108"/>
          <w:p>
            <w:pPr>
              <w:spacing w:after="20"/>
              <w:ind w:left="20"/>
              <w:jc w:val="both"/>
            </w:pPr>
            <w:r>
              <w:rPr>
                <w:rFonts w:ascii="Times New Roman"/>
                <w:b w:val="false"/>
                <w:i w:val="false"/>
                <w:color w:val="000000"/>
                <w:sz w:val="20"/>
              </w:rPr>
              <w:t>
Кеңес беру, үйлестіру, тәлімгерлік</w:t>
            </w:r>
          </w:p>
          <w:bookmarkEnd w:id="108"/>
          <w:p>
            <w:pPr>
              <w:spacing w:after="20"/>
              <w:ind w:left="20"/>
              <w:jc w:val="both"/>
            </w:pPr>
            <w:r>
              <w:rPr>
                <w:rFonts w:ascii="Times New Roman"/>
                <w:b w:val="false"/>
                <w:i w:val="false"/>
                <w:color w:val="000000"/>
                <w:sz w:val="20"/>
              </w:rPr>
              <w:t>
Басқару процестерін ұйымдастыруға қатысу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8" w:id="109"/>
          <w:p>
            <w:pPr>
              <w:spacing w:after="20"/>
              <w:ind w:left="20"/>
              <w:jc w:val="both"/>
            </w:pPr>
            <w:r>
              <w:rPr>
                <w:rFonts w:ascii="Times New Roman"/>
                <w:b w:val="false"/>
                <w:i w:val="false"/>
                <w:color w:val="000000"/>
                <w:sz w:val="20"/>
              </w:rPr>
              <w:t>
Еңбек функциясы 1:</w:t>
            </w:r>
          </w:p>
          <w:bookmarkEnd w:id="109"/>
          <w:p>
            <w:pPr>
              <w:spacing w:after="20"/>
              <w:ind w:left="20"/>
              <w:jc w:val="both"/>
            </w:pPr>
            <w:r>
              <w:rPr>
                <w:rFonts w:ascii="Times New Roman"/>
                <w:b w:val="false"/>
                <w:i w:val="false"/>
                <w:color w:val="000000"/>
                <w:sz w:val="20"/>
              </w:rPr>
              <w:t>
Ұйымдағы еңбек қауіпсіздігі және еңбекті қорғау жүйесін стратегиялық басқару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Ұйымдағы жұмыс орындарында қауіпсіз еңбек жағдайларын қамтамасыз ету және жарақаттануға жол бермеу шеңберінде еңбек қауіпсіздігі мен еңбекті қорғауды басқару жүйесін стратегиялық басқарудың міндеттерін, қағидаттары мен мақсаттарын айқындау.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9" w:id="110"/>
          <w:p>
            <w:pPr>
              <w:spacing w:after="20"/>
              <w:ind w:left="20"/>
              <w:jc w:val="both"/>
            </w:pPr>
            <w:r>
              <w:rPr>
                <w:rFonts w:ascii="Times New Roman"/>
                <w:b w:val="false"/>
                <w:i w:val="false"/>
                <w:color w:val="000000"/>
                <w:sz w:val="20"/>
              </w:rPr>
              <w:t>
1. Стратегиялық ойлау, ЕҚжҚ-мен байланысты заңнамадағы, технологиялық инновациялардағы және трендтердегі өзгерістерді талдау</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мақсаттарына сәйкес ЕҚжҚ саласындағы стратегиялар мен саясаттарды қалыптастыру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мақсаттарына сәйкес еңбек жағдайларын жақсарту және кәсіптік тәуекелдерді басқарудың ұзақ мерзімді жоспарларын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Тиімділігін, іс-шаралардың маңыздылығы мен басымдықтарын ескере отырып, еңбек жағдайларын жақсарту және КТ басқару жөніндегі іс-шараларды іске асырудың басымдылығын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Қолайсыз өндірістік факторлардың жұмыскерлердің өмірі мен денсаулығына әсерін азайтуға бағытталған қабылданатын шараларды талдау негізінде КТ басқару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бойынша профилактикалық іс-шараларды іске асыруға ресурстар бөлу қажеттілігін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саласындағы жедел жоспарлауды ұйымның жедел және стратегиялық жоспарларымен, сондай-ақ ЕҚжҚ бойынша бақылау рәсімдерін ұйымның негізгі бизнес-процестеріне (қаржы, сатып алу, персоналды басқару, ТҚжЖ және тағы басқа)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бойынша жобаларды және/немесе профилактикалық іс-шараларды іске асыруға бастамашылық жасау, олардың орындалуын үйлестіру және бақылау</w:t>
            </w:r>
          </w:p>
          <w:p>
            <w:pPr>
              <w:spacing w:after="20"/>
              <w:ind w:left="20"/>
              <w:jc w:val="both"/>
            </w:pPr>
            <w:r>
              <w:rPr>
                <w:rFonts w:ascii="Times New Roman"/>
                <w:b w:val="false"/>
                <w:i w:val="false"/>
                <w:color w:val="000000"/>
                <w:sz w:val="20"/>
              </w:rPr>
              <w:t>
9. Іске асырылған профилактикалық іс-шаралардың тиімділігін және ЕҚжҚ-ға шығындарын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67" w:id="111"/>
          <w:p>
            <w:pPr>
              <w:spacing w:after="20"/>
              <w:ind w:left="20"/>
              <w:jc w:val="both"/>
            </w:pPr>
            <w:r>
              <w:rPr>
                <w:rFonts w:ascii="Times New Roman"/>
                <w:b w:val="false"/>
                <w:i w:val="false"/>
                <w:color w:val="000000"/>
                <w:sz w:val="20"/>
              </w:rPr>
              <w:t>
1. ЕқжҚ саласындағы және іргелес салалардағы, ЕқжҚ халықаралық стандарттар мен тенденциялар саласындағы заңнама</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Еңбекті қорғауды басқару жүйесін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Бизнестің негізгі білімі: ұйымның мәнмәтіні, стратегиялық менеджмент, жоспарлау әдісі, басқару, басқарудағы жүйелік және процестік тәсіл</w:t>
            </w:r>
          </w:p>
          <w:p>
            <w:pPr>
              <w:spacing w:after="20"/>
              <w:ind w:left="20"/>
              <w:jc w:val="both"/>
            </w:pPr>
            <w:r>
              <w:rPr>
                <w:rFonts w:ascii="Times New Roman"/>
                <w:b w:val="false"/>
                <w:i w:val="false"/>
                <w:color w:val="000000"/>
                <w:sz w:val="20"/>
              </w:rPr>
              <w:t>
4. Қаржылық жоспарлау негіздері, іс-шаралар бюджеттерін әзірлеу және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Командаларды басқару, менторинг және тәлімгерлік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0" w:id="112"/>
          <w:p>
            <w:pPr>
              <w:spacing w:after="20"/>
              <w:ind w:left="20"/>
              <w:jc w:val="both"/>
            </w:pPr>
            <w:r>
              <w:rPr>
                <w:rFonts w:ascii="Times New Roman"/>
                <w:b w:val="false"/>
                <w:i w:val="false"/>
                <w:color w:val="000000"/>
                <w:sz w:val="20"/>
              </w:rPr>
              <w:t>
1. ЕқжҚ саласындағы көшбасшылық пен жеке қатысуды көрсету.</w:t>
            </w:r>
          </w:p>
          <w:bookmarkEnd w:id="112"/>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Ақпаратты жұмыскерлердің әртүрлі деңгейлеріне, соның ішінде ұйымның басшылары мен жұмыскерлеріне тиімді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саласындағы ұйымдық 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Өзгерістерді енгізу процесінде, әсіресе ЕҚжҚ стратегиясын іске асыру шеңберінде жаңа стандарттар мен қағидаларды енгізу мәнмәтінінде жұмыскерлерді ынталандыру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саласындағы жұмысты ұйымдастыру және үйлестіру, сындарлы кері байланыс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Ашық диалог жүргізу, ЕҚжҚ мәселелерін белсенді тыңдау және талқылауға тарту, сындарлы кері байланыс беру және алу.</w:t>
            </w:r>
          </w:p>
          <w:p>
            <w:pPr>
              <w:spacing w:after="20"/>
              <w:ind w:left="20"/>
              <w:jc w:val="both"/>
            </w:pPr>
            <w:r>
              <w:rPr>
                <w:rFonts w:ascii="Times New Roman"/>
                <w:b w:val="false"/>
                <w:i w:val="false"/>
                <w:color w:val="000000"/>
                <w:sz w:val="20"/>
              </w:rPr>
              <w:t>
7. Командадағы қақтығыстарды сындарлы түрде реттеу, құрметті және нәтижелі өзара іс-қимылды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6" w:id="113"/>
          <w:p>
            <w:pPr>
              <w:spacing w:after="20"/>
              <w:ind w:left="20"/>
              <w:jc w:val="both"/>
            </w:pPr>
            <w:r>
              <w:rPr>
                <w:rFonts w:ascii="Times New Roman"/>
                <w:b w:val="false"/>
                <w:i w:val="false"/>
                <w:color w:val="000000"/>
                <w:sz w:val="20"/>
              </w:rPr>
              <w:t>
1. Коммуникация, психология және конфликтология, іскерлік әдеп негіздері.</w:t>
            </w:r>
          </w:p>
          <w:bookmarkEnd w:id="113"/>
          <w:p>
            <w:pPr>
              <w:spacing w:after="20"/>
              <w:ind w:left="20"/>
              <w:jc w:val="both"/>
            </w:pPr>
            <w:r>
              <w:rPr>
                <w:rFonts w:ascii="Times New Roman"/>
                <w:b w:val="false"/>
                <w:i w:val="false"/>
                <w:color w:val="000000"/>
                <w:sz w:val="20"/>
              </w:rPr>
              <w:t>
</w:t>
            </w:r>
            <w:r>
              <w:rPr>
                <w:rFonts w:ascii="Times New Roman"/>
                <w:b w:val="false"/>
                <w:i w:val="false"/>
                <w:color w:val="000000"/>
                <w:sz w:val="20"/>
              </w:rPr>
              <w:t>2. Тәлімгерлік және менторинг қағидаттары мен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Белсенді тыңдау және тиімді кері байланыс принциптері.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жұмыс ұжымындағы өзара әрекеттесу және басқару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Басқару психологиясы және персоналды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Психология негіздері, оның ішінде тұлғааралық қарым-қатынас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Командалық динамиканы басқару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Өзгерістерге қарсы тұру тетіктері және оларды қалай еңсеру тәсілдері.</w:t>
            </w:r>
          </w:p>
          <w:p>
            <w:pPr>
              <w:spacing w:after="20"/>
              <w:ind w:left="20"/>
              <w:jc w:val="both"/>
            </w:pPr>
            <w:r>
              <w:rPr>
                <w:rFonts w:ascii="Times New Roman"/>
                <w:b w:val="false"/>
                <w:i w:val="false"/>
                <w:color w:val="000000"/>
                <w:sz w:val="20"/>
              </w:rPr>
              <w:t>
9. Тапсырмалардың орындалуын бақылау және кері байланыс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4" w:id="114"/>
          <w:p>
            <w:pPr>
              <w:spacing w:after="20"/>
              <w:ind w:left="20"/>
              <w:jc w:val="both"/>
            </w:pPr>
            <w:r>
              <w:rPr>
                <w:rFonts w:ascii="Times New Roman"/>
                <w:b w:val="false"/>
                <w:i w:val="false"/>
                <w:color w:val="000000"/>
                <w:sz w:val="20"/>
              </w:rPr>
              <w:t>
Еңбек функциясы 2:</w:t>
            </w:r>
          </w:p>
          <w:bookmarkEnd w:id="114"/>
          <w:p>
            <w:pPr>
              <w:spacing w:after="20"/>
              <w:ind w:left="20"/>
              <w:jc w:val="both"/>
            </w:pPr>
            <w:r>
              <w:rPr>
                <w:rFonts w:ascii="Times New Roman"/>
                <w:b w:val="false"/>
                <w:i w:val="false"/>
                <w:color w:val="000000"/>
                <w:sz w:val="20"/>
              </w:rPr>
              <w:t>
ЕҚжҚ БЖ дамыту мен жетілдіру бойынша үйлестіру және кеңес беру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ЕҚжҚ саласындағы бақылау жүйесін енгізу, ұйымдағы кәсіптік тәуекелдерді басқару бойынша жұмысты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85" w:id="115"/>
          <w:p>
            <w:pPr>
              <w:spacing w:after="20"/>
              <w:ind w:left="20"/>
              <w:jc w:val="both"/>
            </w:pPr>
            <w:r>
              <w:rPr>
                <w:rFonts w:ascii="Times New Roman"/>
                <w:b w:val="false"/>
                <w:i w:val="false"/>
                <w:color w:val="000000"/>
                <w:sz w:val="20"/>
              </w:rPr>
              <w:t>
1. ЕҚжҚ, кәсіптік тәуекелдерді басқару стратегиясын анықтау, мақсаттар мен басымдықтарды белгілеу, іс-шаралар жоспарын әзірлеу.</w:t>
            </w:r>
          </w:p>
          <w:bookmarkEnd w:id="115"/>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талаптардың сақталуын бақылау жүйесін енгізу (дамыту) жөніндегі стратегиялық жоспарлар мен бағдарламаларды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Оларды уақтылы орындау және нәтижелілігін бағалау мақсатында ЕҚжҚ бойынша іске асырылатын бағдарламалар мен іс-шараларға тұрақты мониторинг және бағалау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КТ басқару жүйесін енгізу/жетілдіру үшін жауапты тұлғаларды, олардың рөлдері мен міндеттерін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Ұйымда ЕҚжҚ, КТ басқару жүйесін енгізу процесін іске асыру бойынша міндеттердің орындалу мерзімдерін айқындау және олардың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басқару процесін енгізу үшін қажетті ресурстардың болуын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саласындағы әкімшілік процестерді басқару, тренингтерді оқыту, әзірлеу және өткізу қажеттіліктерін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басқару жүйесінің рәсімдерін қалыптастыру және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ЕқжҚ басқару жүйесі шеңберіндегі құрылымдық бөлімшелердің іс-шаралар жоспарларын талдау.</w:t>
            </w:r>
          </w:p>
          <w:p>
            <w:pPr>
              <w:spacing w:after="20"/>
              <w:ind w:left="20"/>
              <w:jc w:val="both"/>
            </w:pPr>
            <w:r>
              <w:rPr>
                <w:rFonts w:ascii="Times New Roman"/>
                <w:b w:val="false"/>
                <w:i w:val="false"/>
                <w:color w:val="000000"/>
                <w:sz w:val="20"/>
              </w:rPr>
              <w:t>
10. Жұмыс орындарындағы еңбек жағдайларының ЕҚжҚ талаптарына сәйкестігіне мониторинг жүргізуді ұйымдастыру, жоспарланатын профилактикалық іс-шаралардың уақтылы жүргізілуін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4" w:id="116"/>
          <w:p>
            <w:pPr>
              <w:spacing w:after="20"/>
              <w:ind w:left="20"/>
              <w:jc w:val="both"/>
            </w:pPr>
            <w:r>
              <w:rPr>
                <w:rFonts w:ascii="Times New Roman"/>
                <w:b w:val="false"/>
                <w:i w:val="false"/>
                <w:color w:val="000000"/>
                <w:sz w:val="20"/>
              </w:rPr>
              <w:t>
1. Өндірістік процестерді теориялық түсінумен нығайтылған ЕҚжҚ саласындағы техникалық және нормативтік талаптардың жан-жақты және интеграцияланған білімі.</w:t>
            </w:r>
          </w:p>
          <w:bookmarkEnd w:id="116"/>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ЕҚжҚ басқару жүйесінің ішкі нормативтік құжаттары.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қызметіне қолданылатын ЕҚжҚ саласындағы отандық және халықаралық тәжірибелер.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ЕқжҚ саласындағы нормативтік құқықтық актілері.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бойынша халықаралық стандарттар мен нормалар.</w:t>
            </w:r>
          </w:p>
          <w:p>
            <w:pPr>
              <w:spacing w:after="20"/>
              <w:ind w:left="20"/>
              <w:jc w:val="both"/>
            </w:pPr>
            <w:r>
              <w:rPr>
                <w:rFonts w:ascii="Times New Roman"/>
                <w:b w:val="false"/>
                <w:i w:val="false"/>
                <w:color w:val="000000"/>
                <w:sz w:val="20"/>
              </w:rPr>
              <w:t>
6. Кәсіпорында қолданылатын технологиялық процестер және олармен байланысты кәсіптік тәуекелдер.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Ұйымдағы ЕҚБЖ және кәсіптік тәуекелдерді әдістемелік қамтамасыз етуге қойылатын талаптарды айқындау және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99" w:id="117"/>
          <w:p>
            <w:pPr>
              <w:spacing w:after="20"/>
              <w:ind w:left="20"/>
              <w:jc w:val="both"/>
            </w:pPr>
            <w:r>
              <w:rPr>
                <w:rFonts w:ascii="Times New Roman"/>
                <w:b w:val="false"/>
                <w:i w:val="false"/>
                <w:color w:val="000000"/>
                <w:sz w:val="20"/>
              </w:rPr>
              <w:t>
1.ЕҚБЖ дамытуға, ЕҚжҚ бойынша ұйымның мақсаттары мен міндеттеріне қол жеткізуге бағытталған ЕҚжҚ бағдарламаларын әзірлеуді ұйымдастыру.</w:t>
            </w:r>
          </w:p>
          <w:bookmarkEnd w:id="117"/>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орындарында еңбек жағдайларын жақсарту және кәсіптік тәуекел деңгейін төмендету жөніндегі бағдарламалар мен іс-шараларды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 ішіндегі ЕҚжҚ бойынша құжатталған ақпаратты әзірлеуді ұйымдастыру және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Ұйымда ЕҚжҚ және КТ басқару процесіне қатысушыларға мақсаттар, міндеттер, талаптар қою, рөлдер мен міндеттерді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Тексеру нәтижелерін құжаттау және түзету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саласындағы прогрессивті мотивация (материалдық және материалдық емес) әдістерін әзірлеу, бекіту және тәжірибеге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Ұйымдағы ЕҚжҚ басқару жүйесінің тиімділігін бағалау көрсеткіштерін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 талаптарды ескере отырып, ұйымда кәсіптік тәуекелдерді басқару процестерін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Төтенше жағдайлар мен аварияларды жою жөніндегі іс-шаралар жоспарын әзірлеу.</w:t>
            </w:r>
          </w:p>
          <w:p>
            <w:pPr>
              <w:spacing w:after="20"/>
              <w:ind w:left="20"/>
              <w:jc w:val="both"/>
            </w:pPr>
            <w:r>
              <w:rPr>
                <w:rFonts w:ascii="Times New Roman"/>
                <w:b w:val="false"/>
                <w:i w:val="false"/>
                <w:color w:val="000000"/>
                <w:sz w:val="20"/>
              </w:rPr>
              <w:t>
10. Авариялық жағдайлар туындаған және оқу-жаттығулар өткізілген кездегі іс-қимылдарды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08" w:id="118"/>
          <w:p>
            <w:pPr>
              <w:spacing w:after="20"/>
              <w:ind w:left="20"/>
              <w:jc w:val="both"/>
            </w:pPr>
            <w:r>
              <w:rPr>
                <w:rFonts w:ascii="Times New Roman"/>
                <w:b w:val="false"/>
                <w:i w:val="false"/>
                <w:color w:val="000000"/>
                <w:sz w:val="20"/>
              </w:rPr>
              <w:t>
1. Өндірістік процестерді терең теориялық түсінумен нығайтылған ЕҚжҚ саласындағы күрделі техникалық және нормативтік талаптардың жан-жақты және интеграцияланған білімі.</w:t>
            </w:r>
          </w:p>
          <w:bookmarkEnd w:id="118"/>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ЕҚжҚ, кәсіптік тәуекелдерді басқару жүйесінің ішкі нормативтік актілері.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ЕҚжҚ саласындағы нормативтік құқықтық актілері.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қызметіне қолданылатын ЕҚжҚ саласындағы заманауи тәжірибелер.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Ұйымдағы ЕҚжҚ және КТ басқару жүйесінің тиімділік көрсеткіштерін есептеу әдістемесі.</w:t>
            </w:r>
          </w:p>
          <w:p>
            <w:pPr>
              <w:spacing w:after="20"/>
              <w:ind w:left="20"/>
              <w:jc w:val="both"/>
            </w:pPr>
            <w:r>
              <w:rPr>
                <w:rFonts w:ascii="Times New Roman"/>
                <w:b w:val="false"/>
                <w:i w:val="false"/>
                <w:color w:val="000000"/>
                <w:sz w:val="20"/>
              </w:rPr>
              <w:t>
6. Еңбек қауіпсіздігі мәдениетінің қағидаттары мен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ЕҚБЖ-нің жалпы нәтижелілігіне мониторинг және талдау жүргізу, түзету шараларының жоспарын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3" w:id="119"/>
          <w:p>
            <w:pPr>
              <w:spacing w:after="20"/>
              <w:ind w:left="20"/>
              <w:jc w:val="both"/>
            </w:pPr>
            <w:r>
              <w:rPr>
                <w:rFonts w:ascii="Times New Roman"/>
                <w:b w:val="false"/>
                <w:i w:val="false"/>
                <w:color w:val="000000"/>
                <w:sz w:val="20"/>
              </w:rPr>
              <w:t>
1. Өндірістік бақылау, ЕҚБЖ жұмысының сыртқы және ішкі аудиттер нәтижелерін, аудит бойынша есептерді талдау.</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2. ЕҚБЖ тиімді жұмыс істеуін арттыруға, кәсіптік тәуекелдер деңгейін барынша азайтуға және еңбек жағдайларын жақсартуға бағытталған ЕҚжҚ бойынша іс-шаралар мен бастамалардың мысалдарын жинау және талдау үшін бенчмаркинг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Қазіргі ЕҚжҚ БЖ жақсарту үшін заманауи ЕҚжҚ құралдары мен бастамаларын бизнес-процестерге тиімді біріктіру.</w:t>
            </w:r>
          </w:p>
          <w:p>
            <w:pPr>
              <w:spacing w:after="20"/>
              <w:ind w:left="20"/>
              <w:jc w:val="both"/>
            </w:pPr>
            <w:r>
              <w:rPr>
                <w:rFonts w:ascii="Times New Roman"/>
                <w:b w:val="false"/>
                <w:i w:val="false"/>
                <w:color w:val="000000"/>
                <w:sz w:val="20"/>
              </w:rPr>
              <w:t>
4. Енгізілген өзгерістер нәтижелеріне мониторинг жүргізу және ұйымның ЕҚжҚ саласындағы көрсеткіштерді жақсарту.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6" w:id="120"/>
          <w:p>
            <w:pPr>
              <w:spacing w:after="20"/>
              <w:ind w:left="20"/>
              <w:jc w:val="both"/>
            </w:pPr>
            <w:r>
              <w:rPr>
                <w:rFonts w:ascii="Times New Roman"/>
                <w:b w:val="false"/>
                <w:i w:val="false"/>
                <w:color w:val="000000"/>
                <w:sz w:val="20"/>
              </w:rPr>
              <w:t>
1. ЕҚжҚ саласындағы халықаралық тәжірибелерді талдау түрлері мен әдістері, бенчмаркинг жүргізілетін көрсеткіштер.</w:t>
            </w:r>
          </w:p>
          <w:bookmarkEnd w:id="120"/>
          <w:p>
            <w:pPr>
              <w:spacing w:after="20"/>
              <w:ind w:left="20"/>
              <w:jc w:val="both"/>
            </w:pPr>
            <w:r>
              <w:rPr>
                <w:rFonts w:ascii="Times New Roman"/>
                <w:b w:val="false"/>
                <w:i w:val="false"/>
                <w:color w:val="000000"/>
                <w:sz w:val="20"/>
              </w:rPr>
              <w:t>
2. ЕҚБЖ жалпы нәтижелілігін мониторингтеу және талдау әдістері.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7" w:id="121"/>
          <w:p>
            <w:pPr>
              <w:spacing w:after="20"/>
              <w:ind w:left="20"/>
              <w:jc w:val="both"/>
            </w:pPr>
            <w:r>
              <w:rPr>
                <w:rFonts w:ascii="Times New Roman"/>
                <w:b w:val="false"/>
                <w:i w:val="false"/>
                <w:color w:val="000000"/>
                <w:sz w:val="20"/>
              </w:rPr>
              <w:t>
Еңбек функциясы 3:</w:t>
            </w:r>
          </w:p>
          <w:bookmarkEnd w:id="121"/>
          <w:p>
            <w:pPr>
              <w:spacing w:after="20"/>
              <w:ind w:left="20"/>
              <w:jc w:val="both"/>
            </w:pPr>
            <w:r>
              <w:rPr>
                <w:rFonts w:ascii="Times New Roman"/>
                <w:b w:val="false"/>
                <w:i w:val="false"/>
                <w:color w:val="000000"/>
                <w:sz w:val="20"/>
              </w:rPr>
              <w:t>
Кәсіптік тәуекелдерді басқару және еңбек жағдайларын жақсарту жөніндегі іс-шараларды ұйымдастыру және өткізу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Кәсіпорындағы кәсіптік тәуекелдерді жоспарлау, сәйкестендіру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Машықтар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18" w:id="122"/>
          <w:p>
            <w:pPr>
              <w:spacing w:after="20"/>
              <w:ind w:left="20"/>
              <w:jc w:val="both"/>
            </w:pPr>
            <w:r>
              <w:rPr>
                <w:rFonts w:ascii="Times New Roman"/>
                <w:b w:val="false"/>
                <w:i w:val="false"/>
                <w:color w:val="000000"/>
                <w:sz w:val="20"/>
              </w:rPr>
              <w:t>
1. Қызметкерлердің өмірі мен денсаулығына ықтимал қауіптерді анықтау, КТ деңгейін айқындау мақсатында өндірістік және жұмыс процестерін талдау.</w:t>
            </w:r>
          </w:p>
          <w:bookmarkEnd w:id="122"/>
          <w:p>
            <w:pPr>
              <w:spacing w:after="20"/>
              <w:ind w:left="20"/>
              <w:jc w:val="both"/>
            </w:pPr>
            <w:r>
              <w:rPr>
                <w:rFonts w:ascii="Times New Roman"/>
                <w:b w:val="false"/>
                <w:i w:val="false"/>
                <w:color w:val="000000"/>
                <w:sz w:val="20"/>
              </w:rPr>
              <w:t>
</w:t>
            </w:r>
            <w:r>
              <w:rPr>
                <w:rFonts w:ascii="Times New Roman"/>
                <w:b w:val="false"/>
                <w:i w:val="false"/>
                <w:color w:val="000000"/>
                <w:sz w:val="20"/>
              </w:rPr>
              <w:t>2. Физикалық, химиялық, биологиялық, эргономикалық және басқалар сияқты қауіпті және зиянды факторлардың ықтимал көздерін тану. Ықтимал тәуекелдерді анықтау және әрбір анықталған КТ пайда болу ықтималдығы мен салдарын бағалау үшін жұмыс процестері мен қоршаған ортаға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қауіп деңгейлері және олардың жұмыскерлердің денсаулығы мен қауіпсіздігіне әсері бойынша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Ең сыни КТ бөліп көрсету және оларды ең алдымен жұмыскерлер мен ұйым үшін мүмкін болатын салдарға сүйене отырып, азайтуға назар аудару.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жұмыскерлері мен қызметі үшін олардың пайда болу ықтималдығы мен ықтимал салдарын ескере отырып, КТ деңгейін сандық және сапалық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Ұйымда КТ сәйкестендіру және бағалау бойынша егжей-тегжейлі іс-шаралар жоспарын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КТ басқару жөніндегі іс-шараларды іске асыру үшін қажетті ресурстарды, тәсілдер мен әдістерді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КТ деңгейін және жұмыс орындарындағы еңбек жағдайларын бағалау бойынша алынған нәтижелер негізінде еңбек жағдайларын жақсарту және кәсіптік тәуекелдерді азайту жөніндегі мақсаттар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Әлеуетті КТ туралы ақпаратты жинау және өңдеу, ағымдағы және тарихи деректерді талдау, заңдылықтарды анықтау және жаңа тәуекелдердің пайда болу салаларын болжау.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Басқарушы топқа, жұмыскерлерге немесе ұйым басшылығына тәуекелдер туралы ақпаратты нақты және қолжетімді түрде ұсыну, ұйымдағы КТ-ді жою және азайту жөніндегі қажетті іс-қимылдарды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КТ анықтау және бағалау үшін әріптестермен тиімді қарым-қатынас жасау, қауіпті жағдайлар туындаған жағдайда жұмыскерлерді дұрыс жауапқа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Ұйымның бизнес-процестеріндегі өзгерістердің жұмысшылардың қауіпсіздігіне әсерін бағалау және жаңа тәуекелдерді азайту үшін түзету шараларын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Тиімділікті арттыру және оқиғалардың ықтималдығын азайту үшін КТ басқару тобы мен ұйымындағы әрекеттерді бақылау, талдау және түзету (қажет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14. Деректерді талдау және жобаларды басқару құралдарымен жұмыс істеу (кеңсе және мамандандырылған IТ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15. КТ бағалау бойынша есептер мен құжаттаманы әзірлеу/жасау.</w:t>
            </w:r>
          </w:p>
          <w:p>
            <w:pPr>
              <w:spacing w:after="20"/>
              <w:ind w:left="20"/>
              <w:jc w:val="both"/>
            </w:pPr>
            <w:r>
              <w:rPr>
                <w:rFonts w:ascii="Times New Roman"/>
                <w:b w:val="false"/>
                <w:i w:val="false"/>
                <w:color w:val="000000"/>
                <w:sz w:val="20"/>
              </w:rPr>
              <w:t>
16. КТ талдау негізінде негізделген шешімдер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3" w:id="123"/>
          <w:p>
            <w:pPr>
              <w:spacing w:after="20"/>
              <w:ind w:left="20"/>
              <w:jc w:val="both"/>
            </w:pPr>
            <w:r>
              <w:rPr>
                <w:rFonts w:ascii="Times New Roman"/>
                <w:b w:val="false"/>
                <w:i w:val="false"/>
                <w:color w:val="000000"/>
                <w:sz w:val="20"/>
              </w:rPr>
              <w:t>
1. КТ басқару тұжырымдамасы: ЕҚжҚ бойынша тәуекелдерді сәйкестендіруден салдар мен ықтималдылықты бағалауға дейін.</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 матрицалары сияқты құралдарды пайдалануды қосқанда КТ сәйкестендіру мен бағалаудың сапалық және сандық әдістері және себептері мен салдарын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КТ анықтау, бағалау және талдау әдістері мен құралдары, өндірістегі жағдайды тиімді бағалау және ұйымдағы КТ деңгейін төмендету жөніндегі шараларды әзірлеу үшін қажетті профилактикалық (проактивті) іс-шараларды әзірлеу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Стандарттар мен нормативтер: халықаралық стандарттар және салалық нормалар.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орнындағы ЕҚжҚ негіздерін және жұмыскерлердің қауіпсіз мінез-құлық психологиясын түсіну.</w:t>
            </w:r>
          </w:p>
          <w:p>
            <w:pPr>
              <w:spacing w:after="20"/>
              <w:ind w:left="20"/>
              <w:jc w:val="both"/>
            </w:pPr>
            <w:r>
              <w:rPr>
                <w:rFonts w:ascii="Times New Roman"/>
                <w:b w:val="false"/>
                <w:i w:val="false"/>
                <w:color w:val="000000"/>
                <w:sz w:val="20"/>
              </w:rPr>
              <w:t>
6. Жұмыс орындарындағы кәсіптік тәуекелдер мен еңбек жағдайларына қатысты заңнаманы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КТ бойынша түзету іс-шараларын әзірлеу, енгізу (орындауды үйлестіру) және нәтижелілігін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8" w:id="124"/>
          <w:p>
            <w:pPr>
              <w:spacing w:after="20"/>
              <w:ind w:left="20"/>
              <w:jc w:val="both"/>
            </w:pPr>
            <w:r>
              <w:rPr>
                <w:rFonts w:ascii="Times New Roman"/>
                <w:b w:val="false"/>
                <w:i w:val="false"/>
                <w:color w:val="000000"/>
                <w:sz w:val="20"/>
              </w:rPr>
              <w:t>
1. Қол жеткізу қажет КТ басқару бойынша нақты мақсаттарды, міндеттерді және нәтижелерді анықтау.</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2. КТ-ді азайту немесе жою бойынша белсенді әрекеттерді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басқарудың жалпы қабылданған және танылған халықаралық, салалық және отандық әдістерін пайдалана отырып, проблемалар мен бұзушылықтардың түпкі себептерін айқындау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Түзету және профилактикалық іс-қимылдарды қоса алғанда, КТ басқару жөніндегі шараларды жобалау және енгізу анықталған себептерді жоюға және олардың қайталануын болдырмауға, оның ішінде орындау мерзімдерін, қажетті ресурстарды және жауапты (қатысушы) тұлғаларды жоюға бағытталған.</w:t>
            </w:r>
          </w:p>
          <w:p>
            <w:pPr>
              <w:spacing w:after="20"/>
              <w:ind w:left="20"/>
              <w:jc w:val="both"/>
            </w:pPr>
            <w:r>
              <w:rPr>
                <w:rFonts w:ascii="Times New Roman"/>
                <w:b w:val="false"/>
                <w:i w:val="false"/>
                <w:color w:val="000000"/>
                <w:sz w:val="20"/>
              </w:rPr>
              <w:t>
</w:t>
            </w:r>
            <w:r>
              <w:rPr>
                <w:rFonts w:ascii="Times New Roman"/>
                <w:b w:val="false"/>
                <w:i w:val="false"/>
                <w:color w:val="000000"/>
                <w:sz w:val="20"/>
              </w:rPr>
              <w:t>5. Түзету және алдын алу шараларын ұйымдағы қолданыстағы бизнес-процестерге олардың тұрақтылығы мен операциялық тиімділігін бұзбай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КТ басқару бойынша түзету және профилактикалық шараларын жүзеге асыру үшін ұйымда әртүрлі бөлімшелер мен жұмыскерлердің жұмысын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Алдын алу және түзету іс-шараларын енгізу үдерісіне жетекшілік ету, жұмыскерлер мен басшыларды, сондай-ақ ұйымдағы бизнес-үдерістерді КТ басқару бойынша енгізілетін (іске асырылатын) бастамаларға байланысты өзгерістерге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саласында қолданылатын бағалау мен талдаудың тиісті өлшемдері мен құралдарын қолдана отырып, түзету және алдын алу шараларының орындалу барысын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КТ басқару бойынша енгізілген профилактикалық шаралардың нәтижелілігін бағалау және қажет болған жағдайда оларды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Енгізілген профилактикалық және түзету шараларының нәтижелілігін бағалау өлшемшарттарын әзірлеу және оларды ұйымның ЕҚжҚ бойынша мақсаттары мен міндеттерімен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Міндеттерді (проблемаларды), әзірленген шешімдерді және олардың қол жеткізілген нәтижелерін сипаттауды қоса алғанда, түзету және профилактикалық іс-шараларын әзірлеудің, енгізудің және іске асырудың барлық кезеңдерін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Ұйымның және басқа да мүдделі тараптардың басшылығы үшін КТ басқару жөніндегі түзету іс-шараларының мәртебесі мен нәтижелері туралы есептер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Іске асырылып жатқан жаңа шаралар мен рәсімдер бойынша жұмыскерлер үшін қауіптерді бағалау және КТ басқару бойынша тренингтер әзірлеу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14. Профилактикалық және түзету шараларын жүзеге асыру үшін әртүрлі бөлімшелер мен жауапты тұлғалардың әрекеттерін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Басқарудың барлық деңгейлерінде іске асырылып жатқан іс-шараларды түсінуді және қолдауды қамтамасыз ету үшін ұйымның жұмыскерлеріне, басшыларына және мүдделі тараптарға тиімді өзара іс-қимыл жасау және ақпарат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16. Жобаларды, уақытты, ресурстарды және тәуекелдерді жоспарлау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17. Тиімді түзету шараларын әзірлеу үшін тәуекелге байланысты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18. Анықталған мәселелерді шешудің креативті және практикалық шешімдерін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19. Ұйымдағы өзгерістерді басқару, соның ішінде өзгерістерге қарсылықты түсіну және оны жеңу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20. Айқындалған тәуекелдерді жоюға немесе азайтуға бағытталған іс-шараларды әзірлеу және ұсыну.</w:t>
            </w:r>
          </w:p>
          <w:p>
            <w:pPr>
              <w:spacing w:after="20"/>
              <w:ind w:left="20"/>
              <w:jc w:val="both"/>
            </w:pPr>
            <w:r>
              <w:rPr>
                <w:rFonts w:ascii="Times New Roman"/>
                <w:b w:val="false"/>
                <w:i w:val="false"/>
                <w:color w:val="000000"/>
                <w:sz w:val="20"/>
              </w:rPr>
              <w:t>
21. Қарсылықты азайту және жұмыскерлерді жақсарту қажеттілігі туралы хабардар етуді қоса алғанда, өзгерістер процестерін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58" w:id="125"/>
          <w:p>
            <w:pPr>
              <w:spacing w:after="20"/>
              <w:ind w:left="20"/>
              <w:jc w:val="both"/>
            </w:pPr>
            <w:r>
              <w:rPr>
                <w:rFonts w:ascii="Times New Roman"/>
                <w:b w:val="false"/>
                <w:i w:val="false"/>
                <w:color w:val="000000"/>
                <w:sz w:val="20"/>
              </w:rPr>
              <w:t>
1. Тәуекелдерді басқару стандарттары мен әдістері (мысалы, ISO 31000) және оларды іс жүзінде қолдану.</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 матрицалары сияқты құралдарды пайдалануды қосқанда КТ сәйкестендіру және бағалау әдістері және себептері мен салдарын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Уақытты, ресурстарды және тәуекелдерді басқаруды қоса алғанда, іс-шараларды сәтті жүзеге асыруға арналған жобалық басқару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Іс-шараларды әзірлеу және енгізу кезінде бірегей тәуекелдер мен талаптарды есепке алу үшін саланың спецификасы мен ерекшеліктері.</w:t>
            </w:r>
          </w:p>
          <w:p>
            <w:pPr>
              <w:spacing w:after="20"/>
              <w:ind w:left="20"/>
              <w:jc w:val="both"/>
            </w:pPr>
            <w:r>
              <w:rPr>
                <w:rFonts w:ascii="Times New Roman"/>
                <w:b w:val="false"/>
                <w:i w:val="false"/>
                <w:color w:val="000000"/>
                <w:sz w:val="20"/>
              </w:rPr>
              <w:t>
5. Жаңа рәсімдер мен түзету шараларын тиімдірек енгізу үшін жұмыскерлердің психологиясы.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Кәсіптік тәуекелдерді басқару, іске асырылған іс-шаралардың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62" w:id="126"/>
          <w:p>
            <w:pPr>
              <w:spacing w:after="20"/>
              <w:ind w:left="20"/>
              <w:jc w:val="both"/>
            </w:pPr>
            <w:r>
              <w:rPr>
                <w:rFonts w:ascii="Times New Roman"/>
                <w:b w:val="false"/>
                <w:i w:val="false"/>
                <w:color w:val="000000"/>
                <w:sz w:val="20"/>
              </w:rPr>
              <w:t>
1. Тәуекелдерді басқару жоспарларын әзірлеу, жауапты тұлғаларды, мерзімдер мен ресурстарды анықтау, сондай-ақ іс-шаралардың орындалу барысын және белгіленген жоспардың сақталуын бақылау.</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Көрсеткіштер мен негізгі тиімділік көрсеткіштерін (KPI) пайдалана отырып, тәуекелдерді басқару іс-шараларының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Іс-шараларды іске асыру туралы деректерді талдау, проблемаларды анықтау және іске асырылған тәуекелдерді басқару іс-шараларының нәтижелерін бағалау, соның ішінде тиімділікті талдау және өнімділік көрсеткіштері сияқты бағалау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Алынған мәліметтер мен шолулар негізінде іс-шараларға өзгерістер мен жақсартулар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Тәуекелдерді басқарудың барлық кезеңдерін, соның ішінде іс-шаралардың сипаттамасын, олардың нәтижелері мен өзгерістерін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6. Тәуекелдерді басқарудың жай-күйі мен тиімділігін көрсететін басшылық пен басқа да мүдделі тараптар үшін есептер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Тәуекелдерді басқару шараларын түсіну мен қолдауды қамтамасыз ету үшін топпен және мүдделі тараптармен байланыс орнату.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Тәуекелдерді басқару шараларын енгізу және бақылау бойынша жобаларды жоспарлау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Іс-шараларды іске асыру кезінде ресурстар мен мерзімдерді тиімді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Ағымдағы жағдайларды талдау және тәуекелдерді басқарудағы мәселелерді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Анықталған мәселелерді шешу және тәуекелдерді басқаруды жақсарту үшін тиімді шешімдерді табу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Өзгерістерді басқару, соның ішінде қарсылықты түсіну және оны еңсеру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13. Қолданыстағы еңбек жағдайлары мен тәуекелдерді басқару жүйелерін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Проблемалық аймақтарды анықтау және еңбек жағдайларының ағымдағы жағдайын және тәуекелдерді басқару жүйесін бағалау үшін аудиттер мен инспекциялар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15. Іс-шаралардың тиімділігін бағалау үшін негізгі көрсеткіштер мен бақылау нүктелерін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Қызметкерлер үшін жаңа қауіпсіздік шаралары және еңбек жағдайларын жақсарту бойынша оқыту тренингтері мен семинарлар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17. Қызметкерлерді өзгерістер мен жаңа процедуралар туралы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18. Белгіленген бақылау нүктелері мен көрсеткіштер негізінде енгізілген іс-шаралардың нәтижелерін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19. Қызметкерлер мен мүдделі тараптардан кері байланыс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20. Мониторинг және тиімділікті бағалау нәтижелері негізінде іс-шараларға өзгерістер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21. Қажет болған жағдайда қосымша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22. Өзгерістерге бейімделетін жұмыскерлерге психологиялық қолдау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.23. ЕҚжҚ мәселелерін талқылау үшін қолайлы климат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24. ЕҚжҚ саласындағы ағымдағы ішкі саясаттар мен рәсімдерді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25. Жаңарту немесе жаңа саясаттарды құру қажеттілігін айқындау.</w:t>
            </w:r>
          </w:p>
          <w:p>
            <w:pPr>
              <w:spacing w:after="20"/>
              <w:ind w:left="20"/>
              <w:jc w:val="both"/>
            </w:pPr>
            <w:r>
              <w:rPr>
                <w:rFonts w:ascii="Times New Roman"/>
                <w:b w:val="false"/>
                <w:i w:val="false"/>
                <w:color w:val="000000"/>
                <w:sz w:val="20"/>
              </w:rPr>
              <w:t>
26. Жаңа талаптар мен ең жақсы тәжірибелерге сәйкес ережелер мен ішкі нұсқауларды жаңарту.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7" w:id="127"/>
          <w:p>
            <w:pPr>
              <w:spacing w:after="20"/>
              <w:ind w:left="20"/>
              <w:jc w:val="both"/>
            </w:pPr>
            <w:r>
              <w:rPr>
                <w:rFonts w:ascii="Times New Roman"/>
                <w:b w:val="false"/>
                <w:i w:val="false"/>
                <w:color w:val="000000"/>
                <w:sz w:val="20"/>
              </w:rPr>
              <w:t>
1. Тәуекелдерді басқару негіздері.</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2. ISO 31000, ISO 45001 және басқа да релевантті стандарттар сияқты тәуекелдерді басқару саласындағы стандарттар мен үздік тәжірибелер.</w:t>
            </w:r>
          </w:p>
          <w:p>
            <w:pPr>
              <w:spacing w:after="20"/>
              <w:ind w:left="20"/>
              <w:jc w:val="both"/>
            </w:pPr>
            <w:r>
              <w:rPr>
                <w:rFonts w:ascii="Times New Roman"/>
                <w:b w:val="false"/>
                <w:i w:val="false"/>
                <w:color w:val="000000"/>
                <w:sz w:val="20"/>
              </w:rPr>
              <w:t>
3. Өзгерістерді сәтті енгізу және тәуекелдерді тиімді басқару үшін жұмыскерлердің психологиясы.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89" w:id="128"/>
          <w:p>
            <w:pPr>
              <w:spacing w:after="20"/>
              <w:ind w:left="20"/>
              <w:jc w:val="both"/>
            </w:pPr>
            <w:r>
              <w:rPr>
                <w:rFonts w:ascii="Times New Roman"/>
                <w:b w:val="false"/>
                <w:i w:val="false"/>
                <w:color w:val="000000"/>
                <w:sz w:val="20"/>
              </w:rPr>
              <w:t>
Еңбек функциясы 4:</w:t>
            </w:r>
          </w:p>
          <w:bookmarkEnd w:id="128"/>
          <w:p>
            <w:pPr>
              <w:spacing w:after="20"/>
              <w:ind w:left="20"/>
              <w:jc w:val="both"/>
            </w:pPr>
            <w:r>
              <w:rPr>
                <w:rFonts w:ascii="Times New Roman"/>
                <w:b w:val="false"/>
                <w:i w:val="false"/>
                <w:color w:val="000000"/>
                <w:sz w:val="20"/>
              </w:rPr>
              <w:t>
Ұйымдағы еңбек қауіпсіздігі мен еңбекті қорғауды стратегиялық басқару жүйесін әдістемелік және ұйымдастырушылық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0" w:id="129"/>
          <w:p>
            <w:pPr>
              <w:spacing w:after="20"/>
              <w:ind w:left="20"/>
              <w:jc w:val="both"/>
            </w:pPr>
            <w:r>
              <w:rPr>
                <w:rFonts w:ascii="Times New Roman"/>
                <w:b w:val="false"/>
                <w:i w:val="false"/>
                <w:color w:val="000000"/>
                <w:sz w:val="20"/>
              </w:rPr>
              <w:t>
 Дағды 1:</w:t>
            </w:r>
          </w:p>
          <w:bookmarkEnd w:id="129"/>
          <w:p>
            <w:pPr>
              <w:spacing w:after="20"/>
              <w:ind w:left="20"/>
              <w:jc w:val="both"/>
            </w:pPr>
            <w:r>
              <w:rPr>
                <w:rFonts w:ascii="Times New Roman"/>
                <w:b w:val="false"/>
                <w:i w:val="false"/>
                <w:color w:val="000000"/>
                <w:sz w:val="20"/>
              </w:rPr>
              <w:t>
ЕҚБЖ және кәсіптік тәуекелдерді қалыптастыру бойынша жергілікті (ішкі) нормативтік актілерді әзірлеуді ұйымдастыру және басшылық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1" w:id="130"/>
          <w:p>
            <w:pPr>
              <w:spacing w:after="20"/>
              <w:ind w:left="20"/>
              <w:jc w:val="both"/>
            </w:pPr>
            <w:r>
              <w:rPr>
                <w:rFonts w:ascii="Times New Roman"/>
                <w:b w:val="false"/>
                <w:i w:val="false"/>
                <w:color w:val="000000"/>
                <w:sz w:val="20"/>
              </w:rPr>
              <w:t>
1. ЕҚБЖ жөніндегі жергілікті (ішкі) нормативтік актілерді әзірлеу және ұйымдағы әртүрлі бөлімшелермен келісу жөніндегі жұмыстарды ұйымдастырудың бірыңғай тәртібін басқару және қамтамасыз ету.</w:t>
            </w:r>
          </w:p>
          <w:bookmarkEnd w:id="130"/>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заңнамалық талаптар мен салалық стандарттарға сүйене отырып, ұйымдағы қауіпсіздікті басқару процестері мен рәсімдеріне қойылатын талаптарды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Ұйымдағы ЕҚБЖ талаптарын (регламенттерін, процестерін, рәсімдерін) әзірлеуге тартылатын мамандар мен сараптамалық топтардың жұмысын жоспарлау және үйлестіру, бағынысты қызметкерлердің міндеттерін бөлу және жұмысын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Ұйымдағы ЕҚжҚ басқару жүйесі регламенттерінің (процестерінің, рәсімдерінің) негізгі талаптарын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саласындағы нормативтік құжаттардың жобаларына өзектендіру және өзгерістер мен толықтырулар енгізу бойынша келіп түскен ұсыныстарды жинау, есепке алу және қабылдау тәртібін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саласындағы заңнамалық актілерге өзгерістер мен толықтырулар енгізу жөніндегі ұсыныстарды талқылау кезінде мүдделі тараптармен өзара іс-қимыл жасау.</w:t>
            </w:r>
          </w:p>
          <w:p>
            <w:pPr>
              <w:spacing w:after="20"/>
              <w:ind w:left="20"/>
              <w:jc w:val="both"/>
            </w:pPr>
            <w:r>
              <w:rPr>
                <w:rFonts w:ascii="Times New Roman"/>
                <w:b w:val="false"/>
                <w:i w:val="false"/>
                <w:color w:val="000000"/>
                <w:sz w:val="20"/>
              </w:rPr>
              <w:t>
7. ЕҚБЖ-нің элементтерін қолдану және жұмыс істеу саласындағы озық отандық және шетелдік тәжірибені зерделеу.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97" w:id="131"/>
          <w:p>
            <w:pPr>
              <w:spacing w:after="20"/>
              <w:ind w:left="20"/>
              <w:jc w:val="both"/>
            </w:pPr>
            <w:r>
              <w:rPr>
                <w:rFonts w:ascii="Times New Roman"/>
                <w:b w:val="false"/>
                <w:i w:val="false"/>
                <w:color w:val="000000"/>
                <w:sz w:val="20"/>
              </w:rPr>
              <w:t>
1. Ұйымдағы ЕҚБЖ және КТ басқару жүйелерін қамтамасыз ету әдістері.</w:t>
            </w:r>
          </w:p>
          <w:bookmarkEnd w:id="131"/>
          <w:p>
            <w:pPr>
              <w:spacing w:after="20"/>
              <w:ind w:left="20"/>
              <w:jc w:val="both"/>
            </w:pPr>
            <w:r>
              <w:rPr>
                <w:rFonts w:ascii="Times New Roman"/>
                <w:b w:val="false"/>
                <w:i w:val="false"/>
                <w:color w:val="000000"/>
                <w:sz w:val="20"/>
              </w:rPr>
              <w:t>
</w:t>
            </w:r>
            <w:r>
              <w:rPr>
                <w:rFonts w:ascii="Times New Roman"/>
                <w:b w:val="false"/>
                <w:i w:val="false"/>
                <w:color w:val="000000"/>
                <w:sz w:val="20"/>
              </w:rPr>
              <w:t>2. Өз ұйымына қатысты тәуекелдерді анықтау, талдау, ден қою шараларын жоспарлау және мониторингтеу процесін қоса алғанда, КТ басқару жүйесінің құрылымы мен элементтері.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Еңбекті қорғауды басқару жүйелері бойынша халықаралық, мемлекетаралық және ұлттық стандарттар, КТ әртүрлі басқару практикалары.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жалпы даму стратегиясын, соның ішінде ЕҚжҚ стратегиясын анықтайтын жергілікті ережелер.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Кәсіпорынның/ұйымның ұйымдық құрылымы және функционалдық қызметтер мен құрылымдық бөлімшелердің жауапкершілік аймағының салаларын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 ынталандыру және олардың ЕҚжҚ басқаруға қатысу деңгейін арттыру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Ұйымдастырушылық өзгерістердің заманауи теориялары және оларды жүзеге асыру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Нормативтік актілерді әзірлеуді үйлестіру, міндеттерді бөлу және ресурстарды басқару үшін қажетті жобалық басқару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 қауіпсіздігі мен еңбекті қорғауды басқарудың халықаралық стандарттарын және тәуекелдерді басқару қағидаттарын, сондай-ақ ЕҚжҚ саласындағы халықаралық келісімдерді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Стандарттардың талаптары негізінде нормативтік және техникалық актілерді әзірлеу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11. Нормативтік құжаттардың құрылымы мен мазмұнына қойылатын талаптар.</w:t>
            </w:r>
          </w:p>
          <w:p>
            <w:pPr>
              <w:spacing w:after="20"/>
              <w:ind w:left="20"/>
              <w:jc w:val="both"/>
            </w:pPr>
            <w:r>
              <w:rPr>
                <w:rFonts w:ascii="Times New Roman"/>
                <w:b w:val="false"/>
                <w:i w:val="false"/>
                <w:color w:val="000000"/>
                <w:sz w:val="20"/>
              </w:rPr>
              <w:t>
12. Нормативтік құжаттардың өзектілігін есепке алу, сақтау және бақылау қағидаларын қоса алғанда, ұйымдағы құжат айналымын ұйымдастыру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Негізделген шешімдер қабылдау және туындаған мәселелердің тиімді шешімдерін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08" w:id="132"/>
          <w:p>
            <w:pPr>
              <w:spacing w:after="20"/>
              <w:ind w:left="20"/>
              <w:jc w:val="both"/>
            </w:pPr>
            <w:r>
              <w:rPr>
                <w:rFonts w:ascii="Times New Roman"/>
                <w:b w:val="false"/>
                <w:i w:val="false"/>
                <w:color w:val="000000"/>
                <w:sz w:val="20"/>
              </w:rPr>
              <w:t>
1. Басқару деңгейлерін ескере отырып, ұйымдағы бөлімше басшылары арасында ЕҚжҚ бойынша функциялар мен өкілеттіктерді бөлу және бекіту.</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2. Нақты басқару шешімінің тиімділігі мен экономикалық тиімділігіне алдын ала талдау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Басқарушылық шешім қабылдайтын адамды қажетті, тексерілген деректермен хабардар ету процесін қамтамасыз ету.</w:t>
            </w:r>
          </w:p>
          <w:p>
            <w:pPr>
              <w:spacing w:after="20"/>
              <w:ind w:left="20"/>
              <w:jc w:val="both"/>
            </w:pPr>
            <w:r>
              <w:rPr>
                <w:rFonts w:ascii="Times New Roman"/>
                <w:b w:val="false"/>
                <w:i w:val="false"/>
                <w:color w:val="000000"/>
                <w:sz w:val="20"/>
              </w:rPr>
              <w:t>
4. Қабылданатын шешімді іске асыру тетігінің жұмыс істеуін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1" w:id="133"/>
          <w:p>
            <w:pPr>
              <w:spacing w:after="20"/>
              <w:ind w:left="20"/>
              <w:jc w:val="both"/>
            </w:pPr>
            <w:r>
              <w:rPr>
                <w:rFonts w:ascii="Times New Roman"/>
                <w:b w:val="false"/>
                <w:i w:val="false"/>
                <w:color w:val="000000"/>
                <w:sz w:val="20"/>
              </w:rPr>
              <w:t>
1. Жауапкершілікті қамтамасыз ету, сондай-ақ сапалы және тиімді шешімді ынталандыру жүйесін әзірлеу және жұмыс істеу тетігі.</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2. Басқару шешімдерінің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Стратегиялық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Шешім қабылдау ережелері.</w:t>
            </w:r>
          </w:p>
          <w:p>
            <w:pPr>
              <w:spacing w:after="20"/>
              <w:ind w:left="20"/>
              <w:jc w:val="both"/>
            </w:pPr>
            <w:r>
              <w:rPr>
                <w:rFonts w:ascii="Times New Roman"/>
                <w:b w:val="false"/>
                <w:i w:val="false"/>
                <w:color w:val="000000"/>
                <w:sz w:val="20"/>
              </w:rPr>
              <w:t>
5. Кәсіпорынның даму стратегиясы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5" w:id="134"/>
          <w:p>
            <w:pPr>
              <w:spacing w:after="20"/>
              <w:ind w:left="20"/>
              <w:jc w:val="both"/>
            </w:pPr>
            <w:r>
              <w:rPr>
                <w:rFonts w:ascii="Times New Roman"/>
                <w:b w:val="false"/>
                <w:i w:val="false"/>
                <w:color w:val="000000"/>
                <w:sz w:val="20"/>
              </w:rPr>
              <w:t>
Еңбек функциясы 5:</w:t>
            </w:r>
          </w:p>
          <w:bookmarkEnd w:id="134"/>
          <w:p>
            <w:pPr>
              <w:spacing w:after="20"/>
              <w:ind w:left="20"/>
              <w:jc w:val="both"/>
            </w:pPr>
            <w:r>
              <w:rPr>
                <w:rFonts w:ascii="Times New Roman"/>
                <w:b w:val="false"/>
                <w:i w:val="false"/>
                <w:color w:val="000000"/>
                <w:sz w:val="20"/>
              </w:rPr>
              <w:t>
ЕҚжҚ БЖ жұмысының нәтижелілігін бақылау, талдау және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Ұйымдағы еңбек қауіпсіздігі мен еңбекті қорғауды басқару жүйелері жұмысының нәтижелілігін бақылауды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6" w:id="135"/>
          <w:p>
            <w:pPr>
              <w:spacing w:after="20"/>
              <w:ind w:left="20"/>
              <w:jc w:val="both"/>
            </w:pPr>
            <w:r>
              <w:rPr>
                <w:rFonts w:ascii="Times New Roman"/>
                <w:b w:val="false"/>
                <w:i w:val="false"/>
                <w:color w:val="000000"/>
                <w:sz w:val="20"/>
              </w:rPr>
              <w:t>
1. Ғимараттардың, құрылыстардың, жабдықтардың, машиналар мен тетіктердің техникалық жай-күйін олардың заңнамалық нормативтік құқықтық актілердің және ЕҚжҚ бойынша ұйымның ішкі ЖҰӨ талаптарына сәйкестігіне өндірістік бақылау және тексеру жүргізу кезінде комиссияға қатысу.</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қолданыстағы ЕҚжҚ басқару жүйесін түзету бойынша ұсыныстарды дайындауды ұйымдастыру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Көрсеткіштерді талдау арқылы ұйымда ЕҚБЖ енгізу және одан әрі жұмыс істеу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Бағалау туралы есепті қалыптастыру процесін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Бағалау туралы есепті жасау және ұсыну бойынша бөлімшелер арасында өзара іс-қимылды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КТ басқару бойынша құрылымдық бөлімшелердің іс-шаралар жоспарларының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саласындағы еңбек заңнамасының, тәртіптің, нормалар мен стандарттардың, жоғары тұрған органдардың қаулылары мен өкімдерінің, мемлекеттік органдардың нұсқамаларының сақталуына бақылауды ұйымдастыру және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Бөлімшелер мен қызметтер басшыларының ЕҚжҚ саласындағы анықталған тәртіп пен нормаларды бұзушылықтарды, сондай-ақ жұмысты ұйымдастырудағы кемшіліктерді жоюды орындауын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Жұмысшылардың өмірі мен денсаулығына қауіпті жағдайларда жекелеген учаскелерде, машиналарда, тетіктер мен станоктарда жұмыс істеуге тыйым салынады.</w:t>
            </w:r>
          </w:p>
          <w:p>
            <w:pPr>
              <w:spacing w:after="20"/>
              <w:ind w:left="20"/>
              <w:jc w:val="both"/>
            </w:pPr>
            <w:r>
              <w:rPr>
                <w:rFonts w:ascii="Times New Roman"/>
                <w:b w:val="false"/>
                <w:i w:val="false"/>
                <w:color w:val="000000"/>
                <w:sz w:val="20"/>
              </w:rPr>
              <w:t>
10. Өндірістегі жазатайым оқиғаларды тергеп-тексеруге қатысу, олардың алдын алу бойынша іс-шаралар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25" w:id="136"/>
          <w:p>
            <w:pPr>
              <w:spacing w:after="20"/>
              <w:ind w:left="20"/>
              <w:jc w:val="both"/>
            </w:pPr>
            <w:r>
              <w:rPr>
                <w:rFonts w:ascii="Times New Roman"/>
                <w:b w:val="false"/>
                <w:i w:val="false"/>
                <w:color w:val="000000"/>
                <w:sz w:val="20"/>
              </w:rPr>
              <w:t>
1. ЕҚжҚ, өндірістік санитария және өрт қауіпсіздігі мәселелері бойынша заңнамалық, нормативтік құқықтық актілер мен әдістемелік материалдар.</w:t>
            </w:r>
          </w:p>
          <w:bookmarkEnd w:id="136"/>
          <w:p>
            <w:pPr>
              <w:spacing w:after="20"/>
              <w:ind w:left="20"/>
              <w:jc w:val="both"/>
            </w:pPr>
            <w:r>
              <w:rPr>
                <w:rFonts w:ascii="Times New Roman"/>
                <w:b w:val="false"/>
                <w:i w:val="false"/>
                <w:color w:val="000000"/>
                <w:sz w:val="20"/>
              </w:rPr>
              <w:t>
</w:t>
            </w:r>
            <w:r>
              <w:rPr>
                <w:rFonts w:ascii="Times New Roman"/>
                <w:b w:val="false"/>
                <w:i w:val="false"/>
                <w:color w:val="000000"/>
                <w:sz w:val="20"/>
              </w:rPr>
              <w:t>2. Өнім өндірудің негізгі технологиялық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орындарындағы еңбек жағдайларын зерттеу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бақылау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Бизнес-процестердің кең мәнмәтінін және сыртқы нормативтік, нарықтық және әлеуметтік әсерлерді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6. Тәуекелдерге қатысты және жұмысқа байланысты өлім-жітімді, жарақаттар мен ауруларды, сондай-ақ мүліктік залалды және онымен байланысты әлеуметтік және қаржылық шығындарды жою немесе азайту туралы білімнің бірегей пәнаралық жиынтығын түсіну.</w:t>
            </w:r>
          </w:p>
          <w:p>
            <w:pPr>
              <w:spacing w:after="20"/>
              <w:ind w:left="20"/>
              <w:jc w:val="both"/>
            </w:pPr>
            <w:r>
              <w:rPr>
                <w:rFonts w:ascii="Times New Roman"/>
                <w:b w:val="false"/>
                <w:i w:val="false"/>
                <w:color w:val="000000"/>
                <w:sz w:val="20"/>
              </w:rPr>
              <w:t>
7. ЕҚжҚ талаптарының сақталуын мониторинг және бақылау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Ұйымдағы еңбек қауіпсіздігі мен еңбекті қорғауды басқару жүйесі жұмысының нәтижелілігін талдау және мониторингтеу.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1" w:id="137"/>
          <w:p>
            <w:pPr>
              <w:spacing w:after="20"/>
              <w:ind w:left="20"/>
              <w:jc w:val="both"/>
            </w:pPr>
            <w:r>
              <w:rPr>
                <w:rFonts w:ascii="Times New Roman"/>
                <w:b w:val="false"/>
                <w:i w:val="false"/>
                <w:color w:val="000000"/>
                <w:sz w:val="20"/>
              </w:rPr>
              <w:t>
1. Қолданыстағы және жоспарланған өндірістік объектілерде өндірістің қауіпті факторларына талдау жасау және ұйымдағы КТ бағалау.</w:t>
            </w:r>
          </w:p>
          <w:bookmarkEnd w:id="137"/>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ЕҚБЖ-нің тиімділігін бағалау туралы есептерді талдау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Ұйымдағы ЕҚБЖ бойынша іс-шаралар мен бақылау рәсімдерінің жоспарын қарау және бекіту.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 жауапкершілігі аймағында ЕҚжҚ іске асырылған тәуекелдері бойынша деректер базасын жүргізуге жұмысты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КТ басқару бойынша құрылымдық бөлімшелердің іс-шаралар жоспарларын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Ұйымдағы ЕҚБЖ-нің нәтижелілігіне мониторинг жүргізу.</w:t>
            </w:r>
          </w:p>
          <w:p>
            <w:pPr>
              <w:spacing w:after="20"/>
              <w:ind w:left="20"/>
              <w:jc w:val="both"/>
            </w:pPr>
            <w:r>
              <w:rPr>
                <w:rFonts w:ascii="Times New Roman"/>
                <w:b w:val="false"/>
                <w:i w:val="false"/>
                <w:color w:val="000000"/>
                <w:sz w:val="20"/>
              </w:rPr>
              <w:t>
7. Ұсынылған есептік деректер негізінде КТ жіктеу.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37" w:id="138"/>
          <w:p>
            <w:pPr>
              <w:spacing w:after="20"/>
              <w:ind w:left="20"/>
              <w:jc w:val="both"/>
            </w:pPr>
            <w:r>
              <w:rPr>
                <w:rFonts w:ascii="Times New Roman"/>
                <w:b w:val="false"/>
                <w:i w:val="false"/>
                <w:color w:val="000000"/>
                <w:sz w:val="20"/>
              </w:rPr>
              <w:t>
1. Ұйымдағы ЕҚ басқару жүйесіне қатысты өндірістік бизнес-процестер мен рәсімдер.</w:t>
            </w:r>
          </w:p>
          <w:bookmarkEnd w:id="138"/>
          <w:p>
            <w:pPr>
              <w:spacing w:after="20"/>
              <w:ind w:left="20"/>
              <w:jc w:val="both"/>
            </w:pPr>
            <w:r>
              <w:rPr>
                <w:rFonts w:ascii="Times New Roman"/>
                <w:b w:val="false"/>
                <w:i w:val="false"/>
                <w:color w:val="000000"/>
                <w:sz w:val="20"/>
              </w:rPr>
              <w:t>
</w:t>
            </w:r>
            <w:r>
              <w:rPr>
                <w:rFonts w:ascii="Times New Roman"/>
                <w:b w:val="false"/>
                <w:i w:val="false"/>
                <w:color w:val="000000"/>
                <w:sz w:val="20"/>
              </w:rPr>
              <w:t>2. ЕҚБЖ жұмысының тиімділігін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ЕҚБЖ-не кіретін процестер және ЕҚБЖ жұмысының нәтижелілігін бағалау өлшемшарттары.</w:t>
            </w:r>
          </w:p>
          <w:p>
            <w:pPr>
              <w:spacing w:after="20"/>
              <w:ind w:left="20"/>
              <w:jc w:val="both"/>
            </w:pPr>
            <w:r>
              <w:rPr>
                <w:rFonts w:ascii="Times New Roman"/>
                <w:b w:val="false"/>
                <w:i w:val="false"/>
                <w:color w:val="000000"/>
                <w:sz w:val="20"/>
              </w:rPr>
              <w:t>
4. ЕҚБЖ жұмысының тиімділігін салыстырмалы талдау және есептеу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Белгіленген мерзімде дайындықты бақылау және ЕҚжҚ есептілігін статистика органдарына жіберу.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0" w:id="139"/>
          <w:p>
            <w:pPr>
              <w:spacing w:after="20"/>
              <w:ind w:left="20"/>
              <w:jc w:val="both"/>
            </w:pPr>
            <w:r>
              <w:rPr>
                <w:rFonts w:ascii="Times New Roman"/>
                <w:b w:val="false"/>
                <w:i w:val="false"/>
                <w:color w:val="000000"/>
                <w:sz w:val="20"/>
              </w:rPr>
              <w:t>
1. ЕҚжҚ бойынша есеп беру үшін деректерді талдау, өңдеу және түсіндіру.</w:t>
            </w:r>
          </w:p>
          <w:bookmarkEnd w:id="139"/>
          <w:p>
            <w:pPr>
              <w:spacing w:after="20"/>
              <w:ind w:left="20"/>
              <w:jc w:val="both"/>
            </w:pPr>
            <w:r>
              <w:rPr>
                <w:rFonts w:ascii="Times New Roman"/>
                <w:b w:val="false"/>
                <w:i w:val="false"/>
                <w:color w:val="000000"/>
                <w:sz w:val="20"/>
              </w:rPr>
              <w:t>
</w:t>
            </w:r>
            <w:r>
              <w:rPr>
                <w:rFonts w:ascii="Times New Roman"/>
                <w:b w:val="false"/>
                <w:i w:val="false"/>
                <w:color w:val="000000"/>
                <w:sz w:val="20"/>
              </w:rPr>
              <w:t>2. Есептілікті дайындау процестерін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бағыты бойынша бейінді IТ-бағдарламалармен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Есептілікті дайындаудың әртүрлі процестері арасындағы байланысты көру, оларды оңтайландыру және жұмыс тиімділігін арттыру.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талдау, тенденциялар мен заңдылықтарды анықтау, әртүрлі көздерден алынған ақпарат негізінде қорытынды жасау және есептер дайындау.</w:t>
            </w:r>
          </w:p>
          <w:p>
            <w:pPr>
              <w:spacing w:after="20"/>
              <w:ind w:left="20"/>
              <w:jc w:val="both"/>
            </w:pPr>
            <w:r>
              <w:rPr>
                <w:rFonts w:ascii="Times New Roman"/>
                <w:b w:val="false"/>
                <w:i w:val="false"/>
                <w:color w:val="000000"/>
                <w:sz w:val="20"/>
              </w:rPr>
              <w:t>
6. Таныстырылымдар мен аналитикалық есептер түрінде ақпарат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5" w:id="140"/>
          <w:p>
            <w:pPr>
              <w:spacing w:after="20"/>
              <w:ind w:left="20"/>
              <w:jc w:val="both"/>
            </w:pPr>
            <w:r>
              <w:rPr>
                <w:rFonts w:ascii="Times New Roman"/>
                <w:b w:val="false"/>
                <w:i w:val="false"/>
                <w:color w:val="000000"/>
                <w:sz w:val="20"/>
              </w:rPr>
              <w:t>
1. Мамандандырылған IТ-бағдарламаларымен және өнімдерімен жұмыс</w:t>
            </w:r>
          </w:p>
          <w:bookmarkEnd w:id="140"/>
          <w:p>
            <w:pPr>
              <w:spacing w:after="20"/>
              <w:ind w:left="20"/>
              <w:jc w:val="both"/>
            </w:pPr>
            <w:r>
              <w:rPr>
                <w:rFonts w:ascii="Times New Roman"/>
                <w:b w:val="false"/>
                <w:i w:val="false"/>
                <w:color w:val="000000"/>
                <w:sz w:val="20"/>
              </w:rPr>
              <w:t>
2. Презентациялар мен аналитикалық есептерді әзірлеу негіздері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функциясы: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беру, тәлімгерлік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ЕҚжҚ бойынша кеңес беру, менторинг/тәлімгерлік.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6" w:id="141"/>
          <w:p>
            <w:pPr>
              <w:spacing w:after="20"/>
              <w:ind w:left="20"/>
              <w:jc w:val="both"/>
            </w:pPr>
            <w:r>
              <w:rPr>
                <w:rFonts w:ascii="Times New Roman"/>
                <w:b w:val="false"/>
                <w:i w:val="false"/>
                <w:color w:val="000000"/>
                <w:sz w:val="20"/>
              </w:rPr>
              <w:t>
1. Нормативтік құжаттарды талдау, негізгі ережелерді анықтау, олардың нақты жағдайға қолданылуын анықтау және қолданыстағы талаптарға сәйкестігін бағалау.</w:t>
            </w:r>
          </w:p>
          <w:bookmarkEnd w:id="141"/>
          <w:p>
            <w:pPr>
              <w:spacing w:after="20"/>
              <w:ind w:left="20"/>
              <w:jc w:val="both"/>
            </w:pPr>
            <w:r>
              <w:rPr>
                <w:rFonts w:ascii="Times New Roman"/>
                <w:b w:val="false"/>
                <w:i w:val="false"/>
                <w:color w:val="000000"/>
                <w:sz w:val="20"/>
              </w:rPr>
              <w:t>
</w:t>
            </w:r>
            <w:r>
              <w:rPr>
                <w:rFonts w:ascii="Times New Roman"/>
                <w:b w:val="false"/>
                <w:i w:val="false"/>
                <w:color w:val="000000"/>
                <w:sz w:val="20"/>
              </w:rPr>
              <w:t>2. Нормативтік қамтамасыз ету мәселелері бойынша әріптестермен, серіктестермен және басқа да мүдделі тараптармен қарым-қатынас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Бұзушылықтар немесе нормативтік талаптарға сәйкессіздіктер анықталған жағдайда шешімдер қабылдау және іс-әрекеттер жасау.</w:t>
            </w:r>
          </w:p>
          <w:p>
            <w:pPr>
              <w:spacing w:after="20"/>
              <w:ind w:left="20"/>
              <w:jc w:val="both"/>
            </w:pPr>
            <w:r>
              <w:rPr>
                <w:rFonts w:ascii="Times New Roman"/>
                <w:b w:val="false"/>
                <w:i w:val="false"/>
                <w:color w:val="000000"/>
                <w:sz w:val="20"/>
              </w:rPr>
              <w:t>
4. Білімді жеткізу және ЕҚжҚ мәселелеріне қызметкерлерді оқыту.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49" w:id="142"/>
          <w:p>
            <w:pPr>
              <w:spacing w:after="20"/>
              <w:ind w:left="20"/>
              <w:jc w:val="both"/>
            </w:pPr>
            <w:r>
              <w:rPr>
                <w:rFonts w:ascii="Times New Roman"/>
                <w:b w:val="false"/>
                <w:i w:val="false"/>
                <w:color w:val="000000"/>
                <w:sz w:val="20"/>
              </w:rPr>
              <w:t>
1. Қауіпсіз еңбек психологиясы</w:t>
            </w:r>
          </w:p>
          <w:bookmarkEnd w:id="142"/>
          <w:p>
            <w:pPr>
              <w:spacing w:after="20"/>
              <w:ind w:left="20"/>
              <w:jc w:val="both"/>
            </w:pPr>
            <w:r>
              <w:rPr>
                <w:rFonts w:ascii="Times New Roman"/>
                <w:b w:val="false"/>
                <w:i w:val="false"/>
                <w:color w:val="000000"/>
                <w:sz w:val="20"/>
              </w:rPr>
              <w:t>
</w:t>
            </w:r>
            <w:r>
              <w:rPr>
                <w:rFonts w:ascii="Times New Roman"/>
                <w:b w:val="false"/>
                <w:i w:val="false"/>
                <w:color w:val="000000"/>
                <w:sz w:val="20"/>
              </w:rPr>
              <w:t>2. Тәлімгерлік (менторинг) әдістері</w:t>
            </w:r>
          </w:p>
          <w:p>
            <w:pPr>
              <w:spacing w:after="20"/>
              <w:ind w:left="20"/>
              <w:jc w:val="both"/>
            </w:pPr>
            <w:r>
              <w:rPr>
                <w:rFonts w:ascii="Times New Roman"/>
                <w:b w:val="false"/>
                <w:i w:val="false"/>
                <w:color w:val="000000"/>
                <w:sz w:val="20"/>
              </w:rPr>
              <w:t>
3 ЕҚжҚ саласындағы ҚР заңнамасы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ЕҚжҚ-ға жеке көрсетілген қатыстырушылық пен бейілділігі, аналитикалық қабілеттер, сыни ойлау, көшбасшылық, бастамашылдық, коммуникабельділік, командада жұмыс істей білу, стресске төзімділік, кәсіптік этиканы сақтау, оқу және өзін-өзі дамыту, кәсіптік дамуға ұмтылу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"Еңбек қауіпсіздігі және еңбекті қорғау жөніндегі сарапшы (кеңес беруші)" кәсіптің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2149-3-007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жөніндегі сарапшы (кеңес беруші)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1" w:id="143"/>
          <w:p>
            <w:pPr>
              <w:spacing w:after="20"/>
              <w:ind w:left="20"/>
              <w:jc w:val="both"/>
            </w:pPr>
            <w:r>
              <w:rPr>
                <w:rFonts w:ascii="Times New Roman"/>
                <w:b w:val="false"/>
                <w:i w:val="false"/>
                <w:color w:val="000000"/>
                <w:sz w:val="20"/>
              </w:rPr>
              <w:t>
7.1. Еңбек қауіпсіздігі және еңбекті қорғау жөніндегі сарапшы</w:t>
            </w:r>
          </w:p>
          <w:bookmarkEnd w:id="143"/>
          <w:p>
            <w:pPr>
              <w:spacing w:after="20"/>
              <w:ind w:left="20"/>
              <w:jc w:val="both"/>
            </w:pPr>
            <w:r>
              <w:rPr>
                <w:rFonts w:ascii="Times New Roman"/>
                <w:b w:val="false"/>
                <w:i w:val="false"/>
                <w:color w:val="000000"/>
                <w:sz w:val="20"/>
              </w:rPr>
              <w:t>
7.1. Еңбек қауіпсіздігі және еңбекті қорғау жөніндегі кеңес беруші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2" w:id="144"/>
          <w:p>
            <w:pPr>
              <w:spacing w:after="20"/>
              <w:ind w:left="20"/>
              <w:jc w:val="both"/>
            </w:pPr>
            <w:r>
              <w:rPr>
                <w:rFonts w:ascii="Times New Roman"/>
                <w:b w:val="false"/>
                <w:i w:val="false"/>
                <w:color w:val="000000"/>
                <w:sz w:val="20"/>
              </w:rPr>
              <w:t>
БТБА, КС және басқа да үлгілік біліктілік</w:t>
            </w:r>
          </w:p>
          <w:bookmarkEnd w:id="144"/>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3" w:id="145"/>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ЕҚжҚ саласындағы жалпы жұмыс өтілі кемінде 7 жыл;</w:t>
            </w:r>
          </w:p>
          <w:bookmarkEnd w:id="145"/>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білімі және I санатты еңбек қауіпсіздігі және еңбекті қорғау жөніндегі инженер лауазымындағы жұмыс өтілі кемінде 5 жыл -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92-тармағы (Қазақстан Республикасының нормативтік құқықтық актілерінің тізілімінде №22003 тіркелген), не жалпы өндірістік тәжірибесі 7 жылдан астам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4" w:id="146"/>
          <w:p>
            <w:pPr>
              <w:spacing w:after="20"/>
              <w:ind w:left="20"/>
              <w:jc w:val="both"/>
            </w:pPr>
            <w:r>
              <w:rPr>
                <w:rFonts w:ascii="Times New Roman"/>
                <w:b w:val="false"/>
                <w:i w:val="false"/>
                <w:color w:val="000000"/>
                <w:sz w:val="20"/>
              </w:rPr>
              <w:t>
Магистратура/ резидентура және/немесе жоғары білім</w:t>
            </w:r>
          </w:p>
          <w:bookmarkEnd w:id="146"/>
          <w:p>
            <w:pPr>
              <w:spacing w:after="20"/>
              <w:ind w:left="20"/>
              <w:jc w:val="both"/>
            </w:pPr>
            <w:r>
              <w:rPr>
                <w:rFonts w:ascii="Times New Roman"/>
                <w:b w:val="false"/>
                <w:i w:val="false"/>
                <w:color w:val="000000"/>
                <w:sz w:val="20"/>
              </w:rPr>
              <w:t>
Бакалавриат, специалитет,</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саласында кемінде 7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5" w:id="147"/>
          <w:p>
            <w:pPr>
              <w:spacing w:after="20"/>
              <w:ind w:left="20"/>
              <w:jc w:val="both"/>
            </w:pPr>
            <w:r>
              <w:rPr>
                <w:rFonts w:ascii="Times New Roman"/>
                <w:b w:val="false"/>
                <w:i w:val="false"/>
                <w:color w:val="000000"/>
                <w:sz w:val="20"/>
              </w:rPr>
              <w:t>
Бейресми және информалды</w:t>
            </w:r>
          </w:p>
          <w:bookmarkEnd w:id="147"/>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ұлттық, оның ішінде skill.enbek.kz платформасында және/немесе халықаралық сертификаттар ЕҚжҚ тар бағыттары бойынша біліктілікті арттырудың халықаралық бағдарламалары бойынша сертификаттардың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берушіде қауіпті өндірістік объектілер болған кезде - өнеркәсіптік қауіпсіздік саласында тиісті даярлау және аттестаттау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білімді талап ететін ЕҚжҚ мәселелері бойынша тәуелсіз сараптама жүргізу және сараптамалық қорытынды дайындау, ЕҚБЖ тәуелсіз бағалауды жүргізуде ұйымдарға консультациялық көмек көрсету, ЕҚжҚ іс-шаралары бойынша ұсынымдар әзірлеу, ЕҚБЖ тиімділігін дамыту және арттыру бойынша басқарушылық шешімдер қабылдау үшін консультациялар беру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бойынша негізгі тәуекелдерді бағалауды, сәйкестендіруді қамтамасыз ету және сыни тәуекелдерге баса назар аудара отырып,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деңгейдегі комиссияларда/кеңестерде, консультативтік топтарда және комитеттерде кеңес беру, үйлестіру және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әзірлеу; жүргізілген зерттеулердің нәтижелерінде дайындалған қорытынды жасау.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тренингтер, стратегиялық сессиялар өткізу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6" w:id="148"/>
          <w:p>
            <w:pPr>
              <w:spacing w:after="20"/>
              <w:ind w:left="20"/>
              <w:jc w:val="both"/>
            </w:pPr>
            <w:r>
              <w:rPr>
                <w:rFonts w:ascii="Times New Roman"/>
                <w:b w:val="false"/>
                <w:i w:val="false"/>
                <w:color w:val="000000"/>
                <w:sz w:val="20"/>
              </w:rPr>
              <w:t>
Еңбек функциясы 1:</w:t>
            </w:r>
          </w:p>
          <w:bookmarkEnd w:id="148"/>
          <w:p>
            <w:pPr>
              <w:spacing w:after="20"/>
              <w:ind w:left="20"/>
              <w:jc w:val="both"/>
            </w:pPr>
            <w:r>
              <w:rPr>
                <w:rFonts w:ascii="Times New Roman"/>
                <w:b w:val="false"/>
                <w:i w:val="false"/>
                <w:color w:val="000000"/>
                <w:sz w:val="20"/>
              </w:rPr>
              <w:t>
Еңбек қауіпсіздігі және еңбекті қорғау бойынша негізгі тәуекелдерді бағалауды, сәйкестендіруді қамтамасыз ету және сыни тәуекелдерге баса назар аудара отырып, бақылау шараларын әзірлеу.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Маңызды тәуекелдерге баса назар аудара отырып, еңбек қауіпсіздігі және еңбекті қорғау бойынша негізгі тәуекелдерді бақылау және басқару стратегиялары мен бағдарламаларын әзірлеу,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57" w:id="149"/>
          <w:p>
            <w:pPr>
              <w:spacing w:after="20"/>
              <w:ind w:left="20"/>
              <w:jc w:val="both"/>
            </w:pPr>
            <w:r>
              <w:rPr>
                <w:rFonts w:ascii="Times New Roman"/>
                <w:b w:val="false"/>
                <w:i w:val="false"/>
                <w:color w:val="000000"/>
                <w:sz w:val="20"/>
              </w:rPr>
              <w:t>
1. ЕҚжҚ саласындағы даму стратегиялары мен бағдарламаларын әзірлеу, енгізу және бақылау.</w:t>
            </w:r>
          </w:p>
          <w:bookmarkEnd w:id="149"/>
          <w:p>
            <w:pPr>
              <w:spacing w:after="20"/>
              <w:ind w:left="20"/>
              <w:jc w:val="both"/>
            </w:pPr>
            <w:r>
              <w:rPr>
                <w:rFonts w:ascii="Times New Roman"/>
                <w:b w:val="false"/>
                <w:i w:val="false"/>
                <w:color w:val="000000"/>
                <w:sz w:val="20"/>
              </w:rPr>
              <w:t>
</w:t>
            </w:r>
            <w:r>
              <w:rPr>
                <w:rFonts w:ascii="Times New Roman"/>
                <w:b w:val="false"/>
                <w:i w:val="false"/>
                <w:color w:val="000000"/>
                <w:sz w:val="20"/>
              </w:rPr>
              <w:t>2. Еңбекті қорғауды басқару жүйелерін, саясаттары мен рәсімдерін әзірлеуге басшылық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саласындағы қауіптерді, олармен байланысты тәуекелдер мен шығындарды жою, оларды бақылау жүйесін жетілдіру бойынша стратегиялық және жедел жоспарларды әзірлеуге және пайдалануға жәрдемдесу.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Себеп-салдарлық байланыстарды, салдарларды, сыни бақылау құралдарын қоса алғанда, тәуекелдерді бақылаудың ықтимал құралдарын және өмірлік циклдің барлық кезеңдерінде барлық тиісті қауіптермен байланысты бақылау құралдарындағы ықтимал іркілістерді анықтау мақсатында қауіптерді анықтау, тәуекелдерді талдау және бағалау процестерін негіздеу үшін техникалық, ұйымдастырушылық және стратегиялық ақпарат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Бизнес-процестер мен сыртқы нормативтік, нарықтық және әлеуметтік әсерлердің кең мәнмәтінін қолдану, жұмыс берушінің салалық спецификасы мен ерекшеліктерін ескере отырып, кемшіліктерді анықтау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Нақты деректерді талдауға негізделген тұжырымдамалық және техникалық білім, еңбекті қорғауды басқару жүйесін құрудың ең жақсы практикасы, тәжірибе және сыни ойлау негізінде кеңес беру/әрекет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Жаңа, белгісіз және күрделі тәуекелдерді түсіну мен бақылауды кеңейту.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Еңбек қауіпсіздігі және еңбекті қорғау жөніндегі құжаттаманың заңнамалық талаптарға сәйкестігін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Еңбекті қорғауды басқару жүйесінің құжаттамасын стандарттар мен заңнамалық талаптарға сәйкестігін талдау, әзірлеу және сараптау.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Жұмыскерлерге денсаулыққа немесе қауіпсіздікке тікелей қауіп төндіретін жұмысты тоқтатуға мүмкіндік беретін процестердің болуын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Барлық жұмыскерлер үшін міндетті барлық өндірістік процестерге қауіпсіз жұмыс стандарттары мен рәсімдерін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Қауіпті материалдармен, қауіпті өндірістік объектілермен жұмыс істеу рәсімдері мен әдістері бойынша жұмыскерлерді оқытуды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Сыни тәуекелдерді мониторингтеудің және қабылданған бақылау шараларының тиімділігін талдаудың тұрақты жүйесін әзірлеу және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Себептерді анықтау және қайталанудың алдын алу шараларын әзірлеу үшін жұмыс орнындағы оқиғалар мен жазатайым оқиғаларды талдау.</w:t>
            </w:r>
          </w:p>
          <w:p>
            <w:pPr>
              <w:spacing w:after="20"/>
              <w:ind w:left="20"/>
              <w:jc w:val="both"/>
            </w:pPr>
            <w:r>
              <w:rPr>
                <w:rFonts w:ascii="Times New Roman"/>
                <w:b w:val="false"/>
                <w:i w:val="false"/>
                <w:color w:val="000000"/>
                <w:sz w:val="20"/>
              </w:rPr>
              <w:t>
15. ЕҚжҚ мәселелері бойынша кеңес беру және сараптамалық білім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1" w:id="150"/>
          <w:p>
            <w:pPr>
              <w:spacing w:after="20"/>
              <w:ind w:left="20"/>
              <w:jc w:val="both"/>
            </w:pPr>
            <w:r>
              <w:rPr>
                <w:rFonts w:ascii="Times New Roman"/>
                <w:b w:val="false"/>
                <w:i w:val="false"/>
                <w:color w:val="000000"/>
                <w:sz w:val="20"/>
              </w:rPr>
              <w:t>
1. Еңбек заңнамасы, ЕҚжҚ, техникалық реттеу, өнеркәсіптік, өрт, көлік, радиациялық, конструкциялық, химиялық, биологиялық қауіпсіздік, Қазақстан Республикасы халқының санитариялық-эпидемиологиялық саламаттылығы саласындағы заңнамалық талаптар.</w:t>
            </w:r>
          </w:p>
          <w:bookmarkEnd w:id="150"/>
          <w:p>
            <w:pPr>
              <w:spacing w:after="20"/>
              <w:ind w:left="20"/>
              <w:jc w:val="both"/>
            </w:pPr>
            <w:r>
              <w:rPr>
                <w:rFonts w:ascii="Times New Roman"/>
                <w:b w:val="false"/>
                <w:i w:val="false"/>
                <w:color w:val="000000"/>
                <w:sz w:val="20"/>
              </w:rPr>
              <w:t>
</w:t>
            </w:r>
            <w:r>
              <w:rPr>
                <w:rFonts w:ascii="Times New Roman"/>
                <w:b w:val="false"/>
                <w:i w:val="false"/>
                <w:color w:val="000000"/>
                <w:sz w:val="20"/>
              </w:rPr>
              <w:t>2. ЕҚжҚ саласындағы халықаралық, мемлекетаралық және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заманауи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Қызметтің және жұмыспен қамтудың барлық түрлеріндегі тәуекелдерге қатысты жалпы білім, оның ішінде өзіне тән қауіптер мен тәуекелдерді болдырмау, оларды басқару және олардың салдарын азайту процестерін қоса алғанда, өзінің нақты саласын тереңірек білумен қамтамасыз 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басқару жүйесінің жұмыс істеу тиімділігін анықтау көрсеткіштері мен әдістемелері.</w:t>
            </w:r>
          </w:p>
          <w:p>
            <w:pPr>
              <w:spacing w:after="20"/>
              <w:ind w:left="20"/>
              <w:jc w:val="both"/>
            </w:pPr>
            <w:r>
              <w:rPr>
                <w:rFonts w:ascii="Times New Roman"/>
                <w:b w:val="false"/>
                <w:i w:val="false"/>
                <w:color w:val="000000"/>
                <w:sz w:val="20"/>
              </w:rPr>
              <w:t>
6. ЕҚжҚ басқару саласындағы үздік отандық және шетелдік практикалар.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және еңбекті қорғау бойынша негізгі тәуекелдерді сәйкестендіру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6" w:id="151"/>
          <w:p>
            <w:pPr>
              <w:spacing w:after="20"/>
              <w:ind w:left="20"/>
              <w:jc w:val="both"/>
            </w:pPr>
            <w:r>
              <w:rPr>
                <w:rFonts w:ascii="Times New Roman"/>
                <w:b w:val="false"/>
                <w:i w:val="false"/>
                <w:color w:val="000000"/>
                <w:sz w:val="20"/>
              </w:rPr>
              <w:t>
1. Маңызды тәуекелдерге баса назар аудара отырып, ЕҚжҚ саласындағы тәуекел факторларын анықтау, тәуекелдерді талдау және оларға басымдық беру процестерін әзірлеу және басқару.</w:t>
            </w:r>
          </w:p>
          <w:bookmarkEnd w:id="151"/>
          <w:p>
            <w:pPr>
              <w:spacing w:after="20"/>
              <w:ind w:left="20"/>
              <w:jc w:val="both"/>
            </w:pPr>
            <w:r>
              <w:rPr>
                <w:rFonts w:ascii="Times New Roman"/>
                <w:b w:val="false"/>
                <w:i w:val="false"/>
                <w:color w:val="000000"/>
                <w:sz w:val="20"/>
              </w:rPr>
              <w:t>
</w:t>
            </w:r>
            <w:r>
              <w:rPr>
                <w:rFonts w:ascii="Times New Roman"/>
                <w:b w:val="false"/>
                <w:i w:val="false"/>
                <w:color w:val="000000"/>
                <w:sz w:val="20"/>
              </w:rPr>
              <w:t>2. Қауіпті анықтау процестерін әзірлеу және енгізу және негізгі тәуекелдерді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Ұйымның барлық деңгейлеріндегі менеджерлермен олардың ЕҚжҚ саласындағы жауапкершілігі мен көшбасшылығын дамыту үшін өзара әрекеттесу.</w:t>
            </w:r>
          </w:p>
          <w:p>
            <w:pPr>
              <w:spacing w:after="20"/>
              <w:ind w:left="20"/>
              <w:jc w:val="both"/>
            </w:pPr>
            <w:r>
              <w:rPr>
                <w:rFonts w:ascii="Times New Roman"/>
                <w:b w:val="false"/>
                <w:i w:val="false"/>
                <w:color w:val="000000"/>
                <w:sz w:val="20"/>
              </w:rPr>
              <w:t>
4. ЕҚжҚ саласындағы ұйымдық өзгерістердің салдарын анықтауға және оларды басқаруға ықпал ету, қолайсыз салдарларды азайту және өзгерістерден оң нәтижелерді барынша арттыру үшін өзгерістер процесіне ықпал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9" w:id="152"/>
          <w:p>
            <w:pPr>
              <w:spacing w:after="20"/>
              <w:ind w:left="20"/>
              <w:jc w:val="both"/>
            </w:pPr>
            <w:r>
              <w:rPr>
                <w:rFonts w:ascii="Times New Roman"/>
                <w:b w:val="false"/>
                <w:i w:val="false"/>
                <w:color w:val="000000"/>
                <w:sz w:val="20"/>
              </w:rPr>
              <w:t>
1. ЕҚжҚ, жарақаттанудың алдын алу және КА саласындағы заңдар мен нормативтік құқықтық актілерді терең түсіну.</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орнындағы тәуекелдерді талдау және бағалау, ықтимал қауіптерді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Қорғаныс жабдықтарын, эвакуация процедураларын және басқа аспектілерді пайдалануды қоса алғанда, ЕҚжҚ саласындағы стандарттар мен талаптарды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Тәуекелдерді дұрыс бағалау және қауіпсіздік шараларын әзірлеу үшін жабдықтардың, технологиялардың және өндіріс процестерінің негізгі қағидаттарын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5. Төтенше жағдайларда іс-қимыл рәсімдерін білу, эвакуациялауды жоспарлау, алғашқы көмек және төтенше жағдайларда қауіпсіздікті қамтамасыз ету жөніндегі басқа да шаралар.</w:t>
            </w:r>
          </w:p>
          <w:p>
            <w:pPr>
              <w:spacing w:after="20"/>
              <w:ind w:left="20"/>
              <w:jc w:val="both"/>
            </w:pPr>
            <w:r>
              <w:rPr>
                <w:rFonts w:ascii="Times New Roman"/>
                <w:b w:val="false"/>
                <w:i w:val="false"/>
                <w:color w:val="000000"/>
                <w:sz w:val="20"/>
              </w:rPr>
              <w:t>
6. Өзгерістерді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Сыни тәуекелдер үшін бақылау шараларын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84" w:id="153"/>
          <w:p>
            <w:pPr>
              <w:spacing w:after="20"/>
              <w:ind w:left="20"/>
              <w:jc w:val="both"/>
            </w:pPr>
            <w:r>
              <w:rPr>
                <w:rFonts w:ascii="Times New Roman"/>
                <w:b w:val="false"/>
                <w:i w:val="false"/>
                <w:color w:val="000000"/>
                <w:sz w:val="20"/>
              </w:rPr>
              <w:t>
1. Кәсіптік тәуекелдерді басқару бойынша нақты шараларды қамтитын іс-шараларды жоспарлау және ұйымдастыру.</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жұмыскерлердің ЕҚжҚ қамтамасыз ету жөніндегі міндеттемелерін айқындайтын нақты қауіпсіздік саясатын тұжырымдау және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маңызды тәуекелдерін анықтау: қызметкерлердің денсаулығы мен қауіпсіздігіне ең маңызды қауіптерді анықтау үшін қауіптерді талдау және кәсіптік тәуекелдерді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Осы тәуекелдерді азайту немесе болдырмау үшін бақылау мақсаттарын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Қауіптерді жоюға немесе азайтуға бағытталған нақты бақылау шараларын әзірлеу: саясат, рәсімдер, тексерулер, автоматтандырылған бақылау жүйелері және басқа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Барлық қызметкерлер үшін міндетті болып табылатын қауіпсіз жұмыс стандарттары мен рәсімдерін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Қауіпсіздік ережелерін, қауіпті материалдармен жұмыс істеу рәсімдерін мен әдістерін оқыту.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Техникалық құралдарды қолдау: қорғаныс жабдықтары, бақылау жүйелері және автоматтандырылған қауіпсіздік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ЕҚжҚ сыни тәуекелдеріне тұрақты мониторинг және талдау жүргізу және қабылданған бақылау шараларының тиімділігін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 шараларын қамтамасыз ету процесіне жұмыскерлерді тарту, кері байланыс пен қауіпсіздікті жақсарту бойынша ұсыныстарды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Бақылау шараларының белгіленген стандарттар мен талаптарға сәйкестігін анықтау үшін тұрақты тексерулер мен аудиттер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Мониторинг және аудит нәтижелері негізінде кәсіптік тәуекелдерді басқару жүйесінің тиімділігін арттыру үшін бақылау шаралары мен стратегияларын түзету және жетілдіру.</w:t>
            </w:r>
          </w:p>
          <w:p>
            <w:pPr>
              <w:spacing w:after="20"/>
              <w:ind w:left="20"/>
              <w:jc w:val="both"/>
            </w:pPr>
            <w:r>
              <w:rPr>
                <w:rFonts w:ascii="Times New Roman"/>
                <w:b w:val="false"/>
                <w:i w:val="false"/>
                <w:color w:val="000000"/>
                <w:sz w:val="20"/>
              </w:rPr>
              <w:t>
13. ЕҚжҚ мәселелері бойынша әріптестермен және басшылықпен тиімді байланыс орнату.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96" w:id="154"/>
          <w:p>
            <w:pPr>
              <w:spacing w:after="20"/>
              <w:ind w:left="20"/>
              <w:jc w:val="both"/>
            </w:pPr>
            <w:r>
              <w:rPr>
                <w:rFonts w:ascii="Times New Roman"/>
                <w:b w:val="false"/>
                <w:i w:val="false"/>
                <w:color w:val="000000"/>
                <w:sz w:val="20"/>
              </w:rPr>
              <w:t>
1. ЕҚжҚ, жарақаттанудың және кәсіптік аурулардың профилактика саласындағы заңдар мен нормативтік құқықтық актілерді түсіну.</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орнындағы кәсіптік тәуекелдерді талдау және бағалау, ықтимал қауіптерді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Қорғаныс жабдықтарын, эвакуация рәсімдерін және басқа аспектілерді пайдалануды қоса алғанда, ЕҚжҚ саласындағы стандарттар мен талаптарды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Дұрыс КТБағ және қолданылатын қауіпсіздік шараларын әзірлеу үшін жабдықтардың, технологиялардың және өндіріс процестерінің негізгі қағидаттарын білу.</w:t>
            </w:r>
          </w:p>
          <w:p>
            <w:pPr>
              <w:spacing w:after="20"/>
              <w:ind w:left="20"/>
              <w:jc w:val="both"/>
            </w:pPr>
            <w:r>
              <w:rPr>
                <w:rFonts w:ascii="Times New Roman"/>
                <w:b w:val="false"/>
                <w:i w:val="false"/>
                <w:color w:val="000000"/>
                <w:sz w:val="20"/>
              </w:rPr>
              <w:t>
5. Төтенше жағдайларда іс-қимыл рәсімдерін білу, эвакуациялауды жоспарлау, алғашқы көмек және төтенше жағдайларда қауіпсіздікті қамтамасыз ету жөніндегі басқа да 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0" w:id="155"/>
          <w:p>
            <w:pPr>
              <w:spacing w:after="20"/>
              <w:ind w:left="20"/>
              <w:jc w:val="both"/>
            </w:pPr>
            <w:r>
              <w:rPr>
                <w:rFonts w:ascii="Times New Roman"/>
                <w:b w:val="false"/>
                <w:i w:val="false"/>
                <w:color w:val="000000"/>
                <w:sz w:val="20"/>
              </w:rPr>
              <w:t>
Еңбек функциясы 2:</w:t>
            </w:r>
          </w:p>
          <w:bookmarkEnd w:id="155"/>
          <w:p>
            <w:pPr>
              <w:spacing w:after="20"/>
              <w:ind w:left="20"/>
              <w:jc w:val="both"/>
            </w:pPr>
            <w:r>
              <w:rPr>
                <w:rFonts w:ascii="Times New Roman"/>
                <w:b w:val="false"/>
                <w:i w:val="false"/>
                <w:color w:val="000000"/>
                <w:sz w:val="20"/>
              </w:rPr>
              <w:t>
Жоғары деңгейдегі комиссияларда/кеңестерде, консультативтік топтарда және комитеттерде кеңес беру, үйлестіру және жұмыс жүргізу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Проблемаларды шешуге, ұйымдастырушылық талдауға және өзгерістерге кеңес беру, үйлестіру және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01" w:id="156"/>
          <w:p>
            <w:pPr>
              <w:spacing w:after="20"/>
              <w:ind w:left="20"/>
              <w:jc w:val="both"/>
            </w:pPr>
            <w:r>
              <w:rPr>
                <w:rFonts w:ascii="Times New Roman"/>
                <w:b w:val="false"/>
                <w:i w:val="false"/>
                <w:color w:val="000000"/>
                <w:sz w:val="20"/>
              </w:rPr>
              <w:t>
1. ЕҚжҚ саласында заңнамалық талаптарға және еңбек қауіпсіздігі стандарттарының талаптарына сәйкестігіне аудит/сараптама жүргізу.</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Жұмыскерлердің денсаулығы мен қауіпсіздігі үшін ықтимал қауіптерді және тағы басқалар анықтау бойынша жұмысты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Заңнаманың талаптарын түсіну және ұйымның оларды орындауын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Қиын жағдайларды талдау, шешімдер табу және болжам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ЕҚжҚ-ның жаңа, белгісіз және күрделі тәуекелдерін бақылау және түсіну үшін тәжірибемен, деректерді талдаумен және сыни ойлаумен қамтамасыз етілген тұжырымдамалық және техникалық білімдерін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Заңнаманың жаңа талаптарына және ЕҚжҚ саласындағы мемлекеттік стандарттар мен ережелердегі жаңартуларға сәйкес ұйымның қолданыстағы ІНҚ өзгерістер енгізу және енгізу бойынша консультациялық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Ұсынылған бақылау шараларының тиімділігін талдау және қажет болған жағдайда ЕҚжҚ бойынша іс-шаралар жоспарларын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Мәселелерді шешудің инновациялық тәсілдерін табу.</w:t>
            </w:r>
          </w:p>
          <w:p>
            <w:pPr>
              <w:spacing w:after="20"/>
              <w:ind w:left="20"/>
              <w:jc w:val="both"/>
            </w:pPr>
            <w:r>
              <w:rPr>
                <w:rFonts w:ascii="Times New Roman"/>
                <w:b w:val="false"/>
                <w:i w:val="false"/>
                <w:color w:val="000000"/>
                <w:sz w:val="20"/>
              </w:rPr>
              <w:t>
</w:t>
            </w:r>
            <w:r>
              <w:rPr>
                <w:rFonts w:ascii="Times New Roman"/>
                <w:b w:val="false"/>
                <w:i w:val="false"/>
                <w:color w:val="000000"/>
                <w:sz w:val="20"/>
              </w:rPr>
              <w:t>9. Соңғы тенденцияларды, зерттеулер мен әзірлемелерді ұсыну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Есептеулер жүргізу және ЕҚжҚ жақсарту шығындарын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Басшылармен, директорлар кеңесінің мүшелерімен стратегиялық сессиялар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Мәселелерді шешуге қатысу және олармен байланысты жұмыстарды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ЕҚжҚ бойынша озық тәжірибелерді зерттеу және тарату.</w:t>
            </w:r>
          </w:p>
          <w:p>
            <w:pPr>
              <w:spacing w:after="20"/>
              <w:ind w:left="20"/>
              <w:jc w:val="both"/>
            </w:pPr>
            <w:r>
              <w:rPr>
                <w:rFonts w:ascii="Times New Roman"/>
                <w:b w:val="false"/>
                <w:i w:val="false"/>
                <w:color w:val="000000"/>
                <w:sz w:val="20"/>
              </w:rPr>
              <w:t>
14. Эмоционалды күйіңізді тиімді басқарыңыз және командаға стрессті жеңе алуға көмектесу.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4" w:id="157"/>
          <w:p>
            <w:pPr>
              <w:spacing w:after="20"/>
              <w:ind w:left="20"/>
              <w:jc w:val="both"/>
            </w:pPr>
            <w:r>
              <w:rPr>
                <w:rFonts w:ascii="Times New Roman"/>
                <w:b w:val="false"/>
                <w:i w:val="false"/>
                <w:color w:val="000000"/>
                <w:sz w:val="20"/>
              </w:rPr>
              <w:t>
1. Еңбек қауіпсіздігі және еңбекті қорғау бойынша негізгі білім.</w:t>
            </w:r>
          </w:p>
          <w:bookmarkEnd w:id="157"/>
          <w:p>
            <w:pPr>
              <w:spacing w:after="20"/>
              <w:ind w:left="20"/>
              <w:jc w:val="both"/>
            </w:pPr>
            <w:r>
              <w:rPr>
                <w:rFonts w:ascii="Times New Roman"/>
                <w:b w:val="false"/>
                <w:i w:val="false"/>
                <w:color w:val="000000"/>
                <w:sz w:val="20"/>
              </w:rPr>
              <w:t>
</w:t>
            </w:r>
            <w:r>
              <w:rPr>
                <w:rFonts w:ascii="Times New Roman"/>
                <w:b w:val="false"/>
                <w:i w:val="false"/>
                <w:color w:val="000000"/>
                <w:sz w:val="20"/>
              </w:rPr>
              <w:t>2. ЕҚжҚ БЖ құру бойынша үздік халықаралық және отандық тәжірибелер.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Стратегия және 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Өз сараптамалық саласындағы саладағы тұжырымдамалық және техникалық білім.</w:t>
            </w:r>
          </w:p>
          <w:p>
            <w:pPr>
              <w:spacing w:after="20"/>
              <w:ind w:left="20"/>
              <w:jc w:val="both"/>
            </w:pPr>
            <w:r>
              <w:rPr>
                <w:rFonts w:ascii="Times New Roman"/>
                <w:b w:val="false"/>
                <w:i w:val="false"/>
                <w:color w:val="000000"/>
                <w:sz w:val="20"/>
              </w:rPr>
              <w:t>
5. Математика және экономикалық білім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Ұйым басшыларымен консалтинг, коучинг-сессиялар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18" w:id="158"/>
          <w:p>
            <w:pPr>
              <w:spacing w:after="20"/>
              <w:ind w:left="20"/>
              <w:jc w:val="both"/>
            </w:pPr>
            <w:r>
              <w:rPr>
                <w:rFonts w:ascii="Times New Roman"/>
                <w:b w:val="false"/>
                <w:i w:val="false"/>
                <w:color w:val="000000"/>
                <w:sz w:val="20"/>
              </w:rPr>
              <w:t>
1. Келіссөздер жүргізу.</w:t>
            </w:r>
          </w:p>
          <w:bookmarkEnd w:id="158"/>
          <w:p>
            <w:pPr>
              <w:spacing w:after="20"/>
              <w:ind w:left="20"/>
              <w:jc w:val="both"/>
            </w:pPr>
            <w:r>
              <w:rPr>
                <w:rFonts w:ascii="Times New Roman"/>
                <w:b w:val="false"/>
                <w:i w:val="false"/>
                <w:color w:val="000000"/>
                <w:sz w:val="20"/>
              </w:rPr>
              <w:t>
</w:t>
            </w:r>
            <w:r>
              <w:rPr>
                <w:rFonts w:ascii="Times New Roman"/>
                <w:b w:val="false"/>
                <w:i w:val="false"/>
                <w:color w:val="000000"/>
                <w:sz w:val="20"/>
              </w:rPr>
              <w:t>2. Стратегиялық кездесулерді, сессияларды, brain-storm және тағы басқалар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Олар арқылы және ұйымның барлық қызметкерлері арқылы жоғары басшылықты қолдау және ынталандыру, ЕҚжҚ саласындағы көшбасшылықты қамтамасыз ету және басқа бизнес мақсаттарына қатысты ЕҚжҚ тиісті басымдық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жеке міндеттемені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Барлық деңгейдегі басшылар мен жұмыскерлерді ЕҚжҚ барлық талаптарын сақтауға ынталандыру.</w:t>
            </w:r>
          </w:p>
          <w:p>
            <w:pPr>
              <w:spacing w:after="20"/>
              <w:ind w:left="20"/>
              <w:jc w:val="both"/>
            </w:pPr>
            <w:r>
              <w:rPr>
                <w:rFonts w:ascii="Times New Roman"/>
                <w:b w:val="false"/>
                <w:i w:val="false"/>
                <w:color w:val="000000"/>
                <w:sz w:val="20"/>
              </w:rPr>
              <w:t>
6. Ұйым басшылығымен проблемалық мәселелерді шешу үшін коучинг сессияларын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3" w:id="159"/>
          <w:p>
            <w:pPr>
              <w:spacing w:after="20"/>
              <w:ind w:left="20"/>
              <w:jc w:val="both"/>
            </w:pPr>
            <w:r>
              <w:rPr>
                <w:rFonts w:ascii="Times New Roman"/>
                <w:b w:val="false"/>
                <w:i w:val="false"/>
                <w:color w:val="000000"/>
                <w:sz w:val="20"/>
              </w:rPr>
              <w:t>
1. Стратегиялық кеңестердің, сессиялардың, brain-storm және тағы басқалар әртүрлі шаралар түрлерін өткізу ережелері, әдістері.</w:t>
            </w:r>
          </w:p>
          <w:bookmarkEnd w:id="159"/>
          <w:p>
            <w:pPr>
              <w:spacing w:after="20"/>
              <w:ind w:left="20"/>
              <w:jc w:val="both"/>
            </w:pPr>
            <w:r>
              <w:rPr>
                <w:rFonts w:ascii="Times New Roman"/>
                <w:b w:val="false"/>
                <w:i w:val="false"/>
                <w:color w:val="000000"/>
                <w:sz w:val="20"/>
              </w:rPr>
              <w:t>
</w:t>
            </w:r>
            <w:r>
              <w:rPr>
                <w:rFonts w:ascii="Times New Roman"/>
                <w:b w:val="false"/>
                <w:i w:val="false"/>
                <w:color w:val="000000"/>
                <w:sz w:val="20"/>
              </w:rPr>
              <w:t>2. ЕҚжҚ саласындағы коммуникация және мотивация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Стратегиялық менеджмент негіздері.</w:t>
            </w:r>
          </w:p>
          <w:p>
            <w:pPr>
              <w:spacing w:after="20"/>
              <w:ind w:left="20"/>
              <w:jc w:val="both"/>
            </w:pPr>
            <w:r>
              <w:rPr>
                <w:rFonts w:ascii="Times New Roman"/>
                <w:b w:val="false"/>
                <w:i w:val="false"/>
                <w:color w:val="000000"/>
                <w:sz w:val="20"/>
              </w:rPr>
              <w:t>
4. Жобаны және өзгерістерді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6" w:id="160"/>
          <w:p>
            <w:pPr>
              <w:spacing w:after="20"/>
              <w:ind w:left="20"/>
              <w:jc w:val="both"/>
            </w:pPr>
            <w:r>
              <w:rPr>
                <w:rFonts w:ascii="Times New Roman"/>
                <w:b w:val="false"/>
                <w:i w:val="false"/>
                <w:color w:val="000000"/>
                <w:sz w:val="20"/>
              </w:rPr>
              <w:t>
Еңбек функциясы 3:</w:t>
            </w:r>
          </w:p>
          <w:bookmarkEnd w:id="160"/>
          <w:p>
            <w:pPr>
              <w:spacing w:after="20"/>
              <w:ind w:left="20"/>
              <w:jc w:val="both"/>
            </w:pPr>
            <w:r>
              <w:rPr>
                <w:rFonts w:ascii="Times New Roman"/>
                <w:b w:val="false"/>
                <w:i w:val="false"/>
                <w:color w:val="000000"/>
                <w:sz w:val="20"/>
              </w:rPr>
              <w:t>
Ұсынымдар әзірлеу; жүргізілген зерттеулердің нәтижелерінде дайындалған қорытынды жасау.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Ұсынымдарды тиімді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27" w:id="161"/>
          <w:p>
            <w:pPr>
              <w:spacing w:after="20"/>
              <w:ind w:left="20"/>
              <w:jc w:val="both"/>
            </w:pPr>
            <w:r>
              <w:rPr>
                <w:rFonts w:ascii="Times New Roman"/>
                <w:b w:val="false"/>
                <w:i w:val="false"/>
                <w:color w:val="000000"/>
                <w:sz w:val="20"/>
              </w:rPr>
              <w:t>
1.ЕҚжҚ мәселелеріне және оларды іске асыруға ұйымның байыпты қарауына кепілдік беру үшін өз ұсыныстарыңызды сенімді түрде жеткізу.</w:t>
            </w:r>
          </w:p>
          <w:bookmarkEnd w:id="161"/>
          <w:p>
            <w:pPr>
              <w:spacing w:after="20"/>
              <w:ind w:left="20"/>
              <w:jc w:val="both"/>
            </w:pPr>
            <w:r>
              <w:rPr>
                <w:rFonts w:ascii="Times New Roman"/>
                <w:b w:val="false"/>
                <w:i w:val="false"/>
                <w:color w:val="000000"/>
                <w:sz w:val="20"/>
              </w:rPr>
              <w:t>
</w:t>
            </w:r>
            <w:r>
              <w:rPr>
                <w:rFonts w:ascii="Times New Roman"/>
                <w:b w:val="false"/>
                <w:i w:val="false"/>
                <w:color w:val="000000"/>
                <w:sz w:val="20"/>
              </w:rPr>
              <w:t>2. Тек өз білімдері мен дағдыларының шектеулілігін мойындап қана қоймай, консультация алу үшін тиісті сарапшыларды тарту.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Менеджменттің этикалық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Ұйымдағы ЕҚБЖ жақсарту бойынша ұсынылған түзету шаралары мен іс-шараларының орындылығын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басқару жүйесін жақсарту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Жазатайым оқиғалар мен инциденттерді есептілік, тергеп-тексеру, тіркеу және талдау рәсімдерін әзірлеу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саласындағы стратегия мен бағдарламаларды әзірлеу, енгізу және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Нақты деректермен жұмыс істеу үшін әртүрлі дереккөздер мен дерекқорлардан ақпаратты жинау және сыни бағалау.</w:t>
            </w:r>
          </w:p>
          <w:p>
            <w:pPr>
              <w:spacing w:after="20"/>
              <w:ind w:left="20"/>
              <w:jc w:val="both"/>
            </w:pPr>
            <w:r>
              <w:rPr>
                <w:rFonts w:ascii="Times New Roman"/>
                <w:b w:val="false"/>
                <w:i w:val="false"/>
                <w:color w:val="000000"/>
                <w:sz w:val="20"/>
              </w:rPr>
              <w:t>
9. Қолданыстағы ЕҚБЖ жүргізілген талдау нәтижелері бойынша түзету шаралары жоспарына енгізу және ЕҚжҚ-дың жаңа, белгісіз және күрделі тәуекелдерін бақылау мен түсіну үшін ұсынымдар мен ұсыныстар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35" w:id="162"/>
          <w:p>
            <w:pPr>
              <w:spacing w:after="20"/>
              <w:ind w:left="20"/>
              <w:jc w:val="both"/>
            </w:pPr>
            <w:r>
              <w:rPr>
                <w:rFonts w:ascii="Times New Roman"/>
                <w:b w:val="false"/>
                <w:i w:val="false"/>
                <w:color w:val="000000"/>
                <w:sz w:val="20"/>
              </w:rPr>
              <w:t>
1. Ұйымдағы ЕҚБЖ және КТ қауіпсіз жұмыс істеуін қамтамасыз ету әдістері.</w:t>
            </w:r>
          </w:p>
          <w:bookmarkEnd w:id="162"/>
          <w:p>
            <w:pPr>
              <w:spacing w:after="20"/>
              <w:ind w:left="20"/>
              <w:jc w:val="both"/>
            </w:pPr>
            <w:r>
              <w:rPr>
                <w:rFonts w:ascii="Times New Roman"/>
                <w:b w:val="false"/>
                <w:i w:val="false"/>
                <w:color w:val="000000"/>
                <w:sz w:val="20"/>
              </w:rPr>
              <w:t>
</w:t>
            </w:r>
            <w:r>
              <w:rPr>
                <w:rFonts w:ascii="Times New Roman"/>
                <w:b w:val="false"/>
                <w:i w:val="false"/>
                <w:color w:val="000000"/>
                <w:sz w:val="20"/>
              </w:rPr>
              <w:t>2. КТ басқару процестерін құру және жетілдіру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ЕҚБЖ бойынша халықаралық, мемлекетаралық және ұлттық стандарттар, КТБ-дың әртүрлі практикалары.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Кәсіпорынның ұйымдық құрылымы және функционалдық қызметтер мен құрылымдық бөлімшелердің жауапкершілік салалары.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Жұмыскерлерді ынталандыру және олардың ЕҚжҚ басқаруға қатысу деңгейін арттыру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Жобаларды басқарудың негіздері мен қағидаттары.</w:t>
            </w:r>
          </w:p>
          <w:p>
            <w:pPr>
              <w:spacing w:after="20"/>
              <w:ind w:left="20"/>
              <w:jc w:val="both"/>
            </w:pPr>
            <w:r>
              <w:rPr>
                <w:rFonts w:ascii="Times New Roman"/>
                <w:b w:val="false"/>
                <w:i w:val="false"/>
                <w:color w:val="000000"/>
                <w:sz w:val="20"/>
              </w:rPr>
              <w:t>
7. Ұйымдастыру өзгерістердің заманауи теориялары және оларды жүзеге асыру тәсілдері.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Қорытынды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1" w:id="163"/>
          <w:p>
            <w:pPr>
              <w:spacing w:after="20"/>
              <w:ind w:left="20"/>
              <w:jc w:val="both"/>
            </w:pPr>
            <w:r>
              <w:rPr>
                <w:rFonts w:ascii="Times New Roman"/>
                <w:b w:val="false"/>
                <w:i w:val="false"/>
                <w:color w:val="000000"/>
                <w:sz w:val="20"/>
              </w:rPr>
              <w:t>
1. Жағдайдың ағымдағы жай-күйіне талдау жасау, жақсартуды қажет ететін проблемаларды немесе әлсіз жақтарын анықтау.</w:t>
            </w:r>
          </w:p>
          <w:bookmarkEnd w:id="163"/>
          <w:p>
            <w:pPr>
              <w:spacing w:after="20"/>
              <w:ind w:left="20"/>
              <w:jc w:val="both"/>
            </w:pPr>
            <w:r>
              <w:rPr>
                <w:rFonts w:ascii="Times New Roman"/>
                <w:b w:val="false"/>
                <w:i w:val="false"/>
                <w:color w:val="000000"/>
                <w:sz w:val="20"/>
              </w:rPr>
              <w:t>
</w:t>
            </w:r>
            <w:r>
              <w:rPr>
                <w:rFonts w:ascii="Times New Roman"/>
                <w:b w:val="false"/>
                <w:i w:val="false"/>
                <w:color w:val="000000"/>
                <w:sz w:val="20"/>
              </w:rPr>
              <w:t>2. Аудит процестерін, оның мақсатын, әдістемесі мен жүргізу кезеңін, аудит саласын, бағалауға енгізілген бөлімдерді немесе процестерді сипаттау; стандарттар немесе талаптар бағалау үшін негіз ретінде пайдаланылды.</w:t>
            </w:r>
          </w:p>
          <w:p>
            <w:pPr>
              <w:spacing w:after="20"/>
              <w:ind w:left="20"/>
              <w:jc w:val="both"/>
            </w:pPr>
            <w:r>
              <w:rPr>
                <w:rFonts w:ascii="Times New Roman"/>
                <w:b w:val="false"/>
                <w:i w:val="false"/>
                <w:color w:val="000000"/>
                <w:sz w:val="20"/>
              </w:rPr>
              <w:t>
</w:t>
            </w:r>
            <w:r>
              <w:rPr>
                <w:rFonts w:ascii="Times New Roman"/>
                <w:b w:val="false"/>
                <w:i w:val="false"/>
                <w:color w:val="000000"/>
                <w:sz w:val="20"/>
              </w:rPr>
              <w:t>3. Бұзушылықтар немесе осалдықтар анықталған нақты аймақтарды және олардың жұмыскерлердің қауіпсіздігі мен денсаулығына ықтимал әсерін көрсете отырып, ЕҚжҚ жүйесіндегі анықталған проблемаларды, кемшіліктер мен сәйкессіздіктерді сипаттау.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Заңнаманы сақтау, тиімді рәсімдердің болуы немесе жақсарту бойынша алдыңғы ұсыныстарды сәтті жүзеге асыру сияқты ЕҚжҚ жүйесінің жағымды жақтарын бөліп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Қысқа мерзімді және ұзақ мерзімді іс-шараларды, жауапты тұлғаларды және іске асыру мерзімдерін көрсете отырып, анықталған проблемалар мен кемшіліктерді жақсарту бойынша нақты ұсынымдар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Негізгі тұжырымдарды қорытындылау және ЕҚжҚ жүйесін жақсарту үшін шаралар қабылдаудың маңыздылығын атап өту.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қамтамасыз ету үшін рәсімдерді үнемі мониторингтеу және жаңарту қажеттілігін негіздеу.</w:t>
            </w:r>
          </w:p>
          <w:p>
            <w:pPr>
              <w:spacing w:after="20"/>
              <w:ind w:left="20"/>
              <w:jc w:val="both"/>
            </w:pPr>
            <w:r>
              <w:rPr>
                <w:rFonts w:ascii="Times New Roman"/>
                <w:b w:val="false"/>
                <w:i w:val="false"/>
                <w:color w:val="000000"/>
                <w:sz w:val="20"/>
              </w:rPr>
              <w:t>
8. Ұсынылған жақсартулар арқылы қол жеткізуге қажетті нақты мақсаттарды тұжырымдау.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48" w:id="164"/>
          <w:p>
            <w:pPr>
              <w:spacing w:after="20"/>
              <w:ind w:left="20"/>
              <w:jc w:val="both"/>
            </w:pPr>
            <w:r>
              <w:rPr>
                <w:rFonts w:ascii="Times New Roman"/>
                <w:b w:val="false"/>
                <w:i w:val="false"/>
                <w:color w:val="000000"/>
                <w:sz w:val="20"/>
              </w:rPr>
              <w:t>
1. Проблеманың түбірлік себептерін түсіну.</w:t>
            </w:r>
          </w:p>
          <w:bookmarkEnd w:id="164"/>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орта мен еңбек процесінің зиянды және (немесе) қауіпті факторларының көздері мен сипаттамалары, олардың жіктелуі.</w:t>
            </w:r>
          </w:p>
          <w:p>
            <w:pPr>
              <w:spacing w:after="20"/>
              <w:ind w:left="20"/>
              <w:jc w:val="both"/>
            </w:pPr>
            <w:r>
              <w:rPr>
                <w:rFonts w:ascii="Times New Roman"/>
                <w:b w:val="false"/>
                <w:i w:val="false"/>
                <w:color w:val="000000"/>
                <w:sz w:val="20"/>
              </w:rPr>
              <w:t>
</w:t>
            </w:r>
            <w:r>
              <w:rPr>
                <w:rFonts w:ascii="Times New Roman"/>
                <w:b w:val="false"/>
                <w:i w:val="false"/>
                <w:color w:val="000000"/>
                <w:sz w:val="20"/>
              </w:rPr>
              <w:t>3. Ықтимал зиянды және (немесе) қауіпті өндірістік факторларды сәйкестендіру әдістері және КТ бағалау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Қорытынды жасау қағидалары және мазмұнына, бөлімдеріне қойылатын талаптар.</w:t>
            </w:r>
          </w:p>
          <w:p>
            <w:pPr>
              <w:spacing w:after="20"/>
              <w:ind w:left="20"/>
              <w:jc w:val="both"/>
            </w:pPr>
            <w:r>
              <w:rPr>
                <w:rFonts w:ascii="Times New Roman"/>
                <w:b w:val="false"/>
                <w:i w:val="false"/>
                <w:color w:val="000000"/>
                <w:sz w:val="20"/>
              </w:rPr>
              <w:t>
5. ЕҚжҚ және өнеркәсіптік қауіпсіздікті реттейтін заңдар мен нормативтік құқықтық актілерді білу заңнамалық талаптарға сәйкес ұсыныстар жасауға мүмкіндік береді.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Қауіпсіздікке жеке бейілділігі, бейімделу және икемділігі, аналитикалық қабілеттері, жасампаздығы, орындаушылық және сенімділік, байланысқа бейімділік, стресске төзімділік, жүйелілік, кәсіптік адалдық, сыни ойлау, беделділік.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"Еңбек қауіпсіздігі және еңбекті қорғау жөніндегі аға инженер" кәсіптің карточкасы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санатты еңбек қауіпсіздігі және еңбекті қорғау жөніндегі инженер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2" w:id="165"/>
          <w:p>
            <w:pPr>
              <w:spacing w:after="20"/>
              <w:ind w:left="20"/>
              <w:jc w:val="both"/>
            </w:pPr>
            <w:r>
              <w:rPr>
                <w:rFonts w:ascii="Times New Roman"/>
                <w:b w:val="false"/>
                <w:i w:val="false"/>
                <w:color w:val="000000"/>
                <w:sz w:val="20"/>
              </w:rPr>
              <w:t>
7.1 ЕҚжҚ жөніндегі аға инженер</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7.2. ЕҚжҚ жөніндегі бас маман</w:t>
            </w:r>
          </w:p>
          <w:p>
            <w:pPr>
              <w:spacing w:after="20"/>
              <w:ind w:left="20"/>
              <w:jc w:val="both"/>
            </w:pPr>
            <w:r>
              <w:rPr>
                <w:rFonts w:ascii="Times New Roman"/>
                <w:b w:val="false"/>
                <w:i w:val="false"/>
                <w:color w:val="000000"/>
                <w:sz w:val="20"/>
              </w:rPr>
              <w:t>
</w:t>
            </w:r>
            <w:r>
              <w:rPr>
                <w:rFonts w:ascii="Times New Roman"/>
                <w:b w:val="false"/>
                <w:i w:val="false"/>
                <w:color w:val="000000"/>
                <w:sz w:val="20"/>
              </w:rPr>
              <w:t>7.3. ЕҚжҚ жөніндегі үйлестіруші</w:t>
            </w:r>
          </w:p>
          <w:p>
            <w:pPr>
              <w:spacing w:after="20"/>
              <w:ind w:left="20"/>
              <w:jc w:val="both"/>
            </w:pPr>
            <w:r>
              <w:rPr>
                <w:rFonts w:ascii="Times New Roman"/>
                <w:b w:val="false"/>
                <w:i w:val="false"/>
                <w:color w:val="000000"/>
                <w:sz w:val="20"/>
              </w:rPr>
              <w:t>
7.4. Денсаулық сақтау және еңбек жағдайлары мәселелері жөніндегі үйлестіруші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5" w:id="166"/>
          <w:p>
            <w:pPr>
              <w:spacing w:after="20"/>
              <w:ind w:left="20"/>
              <w:jc w:val="both"/>
            </w:pPr>
            <w:r>
              <w:rPr>
                <w:rFonts w:ascii="Times New Roman"/>
                <w:b w:val="false"/>
                <w:i w:val="false"/>
                <w:color w:val="000000"/>
                <w:sz w:val="20"/>
              </w:rPr>
              <w:t>
БТБА, КС және басқа да үлгілік біліктілік</w:t>
            </w:r>
          </w:p>
          <w:bookmarkEnd w:id="166"/>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6" w:id="167"/>
          <w:p>
            <w:pPr>
              <w:spacing w:after="20"/>
              <w:ind w:left="20"/>
              <w:jc w:val="both"/>
            </w:pPr>
            <w:r>
              <w:rPr>
                <w:rFonts w:ascii="Times New Roman"/>
                <w:b w:val="false"/>
                <w:i w:val="false"/>
                <w:color w:val="000000"/>
                <w:sz w:val="20"/>
              </w:rPr>
              <w:t>
(7.1-7.3.) кадрлар даярлаудың тиісті бағыты бойынша жоғары (немесе жоғары оқу орнынан кейінгі) білімі және I санатты еңбек қауіпсіздігі және еңбекті қорғау жөніндегі инженер лауазымындағы жұмыс өтілі:</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7.1. – кемінде 5 жыл, не жалпы өндірістік тәжірибе 5 жылдан астам;</w:t>
            </w:r>
          </w:p>
          <w:p>
            <w:pPr>
              <w:spacing w:after="20"/>
              <w:ind w:left="20"/>
              <w:jc w:val="both"/>
            </w:pPr>
            <w:r>
              <w:rPr>
                <w:rFonts w:ascii="Times New Roman"/>
                <w:b w:val="false"/>
                <w:i w:val="false"/>
                <w:color w:val="000000"/>
                <w:sz w:val="20"/>
              </w:rPr>
              <w:t>
</w:t>
            </w:r>
            <w:r>
              <w:rPr>
                <w:rFonts w:ascii="Times New Roman"/>
                <w:b w:val="false"/>
                <w:i w:val="false"/>
                <w:color w:val="000000"/>
                <w:sz w:val="20"/>
              </w:rPr>
              <w:t>7.2. - кемінде 4 жыл, не жалпы өндірістік тәжірибе 5 жылдан астам;</w:t>
            </w:r>
          </w:p>
          <w:p>
            <w:pPr>
              <w:spacing w:after="20"/>
              <w:ind w:left="20"/>
              <w:jc w:val="both"/>
            </w:pPr>
            <w:r>
              <w:rPr>
                <w:rFonts w:ascii="Times New Roman"/>
                <w:b w:val="false"/>
                <w:i w:val="false"/>
                <w:color w:val="000000"/>
                <w:sz w:val="20"/>
              </w:rPr>
              <w:t>
7.3. - кемінде 3 жыл, не жалпы өндірістік тәжірибе кемінде 5 жыл - Қазақстан Республикасы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92-тармағы (Қазақстан Республикасының нормативтік құқықтық актілерінің тізілімінде №22003 тіркелген)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59" w:id="168"/>
          <w:p>
            <w:pPr>
              <w:spacing w:after="20"/>
              <w:ind w:left="20"/>
              <w:jc w:val="both"/>
            </w:pPr>
            <w:r>
              <w:rPr>
                <w:rFonts w:ascii="Times New Roman"/>
                <w:b w:val="false"/>
                <w:i w:val="false"/>
                <w:color w:val="000000"/>
                <w:sz w:val="20"/>
              </w:rPr>
              <w:t>
(7.4.) тиісті бейіндік бағыт бойынша жоғары (немесе жоғары оқу орнынан кейінгі) білім және денсаулықты сақтау (еңбек медицинасы),</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еңбек жағдайларын бағалау бойынша жұмыс</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өтілі кемінде 5 жыл - Қазақстан Республикасы</w:t>
            </w:r>
          </w:p>
          <w:p>
            <w:pPr>
              <w:spacing w:after="20"/>
              <w:ind w:left="20"/>
              <w:jc w:val="both"/>
            </w:pPr>
            <w:r>
              <w:rPr>
                <w:rFonts w:ascii="Times New Roman"/>
                <w:b w:val="false"/>
                <w:i w:val="false"/>
                <w:color w:val="000000"/>
                <w:sz w:val="20"/>
              </w:rPr>
              <w:t>
Еңбек және халықты әлеуметтік қорғау министрінің 2020 жылғы 30 желтоқсандағы № 553 бұйрығымен бекітілген Басшылар, мамандар және басқа да қызметшілер лауазымдарының біліктілік анықтамалығының 92-тармағы (Қазақстан Республикасының нормативтік құқықтық актілерінің тізілімінде №22003 тіркелген)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және/немесе Магистратура/резидентура, маман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2" w:id="169"/>
          <w:p>
            <w:pPr>
              <w:spacing w:after="20"/>
              <w:ind w:left="20"/>
              <w:jc w:val="both"/>
            </w:pPr>
            <w:r>
              <w:rPr>
                <w:rFonts w:ascii="Times New Roman"/>
                <w:b w:val="false"/>
                <w:i w:val="false"/>
                <w:color w:val="000000"/>
                <w:sz w:val="20"/>
              </w:rPr>
              <w:t>
7.1. - I санатты еңбек қауіпсіздігі және еңбекті қорғау жөніндегі инженер лауазымында кемінде 5 жыл жұмыс істеген, не 5 жылдан астам жалпы өндірістік тәжірибесі бар;</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7.2. - I санатты еңбек қауіпсіздігі және еңбекті қорғау жөніндегі инженер лауазымында кемінде 4 жыл жұмыс істеген, не 5 жылдан астам жалпы өндірістік тәжірибе;</w:t>
            </w:r>
          </w:p>
          <w:p>
            <w:pPr>
              <w:spacing w:after="20"/>
              <w:ind w:left="20"/>
              <w:jc w:val="both"/>
            </w:pPr>
            <w:r>
              <w:rPr>
                <w:rFonts w:ascii="Times New Roman"/>
                <w:b w:val="false"/>
                <w:i w:val="false"/>
                <w:color w:val="000000"/>
                <w:sz w:val="20"/>
              </w:rPr>
              <w:t>
</w:t>
            </w:r>
            <w:r>
              <w:rPr>
                <w:rFonts w:ascii="Times New Roman"/>
                <w:b w:val="false"/>
                <w:i w:val="false"/>
                <w:color w:val="000000"/>
                <w:sz w:val="20"/>
              </w:rPr>
              <w:t>7.3. - I санатты еңбек қауіпсіздігі және еңбекті қорғау жөніндегі инженер лауазымында кемінде 3 жыл жұмыс істеген, не жалпы өндірістік тәжірибесі кемінде 5 жыл;</w:t>
            </w:r>
          </w:p>
          <w:p>
            <w:pPr>
              <w:spacing w:after="20"/>
              <w:ind w:left="20"/>
              <w:jc w:val="both"/>
            </w:pPr>
            <w:r>
              <w:rPr>
                <w:rFonts w:ascii="Times New Roman"/>
                <w:b w:val="false"/>
                <w:i w:val="false"/>
                <w:color w:val="000000"/>
                <w:sz w:val="20"/>
              </w:rPr>
              <w:t>
7.4. - денсаулық сақтау (еңбек медицинасы), еңбек жағдайларын бағалау бойынша кемінде 5 жыл жұмыс істеген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Еңбек қауіпсіздігі және еңбекті қорғау жөніндегі жетекші инженер.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5" w:id="170"/>
          <w:p>
            <w:pPr>
              <w:spacing w:after="20"/>
              <w:ind w:left="20"/>
              <w:jc w:val="both"/>
            </w:pPr>
            <w:r>
              <w:rPr>
                <w:rFonts w:ascii="Times New Roman"/>
                <w:b w:val="false"/>
                <w:i w:val="false"/>
                <w:color w:val="000000"/>
                <w:sz w:val="20"/>
              </w:rPr>
              <w:t>
Бейресми және информалды</w:t>
            </w:r>
          </w:p>
          <w:bookmarkEnd w:id="170"/>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 ұлттық, оның ішінде skill.enbek.kz платформасында және/немесе еңбек қауіпсіздігі және еңбекті қорғау, кәсіптік тәуекелдерді басқару саласындағы және осы салаға қатысты басқа тақырыптарға халықаралық сертификаттар.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мен еңбекті қорғауды және кәсіптік тәуекелдерді басқару жүйесін енгізу және оның жұмыс істеуін қамтамасыз 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Еңбек қауіпсіздігі және еңбекті қорғау жөніндегі талаптарға сәйкестікті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ЕҚБЖ енгізу, оның жұмыс істеуін және үздіксіз жетілдірілуін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Еңбекті қорғау жөніндегі жұмыскерлерді даярлау рәсімдерінің тиімділігін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жағдайлары мен ЕҚ мәселелері бойынша ақпаратты жинау, өңдеу және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Кәсіптік тәуекелдер деңгейлерін төмендету бойынша іс-шараларды ұйымдастыру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Жұмыс орындарында еңбек жағдайлары мен еңбекті қорғаудың жай-күйін бақылауды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Өндірісте ЖО және кәсіптік ауруларды есепке алуды, тергеп-тексеруді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еңбек функциялары: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6" w:id="171"/>
          <w:p>
            <w:pPr>
              <w:spacing w:after="20"/>
              <w:ind w:left="20"/>
              <w:jc w:val="both"/>
            </w:pPr>
            <w:r>
              <w:rPr>
                <w:rFonts w:ascii="Times New Roman"/>
                <w:b w:val="false"/>
                <w:i w:val="false"/>
                <w:color w:val="000000"/>
                <w:sz w:val="20"/>
              </w:rPr>
              <w:t>
1. Ұйымдағы қауіпсіздік мәдениетін дамытуды жақсарту жөніндегі бағдарламаларды әзірлеу және іске асыру.</w:t>
            </w:r>
          </w:p>
          <w:bookmarkEnd w:id="171"/>
          <w:p>
            <w:pPr>
              <w:spacing w:after="20"/>
              <w:ind w:left="20"/>
              <w:jc w:val="both"/>
            </w:pPr>
            <w:r>
              <w:rPr>
                <w:rFonts w:ascii="Times New Roman"/>
                <w:b w:val="false"/>
                <w:i w:val="false"/>
                <w:color w:val="000000"/>
                <w:sz w:val="20"/>
              </w:rPr>
              <w:t>
2. Еңбек қауіпсіздігі және еңбекті қорғау мәселелері бойынша құрылымдық бөлімшелермен түсіндіру, кеңес беру және оқыту іс-шараларын өткізуге қатысу.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 Еңбек қауіпсіздігі және еңбекті қорғау жөніндегі талаптарға сәйкестікті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Еңбекті қорғауды басқару жүйесі процестерінің тиімділігін қамтамасыз ету мақсатында еңбек қауіпсіздігі және еңбекті қорғау жөніндегі мемлекеттік нормативтік талаптарды, еңбек қауіпсіздігі және еңбекті қорғау саласындағы мемлекетаралық, ұлттық және халықаралық стандарттарды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67" w:id="172"/>
          <w:p>
            <w:pPr>
              <w:spacing w:after="20"/>
              <w:ind w:left="20"/>
              <w:jc w:val="both"/>
            </w:pPr>
            <w:r>
              <w:rPr>
                <w:rFonts w:ascii="Times New Roman"/>
                <w:b w:val="false"/>
                <w:i w:val="false"/>
                <w:color w:val="000000"/>
                <w:sz w:val="20"/>
              </w:rPr>
              <w:t>
1. Жұмыс берушідегі (жұмыскерлермен және (немесе) олар уәкілеттік берген өкілді органдармен бірлесіп) ЕҚжҚ-дың ағымдағы жай-күйін және анықталған сәйкессіздіктерді, мемлекеттік бақылаушы органдарды тексеру нәтижелері бойынша айыппұлдарды, ұйымның әзірленген түзету және алдын алу іс-шараларын орындауын бақылау мен мониторингтеуді талдау.</w:t>
            </w:r>
          </w:p>
          <w:bookmarkEnd w:id="172"/>
          <w:p>
            <w:pPr>
              <w:spacing w:after="20"/>
              <w:ind w:left="20"/>
              <w:jc w:val="both"/>
            </w:pPr>
            <w:r>
              <w:rPr>
                <w:rFonts w:ascii="Times New Roman"/>
                <w:b w:val="false"/>
                <w:i w:val="false"/>
                <w:color w:val="000000"/>
                <w:sz w:val="20"/>
              </w:rPr>
              <w:t>
</w:t>
            </w:r>
            <w:r>
              <w:rPr>
                <w:rFonts w:ascii="Times New Roman"/>
                <w:b w:val="false"/>
                <w:i w:val="false"/>
                <w:color w:val="000000"/>
                <w:sz w:val="20"/>
              </w:rPr>
              <w:t>2. ЕҚБЖ-нің жұмыс істеуін тексеру (аудит) әдістерін қолдану, жұмыс беруші қызметінің салалық ерекшелігі мен ерекшеліктерін ескере отырып, кемшіліктерді анықтау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берушіде ЕҚжҚ бойынша талаптардың, Қазақстан Республикасының еңбек заңнамасының, жұмыскерлердің еңбек және демалыс режимдерінің, бақылау-қадағалау іс-шараларының нәтижелері бойынша мемлекеттік бақылаушы органдардың нұсқаулары мен нұсқамаларының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бойынша, еңбек жағдайларын бағалау, стандарттау және статистика нәтижелерін есепке алу бойынша цифрлық платформалар мен анықтамалық цифрлық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Жұмыскерлердің ЕҚжҚ бойынша нормативтік құқықтық актілерді, ұжымдық шарт пен ЕҚжҚ бойынша келісім талаптарын, ішкі нормативтік актілерді сақтауын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 еңбек жағдайларын қамтамасыз ету бойынша мердігерлік жұмыстарды бақылау.</w:t>
            </w:r>
          </w:p>
          <w:p>
            <w:pPr>
              <w:spacing w:after="20"/>
              <w:ind w:left="20"/>
              <w:jc w:val="both"/>
            </w:pPr>
            <w:r>
              <w:rPr>
                <w:rFonts w:ascii="Times New Roman"/>
                <w:b w:val="false"/>
                <w:i w:val="false"/>
                <w:color w:val="000000"/>
                <w:sz w:val="20"/>
              </w:rPr>
              <w:t>
7. Ұйымның ішкі саясатына сәйкес ЕҚжҚ мәселелері бойынша мемлекеттік органдармен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73" w:id="173"/>
          <w:p>
            <w:pPr>
              <w:spacing w:after="20"/>
              <w:ind w:left="20"/>
              <w:jc w:val="both"/>
            </w:pPr>
            <w:r>
              <w:rPr>
                <w:rFonts w:ascii="Times New Roman"/>
                <w:b w:val="false"/>
                <w:i w:val="false"/>
                <w:color w:val="000000"/>
                <w:sz w:val="20"/>
              </w:rPr>
              <w:t>
1. ЕҚжҚ саласындағы заңнамалық талаптар.</w:t>
            </w:r>
          </w:p>
          <w:bookmarkEnd w:id="173"/>
          <w:p>
            <w:pPr>
              <w:spacing w:after="20"/>
              <w:ind w:left="20"/>
              <w:jc w:val="both"/>
            </w:pPr>
            <w:r>
              <w:rPr>
                <w:rFonts w:ascii="Times New Roman"/>
                <w:b w:val="false"/>
                <w:i w:val="false"/>
                <w:color w:val="000000"/>
                <w:sz w:val="20"/>
              </w:rPr>
              <w:t>
</w:t>
            </w:r>
            <w:r>
              <w:rPr>
                <w:rFonts w:ascii="Times New Roman"/>
                <w:b w:val="false"/>
                <w:i w:val="false"/>
                <w:color w:val="000000"/>
                <w:sz w:val="20"/>
              </w:rPr>
              <w:t>2. ЕҚБЖ-нің ұлттық, мемлекетаралық және негізгі халықаралық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ЕҚБЖ-нің жұмыс істеу тиімділігін анықтау көрсеткіштері мен әдістемелері.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басқару саласындағы үздік отандық және шетелдік практикалар.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 базасымен және цифрлық мұрағаттармен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Жергілікті желілер мен "Интернет" желісіне, онлайн-кеңес беру жүйесіне арналған қолданбалы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Қызметтік ақпаратпен және дербес деректермен жұмысты реттейтін нормативтік құқықтық актілер.</w:t>
            </w:r>
          </w:p>
          <w:p>
            <w:pPr>
              <w:spacing w:after="20"/>
              <w:ind w:left="20"/>
              <w:jc w:val="both"/>
            </w:pPr>
            <w:r>
              <w:rPr>
                <w:rFonts w:ascii="Times New Roman"/>
                <w:b w:val="false"/>
                <w:i w:val="false"/>
                <w:color w:val="000000"/>
                <w:sz w:val="20"/>
              </w:rPr>
              <w:t>
8. Қажетті құжаттаманы есепке алу және ресімдеу, есептерді, істер номенклатурасын қағаз және цифрлық форматта жасау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ҚР заңдары мен стандарттарын қоса алғанда, еңбек қауіпсіздігі және еңбекті қорғау саласындағы нормативтік-құқықтық базаның талаптарына сәйкес консультациялар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0" w:id="174"/>
          <w:p>
            <w:pPr>
              <w:spacing w:after="20"/>
              <w:ind w:left="20"/>
              <w:jc w:val="both"/>
            </w:pPr>
            <w:r>
              <w:rPr>
                <w:rFonts w:ascii="Times New Roman"/>
                <w:b w:val="false"/>
                <w:i w:val="false"/>
                <w:color w:val="000000"/>
                <w:sz w:val="20"/>
              </w:rPr>
              <w:t>
1. Мемлекеттік органдардың сұрауларына, оның ішінде өз құзыреті саласындағы НҚА жобалары бойынша ұйым қызметтерінің шоғырландырылған ұсыныстары мен түсініктемелерінің жобаларын әзірлеу және дайындау.</w:t>
            </w:r>
          </w:p>
          <w:bookmarkEnd w:id="174"/>
          <w:p>
            <w:pPr>
              <w:spacing w:after="20"/>
              <w:ind w:left="20"/>
              <w:jc w:val="both"/>
            </w:pPr>
            <w:r>
              <w:rPr>
                <w:rFonts w:ascii="Times New Roman"/>
                <w:b w:val="false"/>
                <w:i w:val="false"/>
                <w:color w:val="000000"/>
                <w:sz w:val="20"/>
              </w:rPr>
              <w:t>
</w:t>
            </w:r>
            <w:r>
              <w:rPr>
                <w:rFonts w:ascii="Times New Roman"/>
                <w:b w:val="false"/>
                <w:i w:val="false"/>
                <w:color w:val="000000"/>
                <w:sz w:val="20"/>
              </w:rPr>
              <w:t>2. НҚА заң жобаларының мониторингін жүзеге асыру, олардың ұйым қызметіне әсерін бағалау, туындаған тәуекелді оқиғаларға уақтылы ден қоюды қамтамасыз ету және өз құзыреті шеңберінде тиісті шаралар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Өз жауапкершілігі аймағында іске асырылған кәсіптік тәуекелдер бойынша деректер базасын жүргізу, мүдделі тараптарды мемлекеттік органдардың жауаптары туралы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Аудит жүргізу және ЕҚжҚ БЖ бейіндік стандарттар талаптарына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Заңнама мен стандарттардың талаптарын талдау және түсіндіру, сәйкестікке қол жеткізу үшін іс-қимыл жоспарларын әзірлеу.</w:t>
            </w:r>
          </w:p>
          <w:p>
            <w:pPr>
              <w:spacing w:after="20"/>
              <w:ind w:left="20"/>
              <w:jc w:val="both"/>
            </w:pPr>
            <w:r>
              <w:rPr>
                <w:rFonts w:ascii="Times New Roman"/>
                <w:b w:val="false"/>
                <w:i w:val="false"/>
                <w:color w:val="000000"/>
                <w:sz w:val="20"/>
              </w:rPr>
              <w:t>
6. Стандарттар мен заңнама талаптарына сәйкестік мәселелері бойынша ұйымның персоналы мен басшылығына оқыту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85" w:id="175"/>
          <w:p>
            <w:pPr>
              <w:spacing w:after="20"/>
              <w:ind w:left="20"/>
              <w:jc w:val="both"/>
            </w:pPr>
            <w:r>
              <w:rPr>
                <w:rFonts w:ascii="Times New Roman"/>
                <w:b w:val="false"/>
                <w:i w:val="false"/>
                <w:color w:val="000000"/>
                <w:sz w:val="20"/>
              </w:rPr>
              <w:t>
1. Ұйымның нақты бір саладағы қызметін реттейтін заңнама және НҚА.</w:t>
            </w:r>
          </w:p>
          <w:bookmarkEnd w:id="175"/>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іс-шараларды бағдарламалық-нысаналы жоспарлау және ұйымдастыру қағидаттары мен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қауіпсіздігін қамтамасыз ету саласындағы әзірлемелер бойынша ғылыми-техникалық ойды дамытудың қазіргі тенденциялары.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саласына қатысты заңнамадағы және стандарттардағы соңғы өзгерістер.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Өндірістік процестер мен жұмыс орындарына байланысты КТ бағалау және басқару қағидаттары мен әдістері.</w:t>
            </w:r>
          </w:p>
          <w:p>
            <w:pPr>
              <w:spacing w:after="20"/>
              <w:ind w:left="20"/>
              <w:jc w:val="both"/>
            </w:pPr>
            <w:r>
              <w:rPr>
                <w:rFonts w:ascii="Times New Roman"/>
                <w:b w:val="false"/>
                <w:i w:val="false"/>
                <w:color w:val="000000"/>
                <w:sz w:val="20"/>
              </w:rPr>
              <w:t>
6. ЕҚСЖ МЕМСТ, СанНжҚ сияқты және басқа да ЕҚжҚ саласындағы стандарттар мен нормативтік құжаттар.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0" w:id="176"/>
          <w:p>
            <w:pPr>
              <w:spacing w:after="20"/>
              <w:ind w:left="20"/>
              <w:jc w:val="both"/>
            </w:pPr>
            <w:r>
              <w:rPr>
                <w:rFonts w:ascii="Times New Roman"/>
                <w:b w:val="false"/>
                <w:i w:val="false"/>
                <w:color w:val="000000"/>
                <w:sz w:val="20"/>
              </w:rPr>
              <w:t>
Еңбек функциясы 2:</w:t>
            </w:r>
          </w:p>
          <w:bookmarkEnd w:id="176"/>
          <w:p>
            <w:pPr>
              <w:spacing w:after="20"/>
              <w:ind w:left="20"/>
              <w:jc w:val="both"/>
            </w:pPr>
            <w:r>
              <w:rPr>
                <w:rFonts w:ascii="Times New Roman"/>
                <w:b w:val="false"/>
                <w:i w:val="false"/>
                <w:color w:val="000000"/>
                <w:sz w:val="20"/>
              </w:rPr>
              <w:t>
ЕҚжҚ БЖ енгізу, жұмыс істеуін қамтамасыз ету және тиімділігін арттыру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қауіпсіздігі және еңбекті қорғау жөніндегі бизнес-процестер мен жобаларды, ішкі регламенттеуші құжаттарды (саясатты, стандарттарды, рәсімдерді, нұсқаулықтарды) әзірлеу және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491" w:id="177"/>
          <w:p>
            <w:pPr>
              <w:spacing w:after="20"/>
              <w:ind w:left="20"/>
              <w:jc w:val="both"/>
            </w:pPr>
            <w:r>
              <w:rPr>
                <w:rFonts w:ascii="Times New Roman"/>
                <w:b w:val="false"/>
                <w:i w:val="false"/>
                <w:color w:val="000000"/>
                <w:sz w:val="20"/>
              </w:rPr>
              <w:t>
1.ЕҚжҚ еңбек жағдайларын жақсарту және тәуекелдерді басқару жөніндегі іс-шаралар жоспарына (бағдарламасына) енгізу үшін ұсыныстар дайындау.</w:t>
            </w:r>
          </w:p>
          <w:bookmarkEnd w:id="177"/>
          <w:p>
            <w:pPr>
              <w:spacing w:after="20"/>
              <w:ind w:left="20"/>
              <w:jc w:val="both"/>
            </w:pPr>
            <w:r>
              <w:rPr>
                <w:rFonts w:ascii="Times New Roman"/>
                <w:b w:val="false"/>
                <w:i w:val="false"/>
                <w:color w:val="000000"/>
                <w:sz w:val="20"/>
              </w:rPr>
              <w:t>
</w:t>
            </w:r>
            <w:r>
              <w:rPr>
                <w:rFonts w:ascii="Times New Roman"/>
                <w:b w:val="false"/>
                <w:i w:val="false"/>
                <w:color w:val="000000"/>
                <w:sz w:val="20"/>
              </w:rPr>
              <w:t>2.Халықаралық практиканы зерделеу, бенчмаркинг жүргізу және су ЕҚБЖ дамыту және жетілдіру жөніндегі іс-шараларын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3.ЕҚжҚ бойынша жұмысты ұйымдастыру туралы ішкі нормативтік актіні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4.Еңбек жағдайларын жақсарту мақсатында ЕҚжҚ бойынша іс-шараларды ұйымдастырудың құрылымдық бөлімшелерінің әзірлеуін үйлестіру, олардың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5.ЕҚжҚ шығындар құрылымдарын әзірлеу және енгізу; зиянды және қауіпті еңбек жағдайларында жұмыстарды орындау кезінде кепілдіктер, өтемақылар мен жеңілдіктер.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6.Жұмыскер еңбек (қызметтік) міндеттерін атқарған кезде оны жазатайым оқиғалардан міндетті сақтандыру шарттарын уақтылы жасасуды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7.Еңбек жағдайларын жақсарту мақсатында жұмыс берушімен, жұмыскерлермен және (немесе) олардың өкілдерімен, ЕҚжҚ жөніндегі өндірістік кеңеспен, мемлекеттік бақылау органдарымен диалог пен ынтымақтастықты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8.Еңбек қауіпсіздігі және еңбекті қорғау жөніндегі талаптарды сақтамау себептерін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9.Бақылау іс-шараларының нәтижелерін құжаттау, ЕҚжҚ талаптарын бұзуға жол берген адамдарға ұйғарымдар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10.Жұмыс орнындағы кәсіптік тәуекелдерді бағалау және басқару, соның ішінде КТ талдауын жүргізу және оларды төмендету жоспарларын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11.Жұмыскерлерді арнайы киіммен, арнайы аяқ киіммен және басқа да жеке қорғаныс құралдарымен қамтамасыз ету қағидаларына сәйкес жұмыскерлерге жеке қорғану құралдарын уақтылы, толық беруді және оларды жұмыскерлердің дұрыс қолдануын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12.Жұмыскерлерге белгіленген сүт немесе оған теңестірілген тамақ өнімдерінің нормалары, өтемақы төлемдері, санитариялық-тұрмыстық қызмет көрсету және медициналық тексерулер бойынша оларға тегін беру тәртібі туралы, зиянды және (немесе) қауіпті еңбек жағдайлары бар жұмыстарда жұмыс істейтін жұмыскерлерге жеңілдіктер мен өтемақылар беру тәртібі мен шарттары туралы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13.Жұмыскерлерді жұмыс орнындағы еңбек жағдайлары мен еңбекті қорғаудың жай-күйі туралы, ұйымдағы КТ және еңбек жағдайларын жақсарту жөніндегі қабылданатын шаралар туралы хабардар ету.</w:t>
            </w:r>
          </w:p>
          <w:p>
            <w:pPr>
              <w:spacing w:after="20"/>
              <w:ind w:left="20"/>
              <w:jc w:val="both"/>
            </w:pPr>
            <w:r>
              <w:rPr>
                <w:rFonts w:ascii="Times New Roman"/>
                <w:b w:val="false"/>
                <w:i w:val="false"/>
                <w:color w:val="000000"/>
                <w:sz w:val="20"/>
              </w:rPr>
              <w:t>
14.ЕҚжҚ басқару жүйесінің жұмыс істеуі және ЕҚжҚ талаптарының сақталуын бақылау мәселелері бойынша ұстанымды қалыптастыру, ұсыну және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04" w:id="178"/>
          <w:p>
            <w:pPr>
              <w:spacing w:after="20"/>
              <w:ind w:left="20"/>
              <w:jc w:val="both"/>
            </w:pPr>
            <w:r>
              <w:rPr>
                <w:rFonts w:ascii="Times New Roman"/>
                <w:b w:val="false"/>
                <w:i w:val="false"/>
                <w:color w:val="000000"/>
                <w:sz w:val="20"/>
              </w:rPr>
              <w:t>
1. ЕҚжҚ саласындағы заңнамалық талаптар, әдістемелік материалдар.</w:t>
            </w:r>
          </w:p>
          <w:bookmarkEnd w:id="178"/>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даму стратегиясы мен болашағы.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басқару жүйелерінің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Негізгі халықаралық және ұлттық даму стратегиялары мен бағдарламалары, ЕҚжҚ саласындағы есептілік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бойынша ұйым қызметінің салалық ерекшелігі.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талдау және мониторинг әдістері.</w:t>
            </w:r>
          </w:p>
          <w:p>
            <w:pPr>
              <w:spacing w:after="20"/>
              <w:ind w:left="20"/>
              <w:jc w:val="both"/>
            </w:pPr>
            <w:r>
              <w:rPr>
                <w:rFonts w:ascii="Times New Roman"/>
                <w:b w:val="false"/>
                <w:i w:val="false"/>
                <w:color w:val="000000"/>
                <w:sz w:val="20"/>
              </w:rPr>
              <w:t>
7. Еңбек қауіпсіздігі жөніндегі халықаралық, мемлекетаралық және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ЕҚБЖ жұмысын талдау, тиімділігін бағалау және мониторинтеу.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10" w:id="179"/>
          <w:p>
            <w:pPr>
              <w:spacing w:after="20"/>
              <w:ind w:left="20"/>
              <w:jc w:val="both"/>
            </w:pPr>
            <w:r>
              <w:rPr>
                <w:rFonts w:ascii="Times New Roman"/>
                <w:b w:val="false"/>
                <w:i w:val="false"/>
                <w:color w:val="000000"/>
                <w:sz w:val="20"/>
              </w:rPr>
              <w:t>
1.Еңбекті қорғауды басқару жүйесін құрудың халықаралық тәжірибелерін талдау және осы тәжірибені пайдалану мүмкіндіктерін бағалау.</w:t>
            </w:r>
          </w:p>
          <w:bookmarkEnd w:id="179"/>
          <w:p>
            <w:pPr>
              <w:spacing w:after="20"/>
              <w:ind w:left="20"/>
              <w:jc w:val="both"/>
            </w:pPr>
            <w:r>
              <w:rPr>
                <w:rFonts w:ascii="Times New Roman"/>
                <w:b w:val="false"/>
                <w:i w:val="false"/>
                <w:color w:val="000000"/>
                <w:sz w:val="20"/>
              </w:rPr>
              <w:t>
</w:t>
            </w:r>
            <w:r>
              <w:rPr>
                <w:rFonts w:ascii="Times New Roman"/>
                <w:b w:val="false"/>
                <w:i w:val="false"/>
                <w:color w:val="000000"/>
                <w:sz w:val="20"/>
              </w:rPr>
              <w:t>2.Ақпарат беруді және алмасуды жүзеге асыруға мүмкіндік беретін электрондық құралдар жинағын бақылау және мониторинг рәсімдерін жүзеге асыру үшін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3.Жоғары басшылық тарапынан ЕҚжҚ басқару жүйесін мерзімді талдауды қолдау және құрылымдау.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4.Өндірістік жарақаттану мен кәсіптік аурулардың жай-күйін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5.Себептерді анықтау және олардың алдын алу шараларын әзірлеу үшін өндірістегі жазатайым оқиғалар мен оқиғаларды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6.Еңбек жағдайларын жақсартуға бағытталған іс-шаралар жоспарын (бағдарламасын)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7.Қауіпсіздік тұрғысынан өндірістік процестер мен жұмыс орындарына талдау жүргізу, қауіпті факторларды анықтау және оларды жою бойынша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8.Қажетті түзету шараларын әзірлеу үшін жағымсыз оқиғаға (жазатайым оқиға, инцидент, авария) қауіп төндіретін жұмыскерлердің қауіпті мінез-құлқын бақылау мен талдауды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9.Ұйымдағы ЕҚБЖ әзірлеу, жоспарлау, жұмыс істеуін қамтамасыз ету, тиімділігін бағалау және жақсарту жөнінде жұмыскерлермен және (немесе) олардың өкілдерімен консультация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Ұйымдағы ЕҚБЖ жұмысының тиімділігін бағалау өлшемшарттарын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ЕҚБЖ жұмысының тиімділігін бақылау және талдау.</w:t>
            </w:r>
          </w:p>
          <w:p>
            <w:pPr>
              <w:spacing w:after="20"/>
              <w:ind w:left="20"/>
              <w:jc w:val="both"/>
            </w:pPr>
            <w:r>
              <w:rPr>
                <w:rFonts w:ascii="Times New Roman"/>
                <w:b w:val="false"/>
                <w:i w:val="false"/>
                <w:color w:val="000000"/>
                <w:sz w:val="20"/>
              </w:rPr>
              <w:t>
12. ЕҚжҚ жұмысының қажетті сапалық және сандық бағалауын айқындау.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1" w:id="180"/>
          <w:p>
            <w:pPr>
              <w:spacing w:after="20"/>
              <w:ind w:left="20"/>
              <w:jc w:val="both"/>
            </w:pPr>
            <w:r>
              <w:rPr>
                <w:rFonts w:ascii="Times New Roman"/>
                <w:b w:val="false"/>
                <w:i w:val="false"/>
                <w:color w:val="000000"/>
                <w:sz w:val="20"/>
              </w:rPr>
              <w:t>
1. ЕҚжҚ саласындағы заңнамалық және нормативтік құқықтық актілер, әдістемелік материалдар.</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2. ЕҚжҚ басқару, кәсіптік тәуекелдерді басқару жүйелерінің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3.ЕҚжҚ саласындағы халықаралық және ұлттық стратегиялар (тұжырымдамалар) және даму бағдарламалары, есептілік жүйелері.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 қызметінің салалық ерекшелігі және ЕҚжҚ бойынша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талдау және мониторинг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 жөніндегі халықаралық, мемлекетаралық және ұлттық стандарттар.</w:t>
            </w:r>
          </w:p>
          <w:p>
            <w:pPr>
              <w:spacing w:after="20"/>
              <w:ind w:left="20"/>
              <w:jc w:val="both"/>
            </w:pPr>
            <w:r>
              <w:rPr>
                <w:rFonts w:ascii="Times New Roman"/>
                <w:b w:val="false"/>
                <w:i w:val="false"/>
                <w:color w:val="000000"/>
                <w:sz w:val="20"/>
              </w:rPr>
              <w:t>
7. ЕҚжҚ басқару жүйесінің жұмыс істеу тиімділігін анықтау көрсеткіштері мен әдістемелері.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7" w:id="181"/>
          <w:p>
            <w:pPr>
              <w:spacing w:after="20"/>
              <w:ind w:left="20"/>
              <w:jc w:val="both"/>
            </w:pPr>
            <w:r>
              <w:rPr>
                <w:rFonts w:ascii="Times New Roman"/>
                <w:b w:val="false"/>
                <w:i w:val="false"/>
                <w:color w:val="000000"/>
                <w:sz w:val="20"/>
              </w:rPr>
              <w:t>
Еңбек функциясы 3:</w:t>
            </w:r>
          </w:p>
          <w:bookmarkEnd w:id="181"/>
          <w:p>
            <w:pPr>
              <w:spacing w:after="20"/>
              <w:ind w:left="20"/>
              <w:jc w:val="both"/>
            </w:pPr>
            <w:r>
              <w:rPr>
                <w:rFonts w:ascii="Times New Roman"/>
                <w:b w:val="false"/>
                <w:i w:val="false"/>
                <w:color w:val="000000"/>
                <w:sz w:val="20"/>
              </w:rPr>
              <w:t>
Еңбек қауіпсіздігі және еңбекті қорғау жөніндегі жұмыскерлерді даярлау рәсімдерінің тиімділігін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Оқытуды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28" w:id="182"/>
          <w:p>
            <w:pPr>
              <w:spacing w:after="20"/>
              <w:ind w:left="20"/>
              <w:jc w:val="both"/>
            </w:pPr>
            <w:r>
              <w:rPr>
                <w:rFonts w:ascii="Times New Roman"/>
                <w:b w:val="false"/>
                <w:i w:val="false"/>
                <w:color w:val="000000"/>
                <w:sz w:val="20"/>
              </w:rPr>
              <w:t>
1. ЕҚжҚ бойынша жұмыскерлерді даярлау мәселесі бойынша стандарттар мен ішкі регламенттерді қалыптастыру.</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жұмыскерлерді даярлау рәсімдерінің нәтижелілік өлшемшарттарын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бойынша жұмыскерлерді даярлаудың қолданылатын рәсімдерінің тиімділігін бағалау үшін ақпаратты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жұмыскерлеріне жедел (желілік) басшылықты жүзеге асыратын басшымен, еңбек қауіпсіздігі және еңбекті қорғау қызметінің мамандары және тұлғалармен іскерлік байланыстар, қатынастар, коммуникациялар орнату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бойынша жұмыскерлерді оқыту мәселелері бойынша ішкі нормативтік актілерді әзірлеуді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бойынша жұмыскерлерді оқытуды жоспарлау үшін қажеттіліктерге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Аудиторияның ерекшеліктерін, оқу мақсаттарын және қол жетімді ресурстарды ескере отырып, оқыту әдістері мен формаларын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Құрылымдық бөлімшелердің басшыларына ЕҚжҚ бойынша оқу бағдарламаларын, нұсқамаларды, тағылымдамаларды және нұсқаулықтарды әзірлеуде әдістемелік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9. Оқыту тиімділігінің өлшемшарттарын анықтау, оқу нәтижелерін бағалау құралдарын әзірлеу және алынған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Оқыту іс-шараларын өткізу үшін ресурстарды тиімді басқару.</w:t>
            </w:r>
          </w:p>
          <w:p>
            <w:pPr>
              <w:spacing w:after="20"/>
              <w:ind w:left="20"/>
              <w:jc w:val="both"/>
            </w:pPr>
            <w:r>
              <w:rPr>
                <w:rFonts w:ascii="Times New Roman"/>
                <w:b w:val="false"/>
                <w:i w:val="false"/>
                <w:color w:val="000000"/>
                <w:sz w:val="20"/>
              </w:rPr>
              <w:t>
11. Жұмыс берушілер мен жұмыскерлерді ЕҚжҚ мәселелері бойынша оқытуды жүргізуге қызмет көрсететін оқыту ұйымдарына қойылатын талаптарды (техникалық тапсырманы)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38" w:id="183"/>
          <w:p>
            <w:pPr>
              <w:spacing w:after="20"/>
              <w:ind w:left="20"/>
              <w:jc w:val="both"/>
            </w:pPr>
            <w:r>
              <w:rPr>
                <w:rFonts w:ascii="Times New Roman"/>
                <w:b w:val="false"/>
                <w:i w:val="false"/>
                <w:color w:val="000000"/>
                <w:sz w:val="20"/>
              </w:rPr>
              <w:t>
1. Мемлекеттік нормативтік құқықтық актілерде белгіленген ЕҚжҚ бойынша оқуды жүргізу және білімдерін тексеру тәртібіне қойылатын талаптар.</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 нұсқамаларды жүргізудің технологиялары, нысандары, құралдары мен әдістері және ЕҚжҚ талаптарының, оның ішінде электрондық құралдарды (IТ-бағдарламаларды) қолдана отырып білімін тексеру.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процестерді, машиналар мен құрылғыларды қауіпсіз қолдануға арналған ережелер мен нұсқаулықтарда белгіленген ЕҚжҚ бойынша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бойынша оқу бағдарламаларының цифрлық базаларымен жұмыс істеу тәртібі.</w:t>
            </w:r>
          </w:p>
          <w:p>
            <w:pPr>
              <w:spacing w:after="20"/>
              <w:ind w:left="20"/>
              <w:jc w:val="both"/>
            </w:pPr>
            <w:r>
              <w:rPr>
                <w:rFonts w:ascii="Times New Roman"/>
                <w:b w:val="false"/>
                <w:i w:val="false"/>
                <w:color w:val="000000"/>
                <w:sz w:val="20"/>
              </w:rPr>
              <w:t>
5. Оқыту нәтижелері және ЕҚжҚ талаптарының білімін тексеруді, оның ішінде электронды түрде есепке алу және сақтау жүйесі.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ЕҚжҚ бойынша оқыту іс-шараларын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42" w:id="184"/>
          <w:p>
            <w:pPr>
              <w:spacing w:after="20"/>
              <w:ind w:left="20"/>
              <w:jc w:val="both"/>
            </w:pPr>
            <w:r>
              <w:rPr>
                <w:rFonts w:ascii="Times New Roman"/>
                <w:b w:val="false"/>
                <w:i w:val="false"/>
                <w:color w:val="000000"/>
                <w:sz w:val="20"/>
              </w:rPr>
              <w:t>
1. Мақсаттарды, мазмұнды, оқыту әдістерін, кестені, қажетті ресурстарды және тиімділікті бағалауды қоса алғанда, оқыту іс-шараларының егжей-тегжейлі жоспарларын әзірлеу.</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2. Таныстырылымды дайындауды, спикерлерді шақыруды, қажетті жабдықтар мен материалдарды қамтамасыз етуді қоса алғанда, оқыту іс-шараларының барлық аспектілерін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Оқытудың әртүрлі әдістерін (дәрістер, кейс-әдіс, тренингтер, модельдеу және т.б.) пайдалана отырып, қызметкерлерді оқыту сессияларын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Білімді тестілеу, қатысушыларға сауалнама жүргізу, кері байланысты талдау және оқу іс-шараларына қатысушылардың мінез-құлқындағы өзгерістерді бақылау арқылы оқыту іс-шараларының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Оқу іс-шараларын олардың білім деңгейін, жұмыс тәжірибесі мен оқу стилін ескере отырып, аудиторияның нақты қажеттіліктері мен ерекшеліктеріне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Оқыту іс-шараларының қолжетімділігі мен тиімділігін жақсарту үшін заманауи технологияларды (вебинарлар, онлайн оқыту платформалары, интерактивті құралдар)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оқытуға немесе практикаға келген барлық жаңадан жұмысқа қабылданатын, іссапарға жіберілген оқушылармен және студенттермен ЕҚжҚ бойынша кіріспе нұсқама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Оқудан өткен және ЕҚжҚ бойынша білімін тексерген жұмыскерлер туралы деректерді, зардап шеккендерге алғашқы көмек көрсету тәсілдерін талдау және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Нормативтік талаптарға сәйкес ЕҚжҚ және тағылымдама бағдарламалары бойынша жұмыскерлерді оқыту мен нұсқау беруді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Құрылымдық бөлімшелердің басшыларына оқу бағдарламаларын, нұсқамаларды, тағылымдамаларды және ЕҚжҚ бойынша нұсқаулықтарды әзірлеуде әдістемелік көмек көрсету.</w:t>
            </w:r>
          </w:p>
          <w:p>
            <w:pPr>
              <w:spacing w:after="20"/>
              <w:ind w:left="20"/>
              <w:jc w:val="both"/>
            </w:pPr>
            <w:r>
              <w:rPr>
                <w:rFonts w:ascii="Times New Roman"/>
                <w:b w:val="false"/>
                <w:i w:val="false"/>
                <w:color w:val="000000"/>
                <w:sz w:val="20"/>
              </w:rPr>
              <w:t>
11. ЕҚжҚ бойынша оқытуды өткізу туралы есепті құжаттарды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2" w:id="185"/>
          <w:p>
            <w:pPr>
              <w:spacing w:after="20"/>
              <w:ind w:left="20"/>
              <w:jc w:val="both"/>
            </w:pPr>
            <w:r>
              <w:rPr>
                <w:rFonts w:ascii="Times New Roman"/>
                <w:b w:val="false"/>
                <w:i w:val="false"/>
                <w:color w:val="000000"/>
                <w:sz w:val="20"/>
              </w:rPr>
              <w:t>
1. Жұмыскерлерді оқыту процесінде мемлекеттік НҚА талаптарын дұрыс түсіндіру және қолдану үшін ЕҚжҚ саласындағы заңнама.</w:t>
            </w:r>
          </w:p>
          <w:bookmarkEnd w:id="185"/>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Оқытудың әртүрлі әдістері мен тәсілдері, соның ішінде интерактивті әдістер, іскерлік ойындар, кейс-әдіс және материалды тиімді игеруге ықпал ететін басқа да нысандар.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Оқу іс-шарасына дейін және одан кейін қатысушылардың білімі мен дағдыларын бағалауды, сондай-ақ кері байланыс жинауды қоса алғанда, оқыту тиімділігін бағалау өлшемшарттары.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Берілетін құжаттарға және оқытуды жабу нысандарына ресімдеу бойынша заңнамалық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Аудио-бейне жабдықтармен, презентациялармен және басқа да техникалық құралдармен жұмысты қоса алғанда, оқыту іс-шараларын өткізудің техникалық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Қатысушылардың қауіпсіздігін қамтамасыз ету үшін оқу іс-шараларын өткізу кезіндегі қауіпсіздік стандарттары.</w:t>
            </w:r>
          </w:p>
          <w:p>
            <w:pPr>
              <w:spacing w:after="20"/>
              <w:ind w:left="20"/>
              <w:jc w:val="both"/>
            </w:pPr>
            <w:r>
              <w:rPr>
                <w:rFonts w:ascii="Times New Roman"/>
                <w:b w:val="false"/>
                <w:i w:val="false"/>
                <w:color w:val="000000"/>
                <w:sz w:val="20"/>
              </w:rPr>
              <w:t>
7. Интерактивті курстарды құруға, білімді тексеруге, қатысушылардың үлгерімін бақылауға және нәтижелерді талдауға арналған әртүрлі онлайн платформалар.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8" w:id="186"/>
          <w:p>
            <w:pPr>
              <w:spacing w:after="20"/>
              <w:ind w:left="20"/>
              <w:jc w:val="both"/>
            </w:pPr>
            <w:r>
              <w:rPr>
                <w:rFonts w:ascii="Times New Roman"/>
                <w:b w:val="false"/>
                <w:i w:val="false"/>
                <w:color w:val="000000"/>
                <w:sz w:val="20"/>
              </w:rPr>
              <w:t>
Еңбек функциясы 4:</w:t>
            </w:r>
          </w:p>
          <w:bookmarkEnd w:id="186"/>
          <w:p>
            <w:pPr>
              <w:spacing w:after="20"/>
              <w:ind w:left="20"/>
              <w:jc w:val="both"/>
            </w:pPr>
            <w:r>
              <w:rPr>
                <w:rFonts w:ascii="Times New Roman"/>
                <w:b w:val="false"/>
                <w:i w:val="false"/>
                <w:color w:val="000000"/>
                <w:sz w:val="20"/>
              </w:rPr>
              <w:t>
Ұйымдағы қауіпсіз еңбек жағдайларын қамтамасыз ету мәселелері бойынша ақпаратты жинау, өңдеу және беру.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Ұйымдағы қауіпсіз еңбек жағдайларын қамтамасыз ету мәселелері бойынша ақпарат жинауды, өңдеуді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59" w:id="187"/>
          <w:p>
            <w:pPr>
              <w:spacing w:after="20"/>
              <w:ind w:left="20"/>
              <w:jc w:val="both"/>
            </w:pPr>
            <w:r>
              <w:rPr>
                <w:rFonts w:ascii="Times New Roman"/>
                <w:b w:val="false"/>
                <w:i w:val="false"/>
                <w:color w:val="000000"/>
                <w:sz w:val="20"/>
              </w:rPr>
              <w:t>
1. Оқиғалар туралы деректерді, статистиканы, заңнаманы, нұсқаулықтар мен ұсыныстарды қоса алғанда, ЕҚжҚ туралы ақпаратты жинау.</w:t>
            </w:r>
          </w:p>
          <w:bookmarkEnd w:id="187"/>
          <w:p>
            <w:pPr>
              <w:spacing w:after="20"/>
              <w:ind w:left="20"/>
              <w:jc w:val="both"/>
            </w:pPr>
            <w:r>
              <w:rPr>
                <w:rFonts w:ascii="Times New Roman"/>
                <w:b w:val="false"/>
                <w:i w:val="false"/>
                <w:color w:val="000000"/>
                <w:sz w:val="20"/>
              </w:rPr>
              <w:t>
</w:t>
            </w:r>
            <w:r>
              <w:rPr>
                <w:rFonts w:ascii="Times New Roman"/>
                <w:b w:val="false"/>
                <w:i w:val="false"/>
                <w:color w:val="000000"/>
                <w:sz w:val="20"/>
              </w:rPr>
              <w:t>2. Жинақталған ақпаратты тенденцияларды, проблемалық аймақтарды, КТ және ЕҚжҚ жүйесіндегі ықтимал жақсартуларды анықтау үшін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сақтау және беру үшін есептерді, хаттамаларды, нұсқаулықтарды және басқа құжаттарды жасауды қоса алғанда, ЕҚжҚ туралы ақпаратты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Мәліметтер базасын, аналитикалық бағдарламаларды, электрондық поштаны және басқа құралдарды қоса алғанда, ақпаратты жинау, өңдеу және беру үшін цифрлық технологияларды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Жіберілетін деректердің сапасын қамтамасыз ету үшін жиналған ақпараттың дұрыстығын, өзектілігін және толықтығын тексеру үшін ақпаратты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Жұмыста жұмыс орындарындағы еңбек жағдайларының мониторингі, КТ деңгейін бағалау деректерін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процестерін бақылау нәтижелері негізінде ішкі рәсімдер мен нормативтік құжаттарға түзетулер енгізуді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 бекітілген талаптарға сәйкес құжаттаманы ресімдеу және қызметтік хат алмасу.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Кеңсе пакеттерін, соның ішінде мәтіндік редакторлар, электрондық кестелер және презентация жасау бағдарламаларды сенімді түрде иелену.</w:t>
            </w:r>
          </w:p>
          <w:p>
            <w:pPr>
              <w:spacing w:after="20"/>
              <w:ind w:left="20"/>
              <w:jc w:val="both"/>
            </w:pPr>
            <w:r>
              <w:rPr>
                <w:rFonts w:ascii="Times New Roman"/>
                <w:b w:val="false"/>
                <w:i w:val="false"/>
                <w:color w:val="000000"/>
                <w:sz w:val="20"/>
              </w:rPr>
              <w:t>
10. ЕҚжҚ бойынша есеп беру және деректерді талдау үшін құжаттарды, кестелерді, диаграммалар мен презентацияларды жасау және редакциялау.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68" w:id="188"/>
          <w:p>
            <w:pPr>
              <w:spacing w:after="20"/>
              <w:ind w:left="20"/>
              <w:jc w:val="both"/>
            </w:pPr>
            <w:r>
              <w:rPr>
                <w:rFonts w:ascii="Times New Roman"/>
                <w:b w:val="false"/>
                <w:i w:val="false"/>
                <w:color w:val="000000"/>
                <w:sz w:val="20"/>
              </w:rPr>
              <w:t>
1. ЕҚжҚ мәселелері бойынша ақпаратты мүдделі тұлғаларға жеткізу тәртібі.</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2. Белгіленген тәртіппен жұмыс берушілерден еңбек жағдайларының жай-күйі туралы мәліметтерді ұсынуды талап етуге құқылы мемлекеттік органдармен және құрылымдармен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мәселелері бойынша есепті (статистикалық) құжаттаманың құрамы мен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 базасымен, цифрлық мұрағаттармен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Мәліметтер базасын, аналитикалық бағдарламаларды, электрондық поштаны және басқа құралдарды қоса алғанда, ақпаратты жинауға, өңдеуге және беруге арналған цифрлық технологиялар.</w:t>
            </w:r>
          </w:p>
          <w:p>
            <w:pPr>
              <w:spacing w:after="20"/>
              <w:ind w:left="20"/>
              <w:jc w:val="both"/>
            </w:pPr>
            <w:r>
              <w:rPr>
                <w:rFonts w:ascii="Times New Roman"/>
                <w:b w:val="false"/>
                <w:i w:val="false"/>
                <w:color w:val="000000"/>
                <w:sz w:val="20"/>
              </w:rPr>
              <w:t>
6. Кеңсе пакеттері, соның ішінде мәтіндік редакторлар, электрондық кестелер, және таныстырылым жасау бағдарламалары.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Ұйымдағы еңбек жағдайларының жай-күйін сипаттайтын ақпаратты тиісті цифрлық платформаларға беру және интеграциялау.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3" w:id="189"/>
          <w:p>
            <w:pPr>
              <w:spacing w:after="20"/>
              <w:ind w:left="20"/>
              <w:jc w:val="both"/>
            </w:pPr>
            <w:r>
              <w:rPr>
                <w:rFonts w:ascii="Times New Roman"/>
                <w:b w:val="false"/>
                <w:i w:val="false"/>
                <w:color w:val="000000"/>
                <w:sz w:val="20"/>
              </w:rPr>
              <w:t>
1. Қызметкерлерге, басшылыққа және басқа да мүдделі тараптарға ақпарат беру, сондай-ақ тиімді өзара әрекеттесу және ақпарат алмасу үшін жақсы коммуникацияларға ие болу.</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2.Ақпаратты түсінікті және аудиторияға қолжетімді ету үшін графиктер, диаграммалар, кестелер және басқа әдістер арқылы деректер мен ақпаратты визуализациялау.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3.Деректер базасын, аналитикалық бағдарламаларды, электрондық поштаны және басқа құралдарды қоса алғанда, цифрлық технологияларды қолдану.</w:t>
            </w:r>
          </w:p>
          <w:p>
            <w:pPr>
              <w:spacing w:after="20"/>
              <w:ind w:left="20"/>
              <w:jc w:val="both"/>
            </w:pPr>
            <w:r>
              <w:rPr>
                <w:rFonts w:ascii="Times New Roman"/>
                <w:b w:val="false"/>
                <w:i w:val="false"/>
                <w:color w:val="000000"/>
                <w:sz w:val="20"/>
              </w:rPr>
              <w:t>
4.Еңбек жағдайлары мәселелері бойынша көрнекі құралдар мен заманауи техникалық құралдарды қолжетімді жерлерде орналастыруды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6" w:id="190"/>
          <w:p>
            <w:pPr>
              <w:spacing w:after="20"/>
              <w:ind w:left="20"/>
              <w:jc w:val="both"/>
            </w:pPr>
            <w:r>
              <w:rPr>
                <w:rFonts w:ascii="Times New Roman"/>
                <w:b w:val="false"/>
                <w:i w:val="false"/>
                <w:color w:val="000000"/>
                <w:sz w:val="20"/>
              </w:rPr>
              <w:t>
1. ЕҚжҚ мәселелері бойынша ақпаратты мүдделі тұлғаларға жеткізу тәртібі.</w:t>
            </w:r>
          </w:p>
          <w:bookmarkEnd w:id="190"/>
          <w:p>
            <w:pPr>
              <w:spacing w:after="20"/>
              <w:ind w:left="20"/>
              <w:jc w:val="both"/>
            </w:pPr>
            <w:r>
              <w:rPr>
                <w:rFonts w:ascii="Times New Roman"/>
                <w:b w:val="false"/>
                <w:i w:val="false"/>
                <w:color w:val="000000"/>
                <w:sz w:val="20"/>
              </w:rPr>
              <w:t>
</w:t>
            </w:r>
            <w:r>
              <w:rPr>
                <w:rFonts w:ascii="Times New Roman"/>
                <w:b w:val="false"/>
                <w:i w:val="false"/>
                <w:color w:val="000000"/>
                <w:sz w:val="20"/>
              </w:rPr>
              <w:t>2. ЕҚжҚ мәселелері бойынша есепті (статистикалық) құжаттаманың құрамы мен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 базасымен, цифрлық мұрағаттармен жұмыс істеу тәртібі.</w:t>
            </w:r>
          </w:p>
          <w:p>
            <w:pPr>
              <w:spacing w:after="20"/>
              <w:ind w:left="20"/>
              <w:jc w:val="both"/>
            </w:pPr>
            <w:r>
              <w:rPr>
                <w:rFonts w:ascii="Times New Roman"/>
                <w:b w:val="false"/>
                <w:i w:val="false"/>
                <w:color w:val="000000"/>
                <w:sz w:val="20"/>
              </w:rPr>
              <w:t>
4. Мәліметтер базасын, аналитикалық бағдарламаларды, презентацияларды дайындауды және басқаларды қоса алғанда, ақпаратты жинау, өңдеу және беру үшін қолданылатын цифрлық технологиялар мен бағдарламалық шешімдер.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79" w:id="191"/>
          <w:p>
            <w:pPr>
              <w:spacing w:after="20"/>
              <w:ind w:left="20"/>
              <w:jc w:val="both"/>
            </w:pPr>
            <w:r>
              <w:rPr>
                <w:rFonts w:ascii="Times New Roman"/>
                <w:b w:val="false"/>
                <w:i w:val="false"/>
                <w:color w:val="000000"/>
                <w:sz w:val="20"/>
              </w:rPr>
              <w:t>
5-еңбек функциясы:</w:t>
            </w:r>
          </w:p>
          <w:bookmarkEnd w:id="191"/>
          <w:p>
            <w:pPr>
              <w:spacing w:after="20"/>
              <w:ind w:left="20"/>
              <w:jc w:val="both"/>
            </w:pPr>
            <w:r>
              <w:rPr>
                <w:rFonts w:ascii="Times New Roman"/>
                <w:b w:val="false"/>
                <w:i w:val="false"/>
                <w:color w:val="000000"/>
                <w:sz w:val="20"/>
              </w:rPr>
              <w:t>
Кәсіптік тәуекелдер деңгейін бақылауға және төмендетуге бағытталған іс-шараларды ұйымдастыру, дайындау және өткізу.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1Дағды: Кәсіптік тәуекелдерді сәйкестендіру, талдау, бағалау және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0" w:id="192"/>
          <w:p>
            <w:pPr>
              <w:spacing w:after="20"/>
              <w:ind w:left="20"/>
              <w:jc w:val="both"/>
            </w:pPr>
            <w:r>
              <w:rPr>
                <w:rFonts w:ascii="Times New Roman"/>
                <w:b w:val="false"/>
                <w:i w:val="false"/>
                <w:color w:val="000000"/>
                <w:sz w:val="20"/>
              </w:rPr>
              <w:t>
1.Жұмыс орындарында КТ бағалауды жоспарлау.</w:t>
            </w:r>
          </w:p>
          <w:bookmarkEnd w:id="192"/>
          <w:p>
            <w:pPr>
              <w:spacing w:after="20"/>
              <w:ind w:left="20"/>
              <w:jc w:val="both"/>
            </w:pPr>
            <w:r>
              <w:rPr>
                <w:rFonts w:ascii="Times New Roman"/>
                <w:b w:val="false"/>
                <w:i w:val="false"/>
                <w:color w:val="000000"/>
                <w:sz w:val="20"/>
              </w:rPr>
              <w:t>
</w:t>
            </w:r>
            <w:r>
              <w:rPr>
                <w:rFonts w:ascii="Times New Roman"/>
                <w:b w:val="false"/>
                <w:i w:val="false"/>
                <w:color w:val="000000"/>
                <w:sz w:val="20"/>
              </w:rPr>
              <w:t>2.КТ бағалау жүргізу бойынша комиссияның жұмысын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3.Жұмыс орындарында зиянды және (немесе) қауіпті өндірістік факторларды, қауіптерді, КТ бағалау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4.Жұмыскерге оның жұмыс орнында әсер ететін қауіпті және (немесе) зиянды өндірістік факторларды анықтау жөніндегі жұмыстарды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КТ бағалау бойынша жұмыстарды жүргізу әдістемесінің сақталуын бақылау, оны жүргізу нәтижелерін қарау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 талдау, КТ сапалы бағалау жүргізу, осалдықтарды анықтау, ықтимал қатерлер мен қауіптерді анықтау, сондай-ақ әртүрлі сценарийлердің салдарын болжау және тәуекелдерді басқару стратегияларын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орындарында зиянды және (немесе) қауіпті өндірістік факторларды, қауіптерді, КТ бағалаудың ұйымда қолданылатын әдістерін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КТ туралы ақпарат жинау, пікір алмасу және тәуекелдерді басқару жөніндегі бірлескен жоспарларды әзірлеу үшін әріптестермен, басшылықпен, еңбек қауіпсіздігі және еңбекті қорғау жөніндегі мамандармен және басқа да мүдделі тараптармен коммуникациялар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 орындарында бағалау мен бақылауды ұйымдастыру туралы ішкі нормативтік құжаттарды рәсімдеу.</w:t>
            </w:r>
          </w:p>
          <w:p>
            <w:pPr>
              <w:spacing w:after="20"/>
              <w:ind w:left="20"/>
              <w:jc w:val="both"/>
            </w:pPr>
            <w:r>
              <w:rPr>
                <w:rFonts w:ascii="Times New Roman"/>
                <w:b w:val="false"/>
                <w:i w:val="false"/>
                <w:color w:val="000000"/>
                <w:sz w:val="20"/>
              </w:rPr>
              <w:t>
10. Кәсіптік тәуекелдерді кешенді бағалауды жүргізу және оларды барынша азайту жөніндегі шараларды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589" w:id="193"/>
          <w:p>
            <w:pPr>
              <w:spacing w:after="20"/>
              <w:ind w:left="20"/>
              <w:jc w:val="both"/>
            </w:pPr>
            <w:r>
              <w:rPr>
                <w:rFonts w:ascii="Times New Roman"/>
                <w:b w:val="false"/>
                <w:i w:val="false"/>
                <w:color w:val="000000"/>
                <w:sz w:val="20"/>
              </w:rPr>
              <w:t>
1. Өндірістік орта мен еңбек процесінің зиянды және (немесе) қауіпті факторларының көздері мен сипаттамалары, олардың жіктелуі.</w:t>
            </w:r>
          </w:p>
          <w:bookmarkEnd w:id="193"/>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анықтаудың әртүрлі әдістері мен тәсілдері, тәуекелдерді сәйкестендіруді жүйелі талдау үшін мамандандырылған құралдарды (SWOT-талдауы, шешім ағашын, тәуекел матрицасын)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Саланың ерекшелігі, негізгі процестері, технологиялары және олармен байланысты тәуекелдерді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және КТ басқару саласындағы заң талаптары мен стандарттарды,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 беруші қызметінің ерекшелігін ескере отырып, сондай-ақ Қазақстан Республикасының санитариялық-гигиеналық заңнамасын заң салдарын азайту үшін оларды сақтау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Жұмысқа түсу кезінде алдын ала, жұмыскерлерді мерзімді және кезектен тыс медициналық қарап-тексеруді, өзге де медициналық қарап-тексерулерді және жұмыскерлерді куәландыруды жүргізу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жағдайларын жақсарту және КТ деңгейлерін төмендету жөніндегі іс-шаралар тізімі.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7. Зиянды және (немесе) қауіпті еңбек жағдайлары бар жұмыстарда істейтін жұмыскерлерге жеңілдіктер мен өтемақылар беру тәртібі мен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Жұмыскерлерді қауіпсіз жұмысқа ынталандыру және ынталандыру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Қауіпсіз еңбек жағдайларын қамтамасыз ету бөлігінде нормативтік құқықтық актілердің ғимараттарға, құрылыстарға, үй-жайларға, машиналарға, қондырғыларға, өндірістік процестерге қойылатын негізгі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10. Өндірістік мақсаттағы жобалық және технологиялық құжаттама құрамында ЕҚжҚ бойынша іс-шараларды әзірлеу тәртібі.</w:t>
            </w:r>
          </w:p>
          <w:p>
            <w:pPr>
              <w:spacing w:after="20"/>
              <w:ind w:left="20"/>
              <w:jc w:val="both"/>
            </w:pPr>
            <w:r>
              <w:rPr>
                <w:rFonts w:ascii="Times New Roman"/>
                <w:b w:val="false"/>
                <w:i w:val="false"/>
                <w:color w:val="000000"/>
                <w:sz w:val="20"/>
              </w:rPr>
              <w:t>
11. Ұжымдық және жеке қорғаныс құралдарын қолдану тәртібі және негізгі сипаттамалары.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Кәсіптік тәуекелдерді басқару: мониторинг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0" w:id="194"/>
          <w:p>
            <w:pPr>
              <w:spacing w:after="20"/>
              <w:ind w:left="20"/>
              <w:jc w:val="both"/>
            </w:pPr>
            <w:r>
              <w:rPr>
                <w:rFonts w:ascii="Times New Roman"/>
                <w:b w:val="false"/>
                <w:i w:val="false"/>
                <w:color w:val="000000"/>
                <w:sz w:val="20"/>
              </w:rPr>
              <w:t>
1. Алынған деректерді, тәуекел туралы ақпаратты жүйелеу және құрылымдау, мәліметтер базасын құру, анықталған тәуекелдерді, олардың сипаттамаларын, ықтималдығы мен салдарын құжаттау.</w:t>
            </w:r>
          </w:p>
          <w:bookmarkEnd w:id="194"/>
          <w:p>
            <w:pPr>
              <w:spacing w:after="20"/>
              <w:ind w:left="20"/>
              <w:jc w:val="both"/>
            </w:pPr>
            <w:r>
              <w:rPr>
                <w:rFonts w:ascii="Times New Roman"/>
                <w:b w:val="false"/>
                <w:i w:val="false"/>
                <w:color w:val="000000"/>
                <w:sz w:val="20"/>
              </w:rPr>
              <w:t>
</w:t>
            </w:r>
            <w:r>
              <w:rPr>
                <w:rFonts w:ascii="Times New Roman"/>
                <w:b w:val="false"/>
                <w:i w:val="false"/>
                <w:color w:val="000000"/>
                <w:sz w:val="20"/>
              </w:rPr>
              <w:t>2. ЕҚжҚ басқару үшін мамандандырылған бағдарламалық қамтамасыз етуді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бойынша деректерді сақтау және талдау үшін мәліметтер базасымен және ақпаратты басқару жүйелерімен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КТ басқару қызметін жоспарлау және үйлестіру, басымдықтарды анықтау, КТ азайту шараларын белгілеу және олардың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жағдайларына өндірістік бақылау жүргізуді, КТ бағалауды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жағдайларын жақсарту жөніндегі іс-шаралардың басымдылығын олардың тиімділігі тұрғысынан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Қабылданатын шараларды талдау және КТ деңгейлерін одан әрі төмендету мүмкіндігі негізінде КТ басқару бойынша іс-шараларды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орындарындағы еңбек жағдайларын және белгілі бір қауіпті факторлардың болуын ескере отырып, жеке қорғаныс құралдары мен ұжымдық қорғау құралдарына қойылатын талаптарды қалыптастыру, олардың сипаттамалары мен нормативтік талаптарға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Ұйымның бөлімшелеріне міндетті медициналық тексеруден өту, ауыр, зиянды немесе қауіпті еңбек жағдайлары үшін өтемақылар мен жеңілдіктер беру үшін кәсіптер мен лауазымдардың тізімін жасауда, ЕҚжҚ бойынша нұсқаулықтарды, ЕҚжҚ саласындағы ұйым стандарттарын әзірлеу және қайта қарау кезінде әдістемелік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Еңбек жағдайларын жақсарту және жұмыскерлердің қауіпсіз еңбекке деген ынтасын арттыру және оларды ЕҚжҚ-ға байланысты мәселелерді шешуге тарту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Жұмыскерлерді жұмыс орындарындағы еңбек жағдайлары, денсаулықтың зақымдану қаупі туралы, берілетін кепілдіктер мен өтемақылар, қолданылатын жеке қорғану құралдары туралы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КТ бағалау нәтижелері бойынша әзірленген еңбек жағдайларын жақсарту бойынша ұсынылатын іс-шаралар тізбесінің орындалуын бақылау.</w:t>
            </w:r>
          </w:p>
          <w:p>
            <w:pPr>
              <w:spacing w:after="20"/>
              <w:ind w:left="20"/>
              <w:jc w:val="both"/>
            </w:pPr>
            <w:r>
              <w:rPr>
                <w:rFonts w:ascii="Times New Roman"/>
                <w:b w:val="false"/>
                <w:i w:val="false"/>
                <w:color w:val="000000"/>
                <w:sz w:val="20"/>
              </w:rPr>
              <w:t>
13. Еңбек жағдайлары мен кәсіптік тәуекелдерге мониторинг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2" w:id="195"/>
          <w:p>
            <w:pPr>
              <w:spacing w:after="20"/>
              <w:ind w:left="20"/>
              <w:jc w:val="both"/>
            </w:pPr>
            <w:r>
              <w:rPr>
                <w:rFonts w:ascii="Times New Roman"/>
                <w:b w:val="false"/>
                <w:i w:val="false"/>
                <w:color w:val="000000"/>
                <w:sz w:val="20"/>
              </w:rPr>
              <w:t>
1. Тәуекелдерді басқару негіздері.</w:t>
            </w:r>
          </w:p>
          <w:bookmarkEnd w:id="195"/>
          <w:p>
            <w:pPr>
              <w:spacing w:after="20"/>
              <w:ind w:left="20"/>
              <w:jc w:val="both"/>
            </w:pPr>
            <w:r>
              <w:rPr>
                <w:rFonts w:ascii="Times New Roman"/>
                <w:b w:val="false"/>
                <w:i w:val="false"/>
                <w:color w:val="000000"/>
                <w:sz w:val="20"/>
              </w:rPr>
              <w:t>
</w:t>
            </w:r>
            <w:r>
              <w:rPr>
                <w:rFonts w:ascii="Times New Roman"/>
                <w:b w:val="false"/>
                <w:i w:val="false"/>
                <w:color w:val="000000"/>
                <w:sz w:val="20"/>
              </w:rPr>
              <w:t>2. КТ басқарудың негізгі қағидаттары, әдістері мен тәсілдері, соның ішінде сәйкестендіру, талдау, бағалау, бақылау және мониторинг.</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саласындағы заңнамалық талаптарды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саласындағы халықаралық, мемлекетаралық және ұлттық стандарттарды білу.</w:t>
            </w:r>
          </w:p>
          <w:p>
            <w:pPr>
              <w:spacing w:after="20"/>
              <w:ind w:left="20"/>
              <w:jc w:val="both"/>
            </w:pPr>
            <w:r>
              <w:rPr>
                <w:rFonts w:ascii="Times New Roman"/>
                <w:b w:val="false"/>
                <w:i w:val="false"/>
                <w:color w:val="000000"/>
                <w:sz w:val="20"/>
              </w:rPr>
              <w:t>
5. Белгілі бір қызмет түрімен байланысты ықтимал тәуекелдерді анықтау үшін өз саласындағы негізгі процестер, операциялар, технологиялар және жұмыс әдістері.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6" w:id="196"/>
          <w:p>
            <w:pPr>
              <w:spacing w:after="20"/>
              <w:ind w:left="20"/>
              <w:jc w:val="both"/>
            </w:pPr>
            <w:r>
              <w:rPr>
                <w:rFonts w:ascii="Times New Roman"/>
                <w:b w:val="false"/>
                <w:i w:val="false"/>
                <w:color w:val="000000"/>
                <w:sz w:val="20"/>
              </w:rPr>
              <w:t>
Еңбек функциясы 6:</w:t>
            </w:r>
          </w:p>
          <w:bookmarkEnd w:id="196"/>
          <w:p>
            <w:pPr>
              <w:spacing w:after="20"/>
              <w:ind w:left="20"/>
              <w:jc w:val="both"/>
            </w:pPr>
            <w:r>
              <w:rPr>
                <w:rFonts w:ascii="Times New Roman"/>
                <w:b w:val="false"/>
                <w:i w:val="false"/>
                <w:color w:val="000000"/>
                <w:sz w:val="20"/>
              </w:rPr>
              <w:t>
Жұмыс орындарында еңбек жағдайларының жай-күйіне бақылауды қамтамасыз етуді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Жұмыс орындарында еңбек жағдайларының қауіпсіз жай-күйін қамтамасыз етуді ұйымдастыру және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17" w:id="197"/>
          <w:p>
            <w:pPr>
              <w:spacing w:after="20"/>
              <w:ind w:left="20"/>
              <w:jc w:val="both"/>
            </w:pPr>
            <w:r>
              <w:rPr>
                <w:rFonts w:ascii="Times New Roman"/>
                <w:b w:val="false"/>
                <w:i w:val="false"/>
                <w:color w:val="000000"/>
                <w:sz w:val="20"/>
              </w:rPr>
              <w:t>
1. ЕҚжҚ талаптарының ықтимал қауіптері мен бұзушылықтарын анықтау үшін жұмыс орындары мен өндірістік аймақтарға ішкі аудиттер мен тұрақты инспекциялар жүргізу.</w:t>
            </w:r>
          </w:p>
          <w:bookmarkEnd w:id="197"/>
          <w:p>
            <w:pPr>
              <w:spacing w:after="20"/>
              <w:ind w:left="20"/>
              <w:jc w:val="both"/>
            </w:pPr>
            <w:r>
              <w:rPr>
                <w:rFonts w:ascii="Times New Roman"/>
                <w:b w:val="false"/>
                <w:i w:val="false"/>
                <w:color w:val="000000"/>
                <w:sz w:val="20"/>
              </w:rPr>
              <w:t>
</w:t>
            </w:r>
            <w:r>
              <w:rPr>
                <w:rFonts w:ascii="Times New Roman"/>
                <w:b w:val="false"/>
                <w:i w:val="false"/>
                <w:color w:val="000000"/>
                <w:sz w:val="20"/>
              </w:rPr>
              <w:t>2. ЕҚжҚ мәселелері бойынша жұмыскерлермен және басшылықпен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Заңнама мен стандарттарды сақтау үшін кәсіподақтармен және бақылау органдарымен ЕҚжҚ мәселелері бойынша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саласындағы заңнамалық талаптардың орындалуын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Медициналық мекемелермен медициналық тексерулер мен куәландырулар жүргізуге шарт жасасу үшін қажетті құжаттаманы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Тексеру нәтижелерін құжаттау және қажетті түзету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Жұмыскерлерге санитариялық-тұрмыстық қызмет көрсетуді бағалау.</w:t>
            </w:r>
          </w:p>
          <w:p>
            <w:pPr>
              <w:spacing w:after="20"/>
              <w:ind w:left="20"/>
              <w:jc w:val="both"/>
            </w:pPr>
            <w:r>
              <w:rPr>
                <w:rFonts w:ascii="Times New Roman"/>
                <w:b w:val="false"/>
                <w:i w:val="false"/>
                <w:color w:val="000000"/>
                <w:sz w:val="20"/>
              </w:rPr>
              <w:t>
8. Еңбек қауіпсіздігі және еңбекті қорғау, КТ бағалау нәтижелерін есепке алу бойынша цифрлық платформалар мен анықтамалық- цифрлық жүйелерді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4" w:id="198"/>
          <w:p>
            <w:pPr>
              <w:spacing w:after="20"/>
              <w:ind w:left="20"/>
              <w:jc w:val="both"/>
            </w:pPr>
            <w:r>
              <w:rPr>
                <w:rFonts w:ascii="Times New Roman"/>
                <w:b w:val="false"/>
                <w:i w:val="false"/>
                <w:color w:val="000000"/>
                <w:sz w:val="20"/>
              </w:rPr>
              <w:t>
1. Өндірістік орта мен еңбек процесінің факторлары, гигиеналық бағалау мен еңбек жағдайларын жіктеудің негізгі мәселелері.</w:t>
            </w:r>
          </w:p>
          <w:bookmarkEnd w:id="198"/>
          <w:p>
            <w:pPr>
              <w:spacing w:after="20"/>
              <w:ind w:left="20"/>
              <w:jc w:val="both"/>
            </w:pPr>
            <w:r>
              <w:rPr>
                <w:rFonts w:ascii="Times New Roman"/>
                <w:b w:val="false"/>
                <w:i w:val="false"/>
                <w:color w:val="000000"/>
                <w:sz w:val="20"/>
              </w:rPr>
              <w:t>
</w:t>
            </w:r>
            <w:r>
              <w:rPr>
                <w:rFonts w:ascii="Times New Roman"/>
                <w:b w:val="false"/>
                <w:i w:val="false"/>
                <w:color w:val="000000"/>
                <w:sz w:val="20"/>
              </w:rPr>
              <w:t>2. Теріс факторларды саралау және қорғау шараларын әзірлеу үшін қажетті қауіптер тізбесі, жұмыс ортасы мен еңбек процесінің қауіптілік көздерінің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Өндірістің негізгі технологиялық процестері мен режимдері, ұйымда қолданылатын жабдықтар, оның жұмыс принциптері және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Жабдықтың техникалық жай-күйінің ЕҚжҚ талаптарына сәйкестігін бақылау қағидалары мен құралдары.</w:t>
            </w:r>
          </w:p>
          <w:p>
            <w:pPr>
              <w:spacing w:after="20"/>
              <w:ind w:left="20"/>
              <w:jc w:val="both"/>
            </w:pPr>
            <w:r>
              <w:rPr>
                <w:rFonts w:ascii="Times New Roman"/>
                <w:b w:val="false"/>
                <w:i w:val="false"/>
                <w:color w:val="000000"/>
                <w:sz w:val="20"/>
              </w:rPr>
              <w:t>
5. Жұмыс орындарында еңбек жағдайларын өндірістік бақылауды және КТ бағалауды жүргізу тәртібінің құқықтық және ұйымдастырушылық негіздері.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Тексеру нәтижелерін талдау және профилактикалық шараларын әзірлеу және олардың орындалуын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8" w:id="199"/>
          <w:p>
            <w:pPr>
              <w:spacing w:after="20"/>
              <w:ind w:left="20"/>
              <w:jc w:val="both"/>
            </w:pPr>
            <w:r>
              <w:rPr>
                <w:rFonts w:ascii="Times New Roman"/>
                <w:b w:val="false"/>
                <w:i w:val="false"/>
                <w:color w:val="000000"/>
                <w:sz w:val="20"/>
              </w:rPr>
              <w:t>
1. Өндірістік процестерге талдау жүргізу және жұмыс орындарында мүмкін болатын КТ сәйкестендіру.</w:t>
            </w:r>
          </w:p>
          <w:bookmarkEnd w:id="199"/>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орындарында жұмыс ортасының факторларына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Өндірістегі оқиғалар мен жазатайым оқиғаларға талдау жүргізу және олардың алдын алу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Кәсіптік денсаулық сақтау саласындағы бірлескен жобаларды іске асыру бойынша консалтингтік және мамандандырылған ұйымдармен өзара іс-қимылды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 туралы құжаттар мен ақпараттарды жинау мен талдауды жүзеге асыру, өндірістік бақылау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Жазатайым оқиғаларды тергеу кезінде анықталған КТ бағалау, олардың деңгейін төмендету бойынша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Қоршау техникасының неғұрлым жетілдірілген конструкцияларын, сақтандыру және бұғаттау құрылғыларын, қауіпті және зиянды өндірістік факторлардың әсерінен өзге де қорғау құралдарын әзірлеу және енгізу туралы ұсыныстар дайындау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процестеріне немесе еңбек жағдайларына өзгерістер енгізуді бақылауды жүзеге асыру.</w:t>
            </w:r>
          </w:p>
          <w:p>
            <w:pPr>
              <w:spacing w:after="20"/>
              <w:ind w:left="20"/>
              <w:jc w:val="both"/>
            </w:pPr>
            <w:r>
              <w:rPr>
                <w:rFonts w:ascii="Times New Roman"/>
                <w:b w:val="false"/>
                <w:i w:val="false"/>
                <w:color w:val="000000"/>
                <w:sz w:val="20"/>
              </w:rPr>
              <w:t>
9. Бөлімшелерде еңбек жағдайлары мен еңбекті қорғауды жақсарту жөніндегі іс-шараларды орындауға бөлінген қаражаттың жұмсалу сметасының орындалуын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36" w:id="200"/>
          <w:p>
            <w:pPr>
              <w:spacing w:after="20"/>
              <w:ind w:left="20"/>
              <w:jc w:val="both"/>
            </w:pPr>
            <w:r>
              <w:rPr>
                <w:rFonts w:ascii="Times New Roman"/>
                <w:b w:val="false"/>
                <w:i w:val="false"/>
                <w:color w:val="000000"/>
                <w:sz w:val="20"/>
              </w:rPr>
              <w:t>
1. Өндірістік орта мен еңбек процесінің факторлары, гигиеналық бағалау мен еңбек жағдайларын жіктеудің негізгі мәселелері.</w:t>
            </w:r>
          </w:p>
          <w:bookmarkEnd w:id="200"/>
          <w:p>
            <w:pPr>
              <w:spacing w:after="20"/>
              <w:ind w:left="20"/>
              <w:jc w:val="both"/>
            </w:pPr>
            <w:r>
              <w:rPr>
                <w:rFonts w:ascii="Times New Roman"/>
                <w:b w:val="false"/>
                <w:i w:val="false"/>
                <w:color w:val="000000"/>
                <w:sz w:val="20"/>
              </w:rPr>
              <w:t>
</w:t>
            </w:r>
            <w:r>
              <w:rPr>
                <w:rFonts w:ascii="Times New Roman"/>
                <w:b w:val="false"/>
                <w:i w:val="false"/>
                <w:color w:val="000000"/>
                <w:sz w:val="20"/>
              </w:rPr>
              <w:t>2. Теріс факторларды саралау және қорғау шараларын әзірлеу үшін қажетті қауіптер тізбесі, жұмыс ортасы мен еңбек процесінің қауіптілік көздерінің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Өндірістің негізгі технологиялық процестері мен режимдері, ұйымда қолданылатын жабдықтар, оның жұмыс принциптері және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Жабдықтың техникалық жай-күйінің қауіпсіздік талаптарына сәйкестігін бақылау ережелері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орындарында еңбек жағдайларын өндірістік бақылауды және КТ бағалауды жүргізу тәртібінің құқықтық және ұйымдастырушылық негіздері.</w:t>
            </w:r>
          </w:p>
          <w:p>
            <w:pPr>
              <w:spacing w:after="20"/>
              <w:ind w:left="20"/>
              <w:jc w:val="both"/>
            </w:pPr>
            <w:r>
              <w:rPr>
                <w:rFonts w:ascii="Times New Roman"/>
                <w:b w:val="false"/>
                <w:i w:val="false"/>
                <w:color w:val="000000"/>
                <w:sz w:val="20"/>
              </w:rPr>
              <w:t>
6. Еңбек жағдайларын жақсарту және еңбекті қорғау жөніндегі іс-шараларды орындауға бөлінген қаражатты бөлімшелерде жұмсау сметалары.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1" w:id="201"/>
          <w:p>
            <w:pPr>
              <w:spacing w:after="20"/>
              <w:ind w:left="20"/>
              <w:jc w:val="both"/>
            </w:pPr>
            <w:r>
              <w:rPr>
                <w:rFonts w:ascii="Times New Roman"/>
                <w:b w:val="false"/>
                <w:i w:val="false"/>
                <w:color w:val="000000"/>
                <w:sz w:val="20"/>
              </w:rPr>
              <w:t>
Еңбек функциясы 7:</w:t>
            </w:r>
          </w:p>
          <w:bookmarkEnd w:id="201"/>
          <w:p>
            <w:pPr>
              <w:spacing w:after="20"/>
              <w:ind w:left="20"/>
              <w:jc w:val="both"/>
            </w:pPr>
            <w:r>
              <w:rPr>
                <w:rFonts w:ascii="Times New Roman"/>
                <w:b w:val="false"/>
                <w:i w:val="false"/>
                <w:color w:val="000000"/>
                <w:sz w:val="20"/>
              </w:rPr>
              <w:t>
Өндірістегі жазатайым оқиғалар мен кәсіптік ауруларды тергеп-тексеруді және есепке алуды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1Дағды: Өндірісте болған жазатайым оқиғалар мен кәсіптік ауруларға тергеп-тексеруді ұйымдастыру және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42" w:id="202"/>
          <w:p>
            <w:pPr>
              <w:spacing w:after="20"/>
              <w:ind w:left="20"/>
              <w:jc w:val="both"/>
            </w:pPr>
            <w:r>
              <w:rPr>
                <w:rFonts w:ascii="Times New Roman"/>
                <w:b w:val="false"/>
                <w:i w:val="false"/>
                <w:color w:val="000000"/>
                <w:sz w:val="20"/>
              </w:rPr>
              <w:t>
1. Өндірісте болған жазатайым оқиғалар мен кәсіптік ауруларды тергеп-тексеру жөніндегі комиссияның жұмысын ұйымдастыру.</w:t>
            </w:r>
          </w:p>
          <w:bookmarkEnd w:id="202"/>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Өндірісте болған жазатайым оқиғалар мен кәсіптік ауруларды тергеп-тексеру және есепке алу үшін қажетті құжаттарды әзірлеу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Жазатайым оқиғаның себептері мен мән-жайларын, сондай-ақ ЕҚжҚ талаптарын бұзуға жол берген жауапты тұлғаларды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Белгіленген нысан бойынша өндірістегі жазатайым оқиғалар мен кәсіптік аурулардың мән-жайлары туралы ақпаратты зерделеу және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Жазатайым оқиғаларды тергеп-тексеру жөніндегі комиссия мүшелерімен, кәсіподақ ұйымымен, мемлекеттік бақылау органдарының лауазымды адамдарымен және зардап шеккен жұмыскермен (оның туыстарымен)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Оқиға орнын тексеру және қатысы бар адамдарға сауалнама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Өндірістегі жазатайым оқиғалар мен кәсіптік ауруларды тергеп-тексеру кезінде материалдарды ресімдеу және құжаттардың нысандарын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Жазатайым оқиғаларды тергеп-тексеру материалдарын Қазақстан Республикасының заңнамасында белгіленген тәртіппен тиісті органдар мен ұйымдарға, сондай-ақ зардап шеккендерге және олардың сенім білдірілген адамдарына жіберуге міндетті.</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Өндірістегі жазатайым оқиғалар мен кәсіптік аурулардың алдын алуға бағытталған іс-шараларды әзірлеу бойынша жұмыстарды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ЕҚжҚ бойынша анықтамалық цифрлық жүйелерді, еңбек қауіпсіздігі мен еңбекті қорғауды бақылау және қадағалау органдарының цифрлық ресурстарын, мемлекеттік статистиканың цифрлық платформаларын пайдалану.</w:t>
            </w:r>
          </w:p>
          <w:p>
            <w:pPr>
              <w:spacing w:after="20"/>
              <w:ind w:left="20"/>
              <w:jc w:val="both"/>
            </w:pPr>
            <w:r>
              <w:rPr>
                <w:rFonts w:ascii="Times New Roman"/>
                <w:b w:val="false"/>
                <w:i w:val="false"/>
                <w:color w:val="000000"/>
                <w:sz w:val="20"/>
              </w:rPr>
              <w:t>
11. Жұмыс берушінің жұмыскерлерге еңбек міндеттерін орындауға байланысты мертігу, кәсіптік ауру немесе денсаулығының басқа да зақымдануы салдарынан келтірілген зиянды өтеу туралы мәселені қарауға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2" w:id="203"/>
          <w:p>
            <w:pPr>
              <w:spacing w:after="20"/>
              <w:ind w:left="20"/>
              <w:jc w:val="both"/>
            </w:pPr>
            <w:r>
              <w:rPr>
                <w:rFonts w:ascii="Times New Roman"/>
                <w:b w:val="false"/>
                <w:i w:val="false"/>
                <w:color w:val="000000"/>
                <w:sz w:val="20"/>
              </w:rPr>
              <w:t>
1. Өндірісте болатын жазатайым оқиғалардың түрлері; тергеп-тексеруге жататын жазатайым оқиғалар.</w:t>
            </w:r>
          </w:p>
          <w:bookmarkEnd w:id="203"/>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аурулардың себептері, түрлері және профилактика.</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Өндірісте болған жазатайым оқиғаларды және кәсіптік ауруларды тергеп-тексеру тәртібі мен мерзімдері.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Интернет-сервистер, мобильді қосымшалар және болған жазатайым оқиғалар туралы ақпаратты беру тәртібі.</w:t>
            </w:r>
          </w:p>
          <w:p>
            <w:pPr>
              <w:spacing w:after="20"/>
              <w:ind w:left="20"/>
              <w:jc w:val="both"/>
            </w:pPr>
            <w:r>
              <w:rPr>
                <w:rFonts w:ascii="Times New Roman"/>
                <w:b w:val="false"/>
                <w:i w:val="false"/>
                <w:color w:val="000000"/>
                <w:sz w:val="20"/>
              </w:rPr>
              <w:t>
5. Жазатайым оқиғаларды тексеру материалдарын ресімдеу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Өндірістегі жазатайым оқиғалардың және кәсіптік аурулардың түпкі себептерін анықтау және талдау және осындай оқиғалардың алдын алу жөніндегі іс-қимылдарды түзететін қажетті іс-шараларды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56" w:id="204"/>
          <w:p>
            <w:pPr>
              <w:spacing w:after="20"/>
              <w:ind w:left="20"/>
              <w:jc w:val="both"/>
            </w:pPr>
            <w:r>
              <w:rPr>
                <w:rFonts w:ascii="Times New Roman"/>
                <w:b w:val="false"/>
                <w:i w:val="false"/>
                <w:color w:val="000000"/>
                <w:sz w:val="20"/>
              </w:rPr>
              <w:t>
1. Статистиканы, есептерді, айғақтарды және басқа да ақпарат көздерін қоса алғанда, өндірістегі жазатайым оқиғалардың және кәсіптік аурулардың мән-жайлары, еңбек жағдайларының жай-күйі және жұмыскерлердің жеке қорғану құралдарымен қамтамасыз етілуі туралы ақпарат жинауды жүзеге асыру.</w:t>
            </w:r>
          </w:p>
          <w:bookmarkEnd w:id="204"/>
          <w:p>
            <w:pPr>
              <w:spacing w:after="20"/>
              <w:ind w:left="20"/>
              <w:jc w:val="both"/>
            </w:pPr>
            <w:r>
              <w:rPr>
                <w:rFonts w:ascii="Times New Roman"/>
                <w:b w:val="false"/>
                <w:i w:val="false"/>
                <w:color w:val="000000"/>
                <w:sz w:val="20"/>
              </w:rPr>
              <w:t>
</w:t>
            </w:r>
            <w:r>
              <w:rPr>
                <w:rFonts w:ascii="Times New Roman"/>
                <w:b w:val="false"/>
                <w:i w:val="false"/>
                <w:color w:val="000000"/>
                <w:sz w:val="20"/>
              </w:rPr>
              <w:t>2. Жазатайым оқиғаның мән-жайлары мен себептерін, сондай-ақ ЕҚжҚ бойынша талаптардың бұзылуына жол берген адамдарды анықтау үшін тергеп-тексеру материалдарын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Себептерді талдаудың әртүрлі әдістерін, әрекеттер мен реакцияларды талдауды, жүйелік талдауды және тағы басқаларды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Негізгі себептерге бірлескен талдау жүргізу және оларды жою шараларын әзірлеу үшін әртүрлі бөлімдер мен мамандықтардың әріптестерімен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 бағалау, негізгі факторларды анықтау, жасырын себептерді анықтау және тиімді шешімдерді ұсыну.</w:t>
            </w:r>
          </w:p>
          <w:p>
            <w:pPr>
              <w:spacing w:after="20"/>
              <w:ind w:left="20"/>
              <w:jc w:val="both"/>
            </w:pPr>
            <w:r>
              <w:rPr>
                <w:rFonts w:ascii="Times New Roman"/>
                <w:b w:val="false"/>
                <w:i w:val="false"/>
                <w:color w:val="000000"/>
                <w:sz w:val="20"/>
              </w:rPr>
              <w:t>
6. Жазатайым оқиғалардың негізгі себептерін жою және олардың қайталануын болдырмау үшін нақты ұсынымдар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1" w:id="205"/>
          <w:p>
            <w:pPr>
              <w:spacing w:after="20"/>
              <w:ind w:left="20"/>
              <w:jc w:val="both"/>
            </w:pPr>
            <w:r>
              <w:rPr>
                <w:rFonts w:ascii="Times New Roman"/>
                <w:b w:val="false"/>
                <w:i w:val="false"/>
                <w:color w:val="000000"/>
                <w:sz w:val="20"/>
              </w:rPr>
              <w:t>
1. Қай кезеңдер жазатайым оқиғаға әкелуі мүмкін екенін анықтау үшін өндірістегі негізгі процестер мен операциялар.</w:t>
            </w:r>
          </w:p>
          <w:bookmarkEnd w:id="205"/>
          <w:p>
            <w:pPr>
              <w:spacing w:after="20"/>
              <w:ind w:left="20"/>
              <w:jc w:val="both"/>
            </w:pPr>
            <w:r>
              <w:rPr>
                <w:rFonts w:ascii="Times New Roman"/>
                <w:b w:val="false"/>
                <w:i w:val="false"/>
                <w:color w:val="000000"/>
                <w:sz w:val="20"/>
              </w:rPr>
              <w:t>
</w:t>
            </w:r>
            <w:r>
              <w:rPr>
                <w:rFonts w:ascii="Times New Roman"/>
                <w:b w:val="false"/>
                <w:i w:val="false"/>
                <w:color w:val="000000"/>
                <w:sz w:val="20"/>
              </w:rPr>
              <w:t>2. Жазатайым оқиғалардың себептерін талдау кезінде нормативтік актілерді дұрыс түсіндіру және қолдану үшін ЕҚжҚ және басқа да сабақтас салалар саласындағы заңнаманың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Жазатайым оқиғалардың ықтимал техникалық себептерін анықтау үшін өндірісте қолданылатын жабдықтардың, құралдардың және материалдардың техникалық аспектілері.</w:t>
            </w:r>
          </w:p>
          <w:p>
            <w:pPr>
              <w:spacing w:after="20"/>
              <w:ind w:left="20"/>
              <w:jc w:val="both"/>
            </w:pPr>
            <w:r>
              <w:rPr>
                <w:rFonts w:ascii="Times New Roman"/>
                <w:b w:val="false"/>
                <w:i w:val="false"/>
                <w:color w:val="000000"/>
                <w:sz w:val="20"/>
              </w:rPr>
              <w:t>
4. Себептерді талдаудың әртүрлі тәсілдері, әрекеттер мен реакцияларды талдау, жүйелік талдау және тағы басқалар ЕҚжҚ және КТБ саласындағы әдістер.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Қауіпсіздікке жеке бейілділігі, аналитикалық қабілеттер, тұжырымдамалық ойлау, бастамашылдық, коммуникабельділік, командада жұмыс істей білу, стресске төзімділік, кәсіптік этиканы сақтау, оқу және өзін-өзі дамыту, кәсіптік дамуға ұмтылу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Кәсіп карточкасы: Еңбек қауіпсіздігі және еңбекті қорғау жөніндегі инженер.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2149-3-003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жөніндегі инженер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4" w:id="206"/>
          <w:p>
            <w:pPr>
              <w:spacing w:after="20"/>
              <w:ind w:left="20"/>
              <w:jc w:val="both"/>
            </w:pPr>
            <w:r>
              <w:rPr>
                <w:rFonts w:ascii="Times New Roman"/>
                <w:b w:val="false"/>
                <w:i w:val="false"/>
                <w:color w:val="000000"/>
                <w:sz w:val="20"/>
              </w:rPr>
              <w:t>
6-2. I санатты еңбек қауіпсіздігі және еңбекті қорғау жөніндегі инженер</w:t>
            </w:r>
          </w:p>
          <w:bookmarkEnd w:id="206"/>
          <w:p>
            <w:pPr>
              <w:spacing w:after="20"/>
              <w:ind w:left="20"/>
              <w:jc w:val="both"/>
            </w:pPr>
            <w:r>
              <w:rPr>
                <w:rFonts w:ascii="Times New Roman"/>
                <w:b w:val="false"/>
                <w:i w:val="false"/>
                <w:color w:val="000000"/>
                <w:sz w:val="20"/>
              </w:rPr>
              <w:t>
</w:t>
            </w:r>
            <w:r>
              <w:rPr>
                <w:rFonts w:ascii="Times New Roman"/>
                <w:b w:val="false"/>
                <w:i w:val="false"/>
                <w:color w:val="000000"/>
                <w:sz w:val="20"/>
              </w:rPr>
              <w:t>6-1. ІI санатты еңбек қауіпсіздігі және еңбекті қорғау жөніндегі инженер</w:t>
            </w:r>
          </w:p>
          <w:p>
            <w:pPr>
              <w:spacing w:after="20"/>
              <w:ind w:left="20"/>
              <w:jc w:val="both"/>
            </w:pPr>
            <w:r>
              <w:rPr>
                <w:rFonts w:ascii="Times New Roman"/>
                <w:b w:val="false"/>
                <w:i w:val="false"/>
                <w:color w:val="000000"/>
                <w:sz w:val="20"/>
              </w:rPr>
              <w:t>
6-0. Санаты жоқ еңбек қауіпсіздігі және еңбекті қорғау жөніндегі инженер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6" w:id="207"/>
          <w:p>
            <w:pPr>
              <w:spacing w:after="20"/>
              <w:ind w:left="20"/>
              <w:jc w:val="both"/>
            </w:pPr>
            <w:r>
              <w:rPr>
                <w:rFonts w:ascii="Times New Roman"/>
                <w:b w:val="false"/>
                <w:i w:val="false"/>
                <w:color w:val="000000"/>
                <w:sz w:val="20"/>
              </w:rPr>
              <w:t>
БТБА, КС және басқа да үлгілік біліктілік</w:t>
            </w:r>
          </w:p>
          <w:bookmarkEnd w:id="207"/>
          <w:p>
            <w:pPr>
              <w:spacing w:after="20"/>
              <w:ind w:left="20"/>
              <w:jc w:val="both"/>
            </w:pPr>
            <w:r>
              <w:rPr>
                <w:rFonts w:ascii="Times New Roman"/>
                <w:b w:val="false"/>
                <w:i w:val="false"/>
                <w:color w:val="000000"/>
                <w:sz w:val="20"/>
              </w:rPr>
              <w:t>
сипаттамалар бойынша біліктілік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даярлаудың тиісті бағыты бойынша жоғары (немесе жоғары оқу орнынан кейінгі) білімі, II санатты еңбек қауіпсіздігі және еңбекті қорғау жөніндегі инженер лауазымындағы жұмыс өтілі кемінде 2 жыл не өндірістік өтілі кемінде 5 жыл - Қазақстан Республикасы Еңбек және халықты әлеуметтік қорғау министрінің 2020 жылғы 30 желтоқсан № 553 бұйрығымен бекітілген Басшылар, мамандар және басқа да қызметшілер лауазымдарының біліктілік анықтамалығының (Қазақстан Республикасының Әділет министрлігінде 2020 жылғы 31 желтоқсанда №22003 болып тіркелді) 401-тармағы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даярлаудың тиісті бағыты бойынша жоғары (немесе жоғары оқу орнынан кейінгі) білімі, санаты жоқ еңбек қауіпсіздігі және еңбекті қорғау жөніндегі инженер лауазымындағы жұмыс өтілі кемінде 3 жыл не өндірістік өтілі кемінде 3 жыл - Қазақстан Республикасы Еңбек және халықты әлеуметтік қорғау министрінің 2020 жылғы 30 желтоқсан № 553 бұйрығымен бекітілген Басшылар, мамандар және басқа да қызметшілер лауазымдарының біліктілік анықтамалығының (Қазақстан Республикасы Әділет министрлігінде 2020 жылғы 31 желтоқсанда № 22003 болып тіркелді) 401-тармағы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 даярлаудың тиісті бағыты бойынша жоғары (немесе жоғары оқу орнынан кейінгі) білімі, I санатты еңбек қауіпсіздігі және еңбекті қорғау жөніндегі инженер лауазымындағы жұмыс өтілі кемінде 3 жыл. Қазақстан Республикасы Еңбек және халықты әлеуметтік қорғау министрінің 2020 жылғы 30 желтоқсан № 553 бұйрығымен бекітілген Басшылар, мамандар және басқа да қызметшілер лауазымдарының біліктілік анықтамалығының (Қазақстан Республикасы Әділет министрлігінде 2020 жылғы 31 желтоқсанда №22003 болып тіркелді) 401-тармағы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білім</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I санатты еңбек қауіпсіздігі және еңбекті қорғау жөніндегі инженер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ІI санатты еңбек қауіпсіздігі және еңбекті қорғау жөніндегі инженер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Санаты жоқ еңбек қауіпсіздігі және еңбекті қорғау жөніндегі инженер</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санаттағы еңбек қауіпсіздігі және еңбекті қорғау жөніндегі инженер лауазымындағы жұмыс өтілі кемінде 2 жыл не өндірістік өтілі кемінде 5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Санаты жоқ еңбек қауіпсіздігі және еңбекті қорғау жөніндегі инженер лауазымындағы жұмыс өтілі кемінде 3 жыл не өндірістік өтілі 3 жылдан бастап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кадрларды даярлаудың тиісті бағыты бойынша жұмыс өтіліне (жоғары (немесе жоғары оқу орнынан кейінгі) білім базасында) талаптар қойылмайды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I санатты техник лауазымындағы жұмыс өтілі кемінде 3 жыл, бакалавриат бағдарламасы бойынша кемінде екі жыл оқу немесе арнаулы жоғары білім беру бағдарламаларын игерудің үш жылы, практикалық тәжірибе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басқа ықтимал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7" w:id="208"/>
          <w:p>
            <w:pPr>
              <w:spacing w:after="20"/>
              <w:ind w:left="20"/>
              <w:jc w:val="both"/>
            </w:pPr>
            <w:r>
              <w:rPr>
                <w:rFonts w:ascii="Times New Roman"/>
                <w:b w:val="false"/>
                <w:i w:val="false"/>
                <w:color w:val="000000"/>
                <w:sz w:val="20"/>
              </w:rPr>
              <w:t>
2149-3-021 Еңбек қауіпсіздігі және еңбекті қорғау жөніндегі маман</w:t>
            </w:r>
          </w:p>
          <w:bookmarkEnd w:id="208"/>
          <w:p>
            <w:pPr>
              <w:spacing w:after="20"/>
              <w:ind w:left="20"/>
              <w:jc w:val="both"/>
            </w:pPr>
            <w:r>
              <w:rPr>
                <w:rFonts w:ascii="Times New Roman"/>
                <w:b w:val="false"/>
                <w:i w:val="false"/>
                <w:color w:val="000000"/>
                <w:sz w:val="20"/>
              </w:rPr>
              <w:t>
2149-3-022 Еңбек қауіпсіздігі және еңбекті қорғау жөніндегі инспектор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8" w:id="209"/>
          <w:p>
            <w:pPr>
              <w:spacing w:after="20"/>
              <w:ind w:left="20"/>
              <w:jc w:val="both"/>
            </w:pPr>
            <w:r>
              <w:rPr>
                <w:rFonts w:ascii="Times New Roman"/>
                <w:b w:val="false"/>
                <w:i w:val="false"/>
                <w:color w:val="000000"/>
                <w:sz w:val="20"/>
              </w:rPr>
              <w:t>
Бейресми және информалды</w:t>
            </w:r>
          </w:p>
          <w:bookmarkEnd w:id="209"/>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 ұлттық, оның ішінде skill.enbek.kz платформасында және/немесе еңбек қауіпсіздігі және еңбекті қорғау, кәсіптік тәуекелдерді басқару саласындағы және осы салаға қатысты басқа тақырыптарға халықаралық сертификаттар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бөлімшелерде жұмыскерлердің еңбек қауіпсіздігі және еңбекті қорғау жөніндегі нормативтік құқықтық актілердің талаптарын сақтауына ішкі бақылауды ұйымдастыру және жүзеге асыру, өндірістік жарақаттану, кәсіптік аурулардың профилактика және алдын алу және әлеуметтік салдарларды барынша азайту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бөлімшелерде жұмыскерлердің еңбек қауіпсіздігі және еңбекті қорғау жөніндегі нормативтік құқықтық актілердің талаптарын сақтауына ішкі бақылауды ұйымдастыру және жүзеге асыру, өндірістік жарақаттану, кәсіптік аурулардың профилактика және алдын алу және әлеуметтік салдарларды барынша азайту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Құрылымдық бөлімшелерде жұмыскерлердің еңбек қауіпсіздігі және еңбекті қорғау жөніндегі нормативтік құқықтық актілердің талаптарын сақтауына ішкі бақылауды ұйымдастыру және жүзеге асыру, өндірістік жарақаттану, кәсіптік аурулардың профилактика және алдын алу және әлеуметтік салдарларды барынша азайту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бойынша оқыту, еңбек қауіпсіздігі және еңбекті қорғау талаптарын білуін тексеру 3 жылда кемінде 1 рет</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тізбесі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69" w:id="210"/>
          <w:p>
            <w:pPr>
              <w:spacing w:after="20"/>
              <w:ind w:left="20"/>
              <w:jc w:val="both"/>
            </w:pPr>
            <w:r>
              <w:rPr>
                <w:rFonts w:ascii="Times New Roman"/>
                <w:b w:val="false"/>
                <w:i w:val="false"/>
                <w:color w:val="000000"/>
                <w:sz w:val="20"/>
              </w:rPr>
              <w:t>
1)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 және сақталуын бақылау.</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2) Еңбек қауіпсіздігі және еңбекті қорғау саласында жұмыскерлерді оқытуды және олардың біліктілігін арттыруды ұйымдастыруға және өткізуге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тәуекелдер деңгейін бақылауға және төмендетуге бағытталған іс-шараларды ұйымдастыру, дайындау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 орындарында еңбек қауіпсіздігі мен еңбекті қорғаудың жай-күйіне ішкі бақылауды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Ұйымның еңбек қауіпсіздігі мен еңбекті қорғауды басқару жүйесінің тиімді жұмыс істеуін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Өндірістегі жазатайым оқиғалар мен кәсіптік ауруларды тергеп-тексеруге және есепке алуға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Өндірістегі жазатайым оқиғалар мен кәсіптік ауруларды тергеп-тексеруді және есепке алуды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 және сақталуын бақылау (8-12 еңбек функциялары (II санаттағы еңбек қауіпсіздігі және еңбекті қорғау жөніндегі инженер).</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 қауіпсіздігі және еңбекті қорғау саласында жұмыскерлерді оқытуды және олардың біліктілігін арттыруды ұйымдастыру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Кәсіптік тәуекелдер деңгейін бақылауға және төмендетуге бағытталған іс-шараларды ұйымдастыру, дайындау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Жұмыс орындарында еңбек қауіпсіздігі мен еңбекті қорғаудың жай-күйіне ішкі бақылауды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Ұйымның еңбек қауіпсіздігі мен еңбекті қорғауды басқару жүйесінің тиімді жұмыс істеуін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етілуіне және сақталуына бақылауды ұйымдастыруға қатысу (14-16 еңбек функциялары санаты жоқ еңбек қауіпсіздігі және еңбекті қорғау жөніндегі инженер).</w:t>
            </w:r>
          </w:p>
          <w:p>
            <w:pPr>
              <w:spacing w:after="20"/>
              <w:ind w:left="20"/>
              <w:jc w:val="both"/>
            </w:pPr>
            <w:r>
              <w:rPr>
                <w:rFonts w:ascii="Times New Roman"/>
                <w:b w:val="false"/>
                <w:i w:val="false"/>
                <w:color w:val="000000"/>
                <w:sz w:val="20"/>
              </w:rPr>
              <w:t>
</w:t>
            </w:r>
            <w:r>
              <w:rPr>
                <w:rFonts w:ascii="Times New Roman"/>
                <w:b w:val="false"/>
                <w:i w:val="false"/>
                <w:color w:val="000000"/>
                <w:sz w:val="20"/>
              </w:rPr>
              <w:t>14) Еңбек қауіпсіздігі және еңбекті қорғау саласындағы жұмыскерлерді оқыту мен олардың біліктілігін арттыруды ұйымдастыруға және өткізуге қатысу.</w:t>
            </w:r>
          </w:p>
          <w:p>
            <w:pPr>
              <w:spacing w:after="20"/>
              <w:ind w:left="20"/>
              <w:jc w:val="both"/>
            </w:pPr>
            <w:r>
              <w:rPr>
                <w:rFonts w:ascii="Times New Roman"/>
                <w:b w:val="false"/>
                <w:i w:val="false"/>
                <w:color w:val="000000"/>
                <w:sz w:val="20"/>
              </w:rPr>
              <w:t>
15) Жұмыс орындарында еңбек қауіпсіздігі мен еңбекті қорғаудың жай-күйіне ішкі бақылауды қамтамасыз етуге қатысу.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I санатты еңбек қауіпсіздігі және еңбекті қорғау жөніндегі инженер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3" w:id="211"/>
          <w:p>
            <w:pPr>
              <w:spacing w:after="20"/>
              <w:ind w:left="20"/>
              <w:jc w:val="both"/>
            </w:pPr>
            <w:r>
              <w:rPr>
                <w:rFonts w:ascii="Times New Roman"/>
                <w:b w:val="false"/>
                <w:i w:val="false"/>
                <w:color w:val="000000"/>
                <w:sz w:val="20"/>
              </w:rPr>
              <w:t>
Еңбек функциясы 1:</w:t>
            </w:r>
          </w:p>
          <w:bookmarkEnd w:id="211"/>
          <w:p>
            <w:pPr>
              <w:spacing w:after="20"/>
              <w:ind w:left="20"/>
              <w:jc w:val="both"/>
            </w:pPr>
            <w:r>
              <w:rPr>
                <w:rFonts w:ascii="Times New Roman"/>
                <w:b w:val="false"/>
                <w:i w:val="false"/>
                <w:color w:val="000000"/>
                <w:sz w:val="20"/>
              </w:rPr>
              <w:t>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 және сақталуын бақылау.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Құрылымдық бөлімшелерде еңбек қауіпсіздігі және еңбекті қорғау жөніндегі заңнамалық және өзге де нормативтік құқықтық актілерді қамтамасыз ету және сақтау, оларды өзектендіру жөніндегі жұмысты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84" w:id="212"/>
          <w:p>
            <w:pPr>
              <w:spacing w:after="20"/>
              <w:ind w:left="20"/>
              <w:jc w:val="both"/>
            </w:pPr>
            <w:r>
              <w:rPr>
                <w:rFonts w:ascii="Times New Roman"/>
                <w:b w:val="false"/>
                <w:i w:val="false"/>
                <w:color w:val="000000"/>
                <w:sz w:val="20"/>
              </w:rPr>
              <w:t>
1. Ішкі нормативтік құжаттарды әзірлеу және енгізу процесін жоспарлау, үйлестіру және бақылау.</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2. Ұйым бөлімшелерінде ЕҚжҚ бойынша заңнамалық және өзге де нормативтік құқықтық актілердің сақталуын, жұмыскерлерге еңбек жағдайлары бойынша белгіленген жеңілдіктер мен өтемақылар беруді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аурулардың және өндірістегі жазатайым оқиғалардың алдын алу, еңбек жағдайларын жақсарту және оларды ЕҚжҚ бойынша нормативтік құқықтық актілерде көзделген талаптарға жеткізу жөніндегі іс-шараларды әзірлеуге қатысу, сондай-ақ әзірленген іс-шараларды орындау бойынша ұйымдастырушылық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 заңнамасының және ЕҚжҚ саласындағы озық тәжірибенің мониторингін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Электрондық құжат айналымы жүйелерін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 жинау үшін цифрлық платформаларды, анықтамалық құқықтық жүйелерді, мәліметтер базасы, іздеу жүйелері және әлеуметтік желілер сияқты технологияларды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деректерді басқару жүйелерін қоса алғанда, еңбек қауіпсіздігі мен еңбекті қорғауды басқару үшін бағдарламалық қамтамасыз етумен жұмыс істеу.</w:t>
            </w:r>
          </w:p>
          <w:p>
            <w:pPr>
              <w:spacing w:after="20"/>
              <w:ind w:left="20"/>
              <w:jc w:val="both"/>
            </w:pPr>
            <w:r>
              <w:rPr>
                <w:rFonts w:ascii="Times New Roman"/>
                <w:b w:val="false"/>
                <w:i w:val="false"/>
                <w:color w:val="000000"/>
                <w:sz w:val="20"/>
              </w:rPr>
              <w:t>
8. Қауіпсіздік деректерін өңдеу және визуализациялау үшін деректерді талдау құралдарына ие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1" w:id="213"/>
          <w:p>
            <w:pPr>
              <w:spacing w:after="20"/>
              <w:ind w:left="20"/>
              <w:jc w:val="both"/>
            </w:pPr>
            <w:r>
              <w:rPr>
                <w:rFonts w:ascii="Times New Roman"/>
                <w:b w:val="false"/>
                <w:i w:val="false"/>
                <w:color w:val="000000"/>
                <w:sz w:val="20"/>
              </w:rPr>
              <w:t>
1. ЕҚжҚ саласындағы еңбек заңнамасын, нормативтік актілер мен стандарттарды білу және түсіну.</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Технологиялық процестердің негіздері, машиналардың, құрылғылар мен жабдықтардың жұмысы, жұмыс беруші қызметінің ерекшелігін ескере отырып қолданылатын шикізат пен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құжат айналымы, деректер базасымен және цифрлық мұрағаттармен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желілер мен "Интернет" желісіне арналған қолданбалы бағдарламалар, вебинарлар мен бейнеконференциялар өткізуге арналған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Қызметтік ақпаратпен жұмысты реттейтін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құжаттаманы ресімдеу, келісу, бекіту, сақтау және есепке алу, істер номенклатурасын, оның ішінде электрондық нысанда жасау тәртібі.</w:t>
            </w:r>
          </w:p>
          <w:p>
            <w:pPr>
              <w:spacing w:after="20"/>
              <w:ind w:left="20"/>
              <w:jc w:val="both"/>
            </w:pPr>
            <w:r>
              <w:rPr>
                <w:rFonts w:ascii="Times New Roman"/>
                <w:b w:val="false"/>
                <w:i w:val="false"/>
                <w:color w:val="000000"/>
                <w:sz w:val="20"/>
              </w:rPr>
              <w:t>
7. ЕҚжҚ саласындағы еңбек заңнамасының, нормативтік актілер мен стандарттардың, оның ішінде техникалық реттеу туралы, өнеркәсіптік, өрт, көлік, радиациялық, химиялық, биологиялық қауіпсіздік туралы, халықтың санитариялық-эпидемиологиялық салауаттылығы туралы, Қазақстан Республикасының нормативтік-техникалық құжаттамасының; ішкі еңбек тәртіптеме тәртібінің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және еңбекті қорғау талаптарын қамтамасыз ету және сақтау жөніндегі талаптарды қамтитын ішкі нормативтік актілердің жобаларын әзірлеу, келісу және өзектендіру.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97" w:id="214"/>
          <w:p>
            <w:pPr>
              <w:spacing w:after="20"/>
              <w:ind w:left="20"/>
              <w:jc w:val="both"/>
            </w:pPr>
            <w:r>
              <w:rPr>
                <w:rFonts w:ascii="Times New Roman"/>
                <w:b w:val="false"/>
                <w:i w:val="false"/>
                <w:color w:val="000000"/>
                <w:sz w:val="20"/>
              </w:rPr>
              <w:t>
1. ЕҚжҚ мәселелері бойынша жұмыскерлерді, өз ұйымының басшылығын және сыртқы ұйымдарды қоса алғанда, әртүрлі мүдделі тараптармен өзара іс-қимыл жасау.</w:t>
            </w:r>
          </w:p>
          <w:bookmarkEnd w:id="214"/>
          <w:p>
            <w:pPr>
              <w:spacing w:after="20"/>
              <w:ind w:left="20"/>
              <w:jc w:val="both"/>
            </w:pPr>
            <w:r>
              <w:rPr>
                <w:rFonts w:ascii="Times New Roman"/>
                <w:b w:val="false"/>
                <w:i w:val="false"/>
                <w:color w:val="000000"/>
                <w:sz w:val="20"/>
              </w:rPr>
              <w:t>
</w:t>
            </w:r>
            <w:r>
              <w:rPr>
                <w:rFonts w:ascii="Times New Roman"/>
                <w:b w:val="false"/>
                <w:i w:val="false"/>
                <w:color w:val="000000"/>
                <w:sz w:val="20"/>
              </w:rPr>
              <w:t>2. Еңбек қауіпсіздігі және еңбекті қорғау саласындағы нормативтік-техникалық актілерді (тәртіпті, нұсқаулықтар мен стандарттарды) әзірлеуге қатысу және олармен ұйымның бөлімшелерін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қауіпсіздігі және еңбекті қорғау жөніндегі мемлекеттік нормативтік талаптарды сақтай отырып, ішкі нормативтік актілердің жобаларын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Ұжымдық шарттың, еңбек қауіпсіздігі және еңбекті қорғау жөніндегі салалық келісімнің және еңбек шарттарының бөлімдеріне енгізу үшін еңбек қауіпсіздігі және еңбекті қорғау мәселелері бойынша ұсыныстар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Кәсіподақ ұйымымен немесе ол болмаған жағдайда жұмыскерлердің өкілдерімен еңбек қауіпсіздігі және еңбекті қорғау мәселелеріне байланысты ұжымдық шарттың бөлімдерін іске асыру мәселелерін талқылау.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 және еңбекті қорғау мәселелеріне байланысты ұжымдық шарттың бөлімдерін іске асыруды талдау, ақпарат және ұсыныстар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Электрондық құжат айналымы жүйесін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Цифрлық платформаларды, анықтамалық құқықтық жүйелерді, еңбек қауіпсіздігі және еңбекті қорғау саласындағы дерекқорларды пайдалану.</w:t>
            </w:r>
          </w:p>
          <w:p>
            <w:pPr>
              <w:spacing w:after="20"/>
              <w:ind w:left="20"/>
              <w:jc w:val="both"/>
            </w:pPr>
            <w:r>
              <w:rPr>
                <w:rFonts w:ascii="Times New Roman"/>
                <w:b w:val="false"/>
                <w:i w:val="false"/>
                <w:color w:val="000000"/>
                <w:sz w:val="20"/>
              </w:rPr>
              <w:t>
9. Ішкі нормативтік актілердің жобаларын қалыптастыру, есептерді ресімдеу, деректер базасын және электрондық кестелерді құру үшін қолданбалы компьютерлік бағдарламаларды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05" w:id="215"/>
          <w:p>
            <w:pPr>
              <w:spacing w:after="20"/>
              <w:ind w:left="20"/>
              <w:jc w:val="both"/>
            </w:pPr>
            <w:r>
              <w:rPr>
                <w:rFonts w:ascii="Times New Roman"/>
                <w:b w:val="false"/>
                <w:i w:val="false"/>
                <w:color w:val="000000"/>
                <w:sz w:val="20"/>
              </w:rPr>
              <w:t>
1. Еңбек қауіпсіздігі және еңбекті қорғау саласындағы мемлекеттік нормативтік талаптармен белгіленген ережелер, рәсімдер, өлшемдер мен нормативтер.</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ішкі нормативтік актілері (рәсімдері, регламенттері және тағы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қауіпсіздігі мен еңбекті қорғауды басқару жүйесін реттейтін ұлттық, мемлекетаралық және халықаралық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Технологиялық процестердің негіздері, машиналардың, құрылғылар мен жабдықтардың жұмысы, жұмыс беруші қызметінің ерекшелігін ескере отырып қолданылатын шикізат пен материалдар.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құжат айналымы, деректер базасымен және цифрлық мұрағаттармен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желілер мен "Интернет" желісіне арналған қолданбалы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құжаттаманы ресімдеу, келісу, бекіту, сақтау және есепке алу, істер номенклатурасын, оның ішінде электрондық нысанда жасау тәртібі.</w:t>
            </w:r>
          </w:p>
          <w:p>
            <w:pPr>
              <w:spacing w:after="20"/>
              <w:ind w:left="20"/>
              <w:jc w:val="both"/>
            </w:pPr>
            <w:r>
              <w:rPr>
                <w:rFonts w:ascii="Times New Roman"/>
                <w:b w:val="false"/>
                <w:i w:val="false"/>
                <w:color w:val="000000"/>
                <w:sz w:val="20"/>
              </w:rPr>
              <w:t>
8. Еңбек заңнамасының, еңбек қауіпсіздігі және еңбекті қорғау саласындағы, оның ішінде техникалық реттеу туралы, өнеркәсіптік, өрт, көлік, радиациялық, химиялық, биологиялық қауіпсіздік туралы, халықтың санитариялық-эпидемиологиялық саламаттылығы туралы, Қазақстан Республикасының нормативтік-техникалық құжаттамасының талаптары.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2" w:id="216"/>
          <w:p>
            <w:pPr>
              <w:spacing w:after="20"/>
              <w:ind w:left="20"/>
              <w:jc w:val="both"/>
            </w:pPr>
            <w:r>
              <w:rPr>
                <w:rFonts w:ascii="Times New Roman"/>
                <w:b w:val="false"/>
                <w:i w:val="false"/>
                <w:color w:val="000000"/>
                <w:sz w:val="20"/>
              </w:rPr>
              <w:t>
Еңбек функциясы 2:</w:t>
            </w:r>
          </w:p>
          <w:bookmarkEnd w:id="216"/>
          <w:p>
            <w:pPr>
              <w:spacing w:after="20"/>
              <w:ind w:left="20"/>
              <w:jc w:val="both"/>
            </w:pPr>
            <w:r>
              <w:rPr>
                <w:rFonts w:ascii="Times New Roman"/>
                <w:b w:val="false"/>
                <w:i w:val="false"/>
                <w:color w:val="000000"/>
                <w:sz w:val="20"/>
              </w:rPr>
              <w:t>
Еңбек қауіпсіздігі және еңбекті қорғау саласындағы жұмыскерлерді оқыту мен біліктілігін арттыруды ұйымдастыруға қатысу.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Тиісті нормативтік құқықтық актілердің талаптарын ескере отырып, еңбек қауіпсіздігі және еңбекті қорғау бойынша оқытуға қажеттіліктерді анықтау және құрылымдық бөлімшелердің жұмыскерлерін оқыту процесін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3" w:id="217"/>
          <w:p>
            <w:pPr>
              <w:spacing w:after="20"/>
              <w:ind w:left="20"/>
              <w:jc w:val="both"/>
            </w:pPr>
            <w:r>
              <w:rPr>
                <w:rFonts w:ascii="Times New Roman"/>
                <w:b w:val="false"/>
                <w:i w:val="false"/>
                <w:color w:val="000000"/>
                <w:sz w:val="20"/>
              </w:rPr>
              <w:t>
1.ЕҚжҚ мәселелері бойынша жұмыскерлерді оқудағы қажеттіліктерді анықтау, зардап шеккендерге алғашқы көмек көрсету, ЕҚжҚ және оқудың басқа да міндетті түрлері бойынша оқытудың және білімдерін тексеруді уақтылы жүргізілуін бақылау.</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2. Оқыту іс-шараларын жоспарлау және ұйымдастыру, оқытушылар мен оқушылардың қызметін үйлестіру, оқу процесін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Жұмыскерлермен тиімді қарым-қатынас жасау, оларға қауіпсіздік ережелерін сақтаудың маңыздылығын түсіндіру, нормалар мен стандарттарды сақтауға сендіру және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бойынша нұсқаулықтарды дайындау, зардап шеккендерге алғашқы көмек көрсету үшін ақпараттық және әдістемелік материалдарды, жұмыскерлерді жұмыстарды орындаудың қауіпсіз әдістері мен тәсілдеріне оқыту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жинау үшін мәліметтер базасы, іздеу жүйелері және әлеуметтік медиа сияқты технологияларды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бойынша онлайн-курстарды ұйымдастыру және өткізу үшін оқытуды басқару жүйелерін пайдалану.</w:t>
            </w:r>
          </w:p>
          <w:p>
            <w:pPr>
              <w:spacing w:after="20"/>
              <w:ind w:left="20"/>
              <w:jc w:val="both"/>
            </w:pPr>
            <w:r>
              <w:rPr>
                <w:rFonts w:ascii="Times New Roman"/>
                <w:b w:val="false"/>
                <w:i w:val="false"/>
                <w:color w:val="000000"/>
                <w:sz w:val="20"/>
              </w:rPr>
              <w:t>
7. ЕҚжҚ бойынша жұмыс мәселелерін талқылау және кеңестер өткізу үшін цифрлық коммуникация құралдарын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19" w:id="218"/>
          <w:p>
            <w:pPr>
              <w:spacing w:after="20"/>
              <w:ind w:left="20"/>
              <w:jc w:val="both"/>
            </w:pPr>
            <w:r>
              <w:rPr>
                <w:rFonts w:ascii="Times New Roman"/>
                <w:b w:val="false"/>
                <w:i w:val="false"/>
                <w:color w:val="000000"/>
                <w:sz w:val="20"/>
              </w:rPr>
              <w:t>
1. Нормативтік құқықтық актілерде белгіленген ЕҚжҚ бойынша оқытуды жүргізу және оқуды тексеру тәртібіне, зардап шеккендерге алғашқы көмек көрсету тәсілдеріне қойылатын талаптар.</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2. Оқытуды, нұсқамаларды өткізудің технологиялары, нысандары, құралдары мен әдістері және ЕҚжҚ талаптарының білімін тексеру, оның ішінде цифрландыру жүйесін қолдану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Технологиялық процестерді, машиналар мен құрылғыларды қауіпсіз қолдануға арналған ережелер мен нұсқаулықтарда белгіленген ЕҚжҚ бойынша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Электрондық деректер қорымен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 жақсарту жөніндегі іс-шараларды қаржыландыру тәртібі, шығындарды жоспарлау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 еңбек жағдайлары туралы ақпараттандыру және оқыту қағидаттары.</w:t>
            </w:r>
          </w:p>
          <w:p>
            <w:pPr>
              <w:spacing w:after="20"/>
              <w:ind w:left="20"/>
              <w:jc w:val="both"/>
            </w:pPr>
            <w:r>
              <w:rPr>
                <w:rFonts w:ascii="Times New Roman"/>
                <w:b w:val="false"/>
                <w:i w:val="false"/>
                <w:color w:val="000000"/>
                <w:sz w:val="20"/>
              </w:rPr>
              <w:t>
7. ЕҚжҚ талаптарының оқыту және білімін тексеру нәтижелеріе есепке алу және сақтау жүйесі, оның ішінде электронды түрде.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және еңбекті қорғау жөніндегі оқыту бағдарламаларын, нұсқамалар беруді, тағылымдамалар мен нұсқаулықтарды әзірлеу және енгізу және оқытуды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25" w:id="219"/>
          <w:p>
            <w:pPr>
              <w:spacing w:after="20"/>
              <w:ind w:left="20"/>
              <w:jc w:val="both"/>
            </w:pPr>
            <w:r>
              <w:rPr>
                <w:rFonts w:ascii="Times New Roman"/>
                <w:b w:val="false"/>
                <w:i w:val="false"/>
                <w:color w:val="000000"/>
                <w:sz w:val="20"/>
              </w:rPr>
              <w:t>
1. Жұмыскерлерге жұмыстарды орындаудың қауіпсіз тәсілдерін қолдану, ЕҚжҚ бойынша нұсқаулықтар дайындау және жұмыс орнында нұсқамалар, тағылымдамалар өткізу мәселелері бойынша кеңес беру.</w:t>
            </w:r>
          </w:p>
          <w:bookmarkEnd w:id="219"/>
          <w:p>
            <w:pPr>
              <w:spacing w:after="20"/>
              <w:ind w:left="20"/>
              <w:jc w:val="both"/>
            </w:pPr>
            <w:r>
              <w:rPr>
                <w:rFonts w:ascii="Times New Roman"/>
                <w:b w:val="false"/>
                <w:i w:val="false"/>
                <w:color w:val="000000"/>
                <w:sz w:val="20"/>
              </w:rPr>
              <w:t>
</w:t>
            </w:r>
            <w:r>
              <w:rPr>
                <w:rFonts w:ascii="Times New Roman"/>
                <w:b w:val="false"/>
                <w:i w:val="false"/>
                <w:color w:val="000000"/>
                <w:sz w:val="20"/>
              </w:rPr>
              <w:t>2. Құрылымдық бөлімшелердің басшыларына еңбек қауіпсіздігі және еңбекті қорғау жөніндегі оқыту бағдарламаларын, нұсқамаларды, тағылымдамалар мен нұсқаулықтарды әзірлеуде және оқытуды жүргізуде әдістемелік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Ауызша емес белгілер мен физикалық белгілерді байқау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Нормативтік талаптарға сәйкес жұмыскерлерді оқытуға, ЕҚжҚ бойынша нұсқамалар мен тағылымдамалар өткізуге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қауіпсіздігі және еңбекті қорғау мәселелері бойынша нұсқаулықтарды, нұсқамалар бағдарламаларын әзірлеу және жаңарту және нұсқамалар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Еңбекті қорғау және қауіпсіздік техникасы бойынша (что? Правила, методику????)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оқытуға немесе практикаға келген барлық жаңадан жұмысқа қабылданатын, іссапарға жіберілген оқушылармен және студенттермен ЕҚжҚ бойынша кіріспе нұсқама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Оқу бағдарламаларын әзірлеу, оқу сабақтарын өткізу, оқытудың әртүрлі әдістерін қолдану және оқу нәтижелерін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Нұсқамалар, оқыту, тағылымдамалар өткізу, ЕҚжҚ жай-күйін бақылау нәтижелері туралы есепті құжаттарды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Оқудан өткен және ЕҚжҚ талаптарын білуін тексерген жұмыскерлер туралы деректерді электрондық түрде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ЕҚжҚ бойынша нұсқаулықтарды дайындау, зардап шеккендерге алғашқы көмек көрсету үшін ақпараттық және әдістемелік материалдарды, жұмыскерлерді жұмыстарды орындаудың қауіпсіз тәсілдеріне оқыту бағдарламасын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Жұмыскерлермен тиімді қарым-қатынас жасау, оларға қауіпсіздік ережелерін сақтаудың маңыздылығын түсіндіру, нормалар мен стандарттарды сақтауға сендіру және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Оқытудың тиімділігін бағалау, бақылау сынақтарын өткізу, нәтижелерді талдау және қажет болған жағдайда оқу бағдарламаларын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14. Білім беру бағдарламаларын табысты іске асыру үшін оқытуға қатысушылармен, әріптестермен, ұйым басшылығымен тиімді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ЕҚЖҚ оқыту мәселелері бойынша онлайн оқыту және вебинарлар өткізу үшін платформалармен жұмыс істеу.</w:t>
            </w:r>
          </w:p>
          <w:p>
            <w:pPr>
              <w:spacing w:after="20"/>
              <w:ind w:left="20"/>
              <w:jc w:val="both"/>
            </w:pPr>
            <w:r>
              <w:rPr>
                <w:rFonts w:ascii="Times New Roman"/>
                <w:b w:val="false"/>
                <w:i w:val="false"/>
                <w:color w:val="000000"/>
                <w:sz w:val="20"/>
              </w:rPr>
              <w:t>
16. Тиісті бағдарламалық шешімдердің көмегімен ЕҚжҚ бойынша электрондық құжаттамалар мен есептерді жасау және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0" w:id="220"/>
          <w:p>
            <w:pPr>
              <w:spacing w:after="20"/>
              <w:ind w:left="20"/>
              <w:jc w:val="both"/>
            </w:pPr>
            <w:r>
              <w:rPr>
                <w:rFonts w:ascii="Times New Roman"/>
                <w:b w:val="false"/>
                <w:i w:val="false"/>
                <w:color w:val="000000"/>
                <w:sz w:val="20"/>
              </w:rPr>
              <w:t>
1.Жұмыскерлерді оқыту процесінде нормативтік актілерді дұрыс түсіндіру және қолдану үшін ЕҚжҚ саласындағы заңнама.</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2. Бұл ақпаратты жұмыскерлерге тиімді беру және жұмыс орнында дұрыс мінез-құлықты қалыптастыру үшін ЕҚжҚ негізгі қағидаттарын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Оқытудың әртүрлі әдістері мен тәсілдері, соның ішінде интерактивті әдістер, іскерлік ойындар, кейс-әдіс және материалды тиімді игеруге ықпал ететін басқа да нысандар.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Оқу іс-шарасына дейін және одан кейін қатысушылардың білімі мен дағдыларын бағалауды, сондай-ақ кері байланыс жинауды қоса алғанда, оқыту тиімділігін бағалау өлшемшарттары.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Берілетін құжаттарға және оқытуды жабу нысандарына ресімдеу бойынша заңнамалық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Аудио-бейне жабдықтармен, презентациялармен және басқа да техникалық құралдармен жұмысты қоса алғанда, оқыту іс-шараларын өткізудің техникалық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Оқу бағдарламаларын кәсіпорынның нақты жағдайларына бейімдеу үшін өндірістік процестердің, жабдықтар мен материалдардың техникалық аспектілерін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Қатысушылардың қауіпсіздігін қамтамасыз ету үшін оқу іс-шараларын өткізу кезіндегі қауіпсіздік стандарттары.</w:t>
            </w:r>
          </w:p>
          <w:p>
            <w:pPr>
              <w:spacing w:after="20"/>
              <w:ind w:left="20"/>
              <w:jc w:val="both"/>
            </w:pPr>
            <w:r>
              <w:rPr>
                <w:rFonts w:ascii="Times New Roman"/>
                <w:b w:val="false"/>
                <w:i w:val="false"/>
                <w:color w:val="000000"/>
                <w:sz w:val="20"/>
              </w:rPr>
              <w:t>
9. Интерактивті курстарды құруға, білімді тексеруге, қатысушылардың үлгерімін бақылауға және нәтижелерді талдауға арналған әртүрлі онлайн платформалар.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8" w:id="221"/>
          <w:p>
            <w:pPr>
              <w:spacing w:after="20"/>
              <w:ind w:left="20"/>
              <w:jc w:val="both"/>
            </w:pPr>
            <w:r>
              <w:rPr>
                <w:rFonts w:ascii="Times New Roman"/>
                <w:b w:val="false"/>
                <w:i w:val="false"/>
                <w:color w:val="000000"/>
                <w:sz w:val="20"/>
              </w:rPr>
              <w:t>
Еңбек функциясы 3:</w:t>
            </w:r>
          </w:p>
          <w:bookmarkEnd w:id="221"/>
          <w:p>
            <w:pPr>
              <w:spacing w:after="20"/>
              <w:ind w:left="20"/>
              <w:jc w:val="both"/>
            </w:pPr>
            <w:r>
              <w:rPr>
                <w:rFonts w:ascii="Times New Roman"/>
                <w:b w:val="false"/>
                <w:i w:val="false"/>
                <w:color w:val="000000"/>
                <w:sz w:val="20"/>
              </w:rPr>
              <w:t>
Ұйымдағы қауіпсіз еңбек жағдайларын қамтамасыз ету мәселелері бойынша ақпаратты жинау, өңдеу және беру.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қауіпсіздігі мен еңбекті қорғауды, өнеркәсіптік қауіпсіздікті, қоршаған ортаны қорғауды, сондай-ақ қауіпсіздік қатерлерін бағалау үшін далалық бақылау жабдықтары мен әдістерін пайдалана отырып, қауіптерді, қатерлер мен осалдықтарды айқындау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49" w:id="222"/>
          <w:p>
            <w:pPr>
              <w:spacing w:after="20"/>
              <w:ind w:left="20"/>
              <w:jc w:val="both"/>
            </w:pPr>
            <w:r>
              <w:rPr>
                <w:rFonts w:ascii="Times New Roman"/>
                <w:b w:val="false"/>
                <w:i w:val="false"/>
                <w:color w:val="000000"/>
                <w:sz w:val="20"/>
              </w:rPr>
              <w:t>
1. Жұмыста жұмыс орындарындағы еңбек жағдайлары, денсаулыққа зиян келтіру қаупі мониторингінің деректерін пайдалану.</w:t>
            </w:r>
          </w:p>
          <w:bookmarkEnd w:id="222"/>
          <w:p>
            <w:pPr>
              <w:spacing w:after="20"/>
              <w:ind w:left="20"/>
              <w:jc w:val="both"/>
            </w:pPr>
            <w:r>
              <w:rPr>
                <w:rFonts w:ascii="Times New Roman"/>
                <w:b w:val="false"/>
                <w:i w:val="false"/>
                <w:color w:val="000000"/>
                <w:sz w:val="20"/>
              </w:rPr>
              <w:t>
</w:t>
            </w:r>
            <w:r>
              <w:rPr>
                <w:rFonts w:ascii="Times New Roman"/>
                <w:b w:val="false"/>
                <w:i w:val="false"/>
                <w:color w:val="000000"/>
                <w:sz w:val="20"/>
              </w:rPr>
              <w:t>2. ӨОА және КТБағ нәтижелерін талдау және қауіптерді жою, азайту, КТ бойынша шаралар әзірлеу, сондай-ақ ЕҚжҚ, өнеркәсіптік қауіпсіздік жөніндегі құжаттамаға өзгерістер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Тиісті цифрлық платформаларға интеграциялау үшін жұмыс берушінің еңбек жағдайының жай-күйін сипаттайтын ақпаратты жинауды, өңдеуді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жеке қорғану құралдарымен қамтамасыз етілуі туралы ақпарат жинауды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 базасы, электрондық кестелер және таныстырылым үшін бағдарламалық жасақтама сияқты АТ-технологиялары мен шешімдерін пайдалану, ЕҚжҚ бойынша ақпарат жинау және дайындау үшін іздеу жүйелері мен әлеуметтік желілер.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бойынша деректер мен есептілікті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Қауіпсіздік деректерін талдау және жұмыс орындарының географиялық аспектілерін визуализациялау үшін МАЖ-мен жұмыс істеу.</w:t>
            </w:r>
          </w:p>
          <w:p>
            <w:pPr>
              <w:spacing w:after="20"/>
              <w:ind w:left="20"/>
              <w:jc w:val="both"/>
            </w:pPr>
            <w:r>
              <w:rPr>
                <w:rFonts w:ascii="Times New Roman"/>
                <w:b w:val="false"/>
                <w:i w:val="false"/>
                <w:color w:val="000000"/>
                <w:sz w:val="20"/>
              </w:rPr>
              <w:t>
8. Тиісті бағдарламалық шешімдердің көмегімен ЕҚжҚ бойынша электрондық құжаттамалар мен есептерді жасау және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56" w:id="223"/>
          <w:p>
            <w:pPr>
              <w:spacing w:after="20"/>
              <w:ind w:left="20"/>
              <w:jc w:val="both"/>
            </w:pPr>
            <w:r>
              <w:rPr>
                <w:rFonts w:ascii="Times New Roman"/>
                <w:b w:val="false"/>
                <w:i w:val="false"/>
                <w:color w:val="000000"/>
                <w:sz w:val="20"/>
              </w:rPr>
              <w:t>
1. Ақпарат жинаудың әртүрлі әдістері: сауалнамалар, сұхбаттар, бақылаулар және құжаттарды талдау.</w:t>
            </w:r>
          </w:p>
          <w:bookmarkEnd w:id="223"/>
          <w:p>
            <w:pPr>
              <w:spacing w:after="20"/>
              <w:ind w:left="20"/>
              <w:jc w:val="both"/>
            </w:pPr>
            <w:r>
              <w:rPr>
                <w:rFonts w:ascii="Times New Roman"/>
                <w:b w:val="false"/>
                <w:i w:val="false"/>
                <w:color w:val="000000"/>
                <w:sz w:val="20"/>
              </w:rPr>
              <w:t>
</w:t>
            </w:r>
            <w:r>
              <w:rPr>
                <w:rFonts w:ascii="Times New Roman"/>
                <w:b w:val="false"/>
                <w:i w:val="false"/>
                <w:color w:val="000000"/>
                <w:sz w:val="20"/>
              </w:rPr>
              <w:t>2. Құпиялылық пен келісімді қоса алғанда, ақпарат жинаудың этикалық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Деректерді қорғауды және авторлық құқықты қоса алғанда, ақпарат жинауды реттейтін заңдар мен НҚА.</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жағдайларына байланысты тәуекелдерді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Ақпараттың мазмұны мен мағынасын жақсы түсіну үшін ақпарат жиналатын пәндік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6. Әртүрлі ақпарат көздері: кітаптар, журналдар, веб-сайттар, мәліметтер базасы және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 еңбек жағдайлары туралы ақпараттандыру және оқыту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8. Еңбек қауіпсіздігі және еңбекті қорғау мәселелері бойынша ақпаратты мүдделі тұлғаларға жеткізу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Белгіленген тәртіппен жұмыс берушілерден еңбек жағдайларының жай-күйі туралы мәліметтерді ұсынуды талап етуге құқылы мемлекеттік органдармен және құрылымдармен өзара іс-қимыл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10. ЕҚжҚ мәселелері бойынша есепті (статистикалық) құжаттаманың құрамы мен ресімдеу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11. ЕҚжҚ саласындағы қауіптердің, қаутерлердің және осалдықтардың түрлері, көздері мен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Қауіпті талдау әдістері және тағы басқалар, жұмыс қауіпсіздігі.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13. Оқыс оқиғаларды тергеп-тексеру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14. ЕҚжҚ бойынша деректерді сақтауға, өңдеуге және алмасуға арналған бұлтты платформалар.</w:t>
            </w:r>
          </w:p>
          <w:p>
            <w:pPr>
              <w:spacing w:after="20"/>
              <w:ind w:left="20"/>
              <w:jc w:val="both"/>
            </w:pPr>
            <w:r>
              <w:rPr>
                <w:rFonts w:ascii="Times New Roman"/>
                <w:b w:val="false"/>
                <w:i w:val="false"/>
                <w:color w:val="000000"/>
                <w:sz w:val="20"/>
              </w:rPr>
              <w:t>
15. Робототехника мен автоматтандырылған басқару жүйелерін пайдалануды қоса алғанда, ЕҚжҚ басқару процестерін автоматтандыру қағидаттары мен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Жұмыскерлерді жұмыс орындарындағы еңбек жағдайлары туралы, денсаулықтың зақымдану қаупі туралы, берілетін кепілдіктер мен өтемақылар, қолданылатын жеке қорғану құралдары туралы хабардар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0" w:id="224"/>
          <w:p>
            <w:pPr>
              <w:spacing w:after="20"/>
              <w:ind w:left="20"/>
              <w:jc w:val="both"/>
            </w:pPr>
            <w:r>
              <w:rPr>
                <w:rFonts w:ascii="Times New Roman"/>
                <w:b w:val="false"/>
                <w:i w:val="false"/>
                <w:color w:val="000000"/>
                <w:sz w:val="20"/>
              </w:rPr>
              <w:t>
1. Ақпараттық стендтер, плакаттар мен қабырға газеттері үшін материалдар әзірлеу.</w:t>
            </w:r>
          </w:p>
          <w:bookmarkEnd w:id="224"/>
          <w:p>
            <w:pPr>
              <w:spacing w:after="20"/>
              <w:ind w:left="20"/>
              <w:jc w:val="both"/>
            </w:pPr>
            <w:r>
              <w:rPr>
                <w:rFonts w:ascii="Times New Roman"/>
                <w:b w:val="false"/>
                <w:i w:val="false"/>
                <w:color w:val="000000"/>
                <w:sz w:val="20"/>
              </w:rPr>
              <w:t>
</w:t>
            </w:r>
            <w:r>
              <w:rPr>
                <w:rFonts w:ascii="Times New Roman"/>
                <w:b w:val="false"/>
                <w:i w:val="false"/>
                <w:color w:val="000000"/>
                <w:sz w:val="20"/>
              </w:rPr>
              <w:t>2. Тақырыптық дәрістер мен баяндамалар, брифингтер дайындау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мәселелері бойынша көрнекі құралдар мен заманауи техникалық құралдарды қолжетімді жерлерде орналастыруды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бақылау органдарына, кәсіподақ бақылау органдарына өз өкілеттіктерін жүзеге асыру үшін қажетті ақпарат пен құжаттарды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қауіпсіздігі және еңбекті қорғау мәселелері бойынша ақпаратты қамтитын статистикалық есептілік, ішкі құжат айналымы құжаттарын қалыптастыру.</w:t>
            </w:r>
          </w:p>
          <w:p>
            <w:pPr>
              <w:spacing w:after="20"/>
              <w:ind w:left="20"/>
              <w:jc w:val="both"/>
            </w:pPr>
            <w:r>
              <w:rPr>
                <w:rFonts w:ascii="Times New Roman"/>
                <w:b w:val="false"/>
                <w:i w:val="false"/>
                <w:color w:val="000000"/>
                <w:sz w:val="20"/>
              </w:rPr>
              <w:t>
6. Жұмыскерлермен тиімді қарым-қатынас жасау, оларға қауіпсіздік ережелерін сақтаудың маңыздылығын түсіндіру, нормалар мен стандарттарды сақтауға сендіру және ынталандыру.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75" w:id="225"/>
          <w:p>
            <w:pPr>
              <w:spacing w:after="20"/>
              <w:ind w:left="20"/>
              <w:jc w:val="both"/>
            </w:pPr>
            <w:r>
              <w:rPr>
                <w:rFonts w:ascii="Times New Roman"/>
                <w:b w:val="false"/>
                <w:i w:val="false"/>
                <w:color w:val="000000"/>
                <w:sz w:val="20"/>
              </w:rPr>
              <w:t>
1. Жұмыскерлерді оқыту процесінде нормативтік актілерді дұрыс түсіндіру және қолдану үшін ЕҚжҚ саласындағы заңнаманың талаптары.</w:t>
            </w:r>
          </w:p>
          <w:bookmarkEnd w:id="225"/>
          <w:p>
            <w:pPr>
              <w:spacing w:after="20"/>
              <w:ind w:left="20"/>
              <w:jc w:val="both"/>
            </w:pPr>
            <w:r>
              <w:rPr>
                <w:rFonts w:ascii="Times New Roman"/>
                <w:b w:val="false"/>
                <w:i w:val="false"/>
                <w:color w:val="000000"/>
                <w:sz w:val="20"/>
              </w:rPr>
              <w:t>
</w:t>
            </w:r>
            <w:r>
              <w:rPr>
                <w:rFonts w:ascii="Times New Roman"/>
                <w:b w:val="false"/>
                <w:i w:val="false"/>
                <w:color w:val="000000"/>
                <w:sz w:val="20"/>
              </w:rPr>
              <w:t>2. Бұл ақпаратты жұмыскерлерге тиімді беру және жұмыс орнында дұрыс мінез-құлықты қалыптастыру үшін ЕҚжҚ негізгі қағидаттарын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Оқытудың әртүрлі әдістері мен тәсілдері, соның ішінде интерактивті әдістер, іскерлік ойындар, кейс-әдіс және материалды тиімді игеруге ықпал ететін басқа да нысандар.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жағдайларына әсер ететін әртүрлі факторлар (физикалық, химиялық, биологиялық және эргономикалық қауіптер).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Ақпарат ұсынылуы мүмкін тілдерді білу.</w:t>
            </w:r>
          </w:p>
          <w:p>
            <w:pPr>
              <w:spacing w:after="20"/>
              <w:ind w:left="20"/>
              <w:jc w:val="both"/>
            </w:pPr>
            <w:r>
              <w:rPr>
                <w:rFonts w:ascii="Times New Roman"/>
                <w:b w:val="false"/>
                <w:i w:val="false"/>
                <w:color w:val="000000"/>
                <w:sz w:val="20"/>
              </w:rPr>
              <w:t>
6. Ақпаратты жинау және ұсыну тәсілдеріне әсер ететін мәдени ерекшеліктерді білу.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0" w:id="226"/>
          <w:p>
            <w:pPr>
              <w:spacing w:after="20"/>
              <w:ind w:left="20"/>
              <w:jc w:val="both"/>
            </w:pPr>
            <w:r>
              <w:rPr>
                <w:rFonts w:ascii="Times New Roman"/>
                <w:b w:val="false"/>
                <w:i w:val="false"/>
                <w:color w:val="000000"/>
                <w:sz w:val="20"/>
              </w:rPr>
              <w:t>
Еңбек функциясы 4:</w:t>
            </w:r>
          </w:p>
          <w:bookmarkEnd w:id="226"/>
          <w:p>
            <w:pPr>
              <w:spacing w:after="20"/>
              <w:ind w:left="20"/>
              <w:jc w:val="both"/>
            </w:pPr>
            <w:r>
              <w:rPr>
                <w:rFonts w:ascii="Times New Roman"/>
                <w:b w:val="false"/>
                <w:i w:val="false"/>
                <w:color w:val="000000"/>
                <w:sz w:val="20"/>
              </w:rPr>
              <w:t>
Кәсіптік тәуекелдер деңгейін бақылауға және төмендетуге бағытталған іс-шараларды ұйымдастыру, дайындау және өткізу.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Құрылымдық бөлімшелердегі жұмыс орындарында кәсіптік тәуекелдерді сәйкестендіруді және бағалауды ұйымдастыру,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1" w:id="227"/>
          <w:p>
            <w:pPr>
              <w:spacing w:after="20"/>
              <w:ind w:left="20"/>
              <w:jc w:val="both"/>
            </w:pPr>
            <w:r>
              <w:rPr>
                <w:rFonts w:ascii="Times New Roman"/>
                <w:b w:val="false"/>
                <w:i w:val="false"/>
                <w:color w:val="000000"/>
                <w:sz w:val="20"/>
              </w:rPr>
              <w:t>
1. Ұйымда ЕҚБЖ әзірлеу және енгізу.</w:t>
            </w:r>
          </w:p>
          <w:bookmarkEnd w:id="227"/>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іс-шаралар жоспарын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 талдау, оқиғаларды тергеу және олардың қайталануын болдырмау бойынша ұсыныстар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Кәсіптік тәуекелдерді кешенді бағалауды жүргізу, олардың жұмыскерлер мен ұйымға әсерін азайту жөніндегі шараларды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Кәсіпорында ЕҚжҚ қамтамасыз ету жөніндегі бағдарламаларды әзірлеу, іске асыру және мониторинг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КТ және оның нәтижелерін бағалауды ұйымдастыруға және жүргізуге байланысты құжаттарды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КТ бағалау бойынша жұмыстарды жүргізу әдістемесінің сақталуын бақылауға, оны жүргізу нәтижелерін жинауға және талдауға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орнындағы тәуекелдерді анықтау, бағалау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 орындарында зиянды және (немесе) қауіпті өндірістік факторларды, қауіптерді, КТ бағалау әдістерін дұрыс қолдануды түсіндіру және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Еңбек жағдайларына өндірістік бақылау жүргізуге қатысу, КТ бағалау, нәтижелерін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Ғимараттардың, құрылыстардың, жабдықтардың, машиналар мен тетіктердің техникалық жай-күйіне, желдету жүйелері жұмысының тиімділігіне, санитариялық-техникалық құрылғылардың, санитариялық-тұрмыстық үй-жайлардың, жұмыскерлердің ұжымдық және жеке қорғану құралдарының жай-күйіне тексерулер, қарап-тексерулер жүргізуді, жұмыскерлердің өмірі мен денсаулығына қауіп төндіретін немесе апатқа әкелуі мүмкін бұзушылықтар анықталған кезде олардың ЕҚжҚ бойынша нормативтік құқықтық актілердің талаптарына сәйкестігін айқындауды ұйымдастыру.</w:t>
            </w:r>
          </w:p>
          <w:p>
            <w:pPr>
              <w:spacing w:after="20"/>
              <w:ind w:left="20"/>
              <w:jc w:val="both"/>
            </w:pPr>
            <w:r>
              <w:rPr>
                <w:rFonts w:ascii="Times New Roman"/>
                <w:b w:val="false"/>
                <w:i w:val="false"/>
                <w:color w:val="000000"/>
                <w:sz w:val="20"/>
              </w:rPr>
              <w:t>
12. Еңбек жағдайларын бақылау және талдау нәтижелері негізінде ішкі нормативтік актілерді түзету бойынша ұсыныстар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2" w:id="228"/>
          <w:p>
            <w:pPr>
              <w:spacing w:after="20"/>
              <w:ind w:left="20"/>
              <w:jc w:val="both"/>
            </w:pPr>
            <w:r>
              <w:rPr>
                <w:rFonts w:ascii="Times New Roman"/>
                <w:b w:val="false"/>
                <w:i w:val="false"/>
                <w:color w:val="000000"/>
                <w:sz w:val="20"/>
              </w:rPr>
              <w:t>
1. Өндірістік орта мен еңбек процесінің зиянды және (немесе) қауіпті факторларының көздері мен сипаттамалары, олардың жіктелуі.</w:t>
            </w:r>
          </w:p>
          <w:bookmarkEnd w:id="228"/>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зиянды және (немесе) қауіпті өндірістік факторларды сәйкестендіру әдістері және КТ бағалау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Жұмысқа келген кезінде алдын ала, жұмыскерлерді мерзімді және кезектен тыс медициналық қарап-тексеруді, өзге де медициналық қарап-тексерулерді және жұмыскерлерді куәландыруды жүргізу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 жақсарту және КТ деңгейлерін төмендету жөніндегі іс-шаралар тізбесі.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беруші қызметінің ерекшелігін ескере отырып, Қазақстан Республикасының санитариялық-гигиеналық заңнамасының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Зиянды және (немесе) қауіпті еңбек жағдайлары бар жұмыстарда істейтін жұмыскерлерге жеңілдіктер мен өтемақылар беру тәртібі мен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 қауіпсіз жұмысқа мотивациялау және ынталандыру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Қауіпсіз еңбек жағдайларын қамтамасыз ету бөлігінде нормативтік құқықтық актілердің ғимараттарға, құрылыстарға, үй-жайларға, машиналарға, қондырғыларға, өндірістік процестерге қойылатын негізгі талаптары.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Өндірістік мақсаттағы жобалау және технологиялық құжаттама құрамында еңбек қауіпсіздігі және еңбекті қорғау жөніндегі іс-шараларды әзірлеу тәртібі.</w:t>
            </w:r>
          </w:p>
          <w:p>
            <w:pPr>
              <w:spacing w:after="20"/>
              <w:ind w:left="20"/>
              <w:jc w:val="both"/>
            </w:pPr>
            <w:r>
              <w:rPr>
                <w:rFonts w:ascii="Times New Roman"/>
                <w:b w:val="false"/>
                <w:i w:val="false"/>
                <w:color w:val="000000"/>
                <w:sz w:val="20"/>
              </w:rPr>
              <w:t>
10. Ұжымдық және жеке қорғаныс құралдарын қолдану тәртібі және негізгі сипаттамалары.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Кәсіптік тәуекелдерді басқару бойынша іс-шараларды жоспарлау және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1" w:id="229"/>
          <w:p>
            <w:pPr>
              <w:spacing w:after="20"/>
              <w:ind w:left="20"/>
              <w:jc w:val="both"/>
            </w:pPr>
            <w:r>
              <w:rPr>
                <w:rFonts w:ascii="Times New Roman"/>
                <w:b w:val="false"/>
                <w:i w:val="false"/>
                <w:color w:val="000000"/>
                <w:sz w:val="20"/>
              </w:rPr>
              <w:t>
1. Қабылданған шараларды талдау және КТ деңгейлерін одан әрі төмендету мүмкіндігі негізінде КТ басқару бойынша іс-шараларды жоспарлау және ұйымдастыру.</w:t>
            </w:r>
          </w:p>
          <w:bookmarkEnd w:id="229"/>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 азайту жөніндегі іс-шараларды сәйкестендіруге, бағалауға және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орындарындағы еңбек жағдайларын және белгілі бір қауіпті факторлардың болуын, олардың сипаттамаларын бағалауды, сондай-ақ нормативтік талаптарға сәйкестігін ескере отырып, жеке қорғаныс құралдары мен ұжымдық қорғау құралдарына қойылатын талаптарды қалыптастыру.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Ұйымның бөлімшелеріне жұмыскерлер міндетті медициналық тексеруден өтуі тиіс кәсіптер мен лауазымдардың тізімдерін, сондай-ақ қолданыстағы заңнама негізінде жұмыскерлерге ауыр, зиянды немесе қауіпті еңбек жағдайлары үшін өтемақылар мен жеңілдіктер берілетін кәсіптер мен лауазымдардың тізімдерін жасауда әдістемелік көмек көрсету, ЕҚжҚ, еңбек қауіпсіздігі стандарттары жүйесін ұйымдастыру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Қауіпсіз еңбек жағдайларын қамтамасыз ету, басқару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Жұмыскерлердің қауіпсіз еңбекке деген ынтасын және олардың еңбек жағдайларын жақсартуға қызығушылығын арттыру, оларды ЕҚжҚ-ға байланысты мәселелерді шешуге тарту жөнінде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жарақаттанудың және кәсіптік аурулардың алдын алу жөніндегі іс-шаралар жоспарына ұсыныстар дайындау.</w:t>
            </w:r>
          </w:p>
          <w:p>
            <w:pPr>
              <w:spacing w:after="20"/>
              <w:ind w:left="20"/>
              <w:jc w:val="both"/>
            </w:pPr>
            <w:r>
              <w:rPr>
                <w:rFonts w:ascii="Times New Roman"/>
                <w:b w:val="false"/>
                <w:i w:val="false"/>
                <w:color w:val="000000"/>
                <w:sz w:val="20"/>
              </w:rPr>
              <w:t>
8. Мердігерлік жұмыстардың қауіпсіз орындалуын қамтамасыз етуді бақылауды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08" w:id="230"/>
          <w:p>
            <w:pPr>
              <w:spacing w:after="20"/>
              <w:ind w:left="20"/>
              <w:jc w:val="both"/>
            </w:pPr>
            <w:r>
              <w:rPr>
                <w:rFonts w:ascii="Times New Roman"/>
                <w:b w:val="false"/>
                <w:i w:val="false"/>
                <w:color w:val="000000"/>
                <w:sz w:val="20"/>
              </w:rPr>
              <w:t>
1. Тәуекелдерді басқару негіздері. КТ басқарудың негізгі қағидаттары, әдістері мен тәсілдері, соның ішінде сәйкестендіру, талдау, бағалау, бақылау және мониторингтеу.</w:t>
            </w:r>
          </w:p>
          <w:bookmarkEnd w:id="230"/>
          <w:p>
            <w:pPr>
              <w:spacing w:after="20"/>
              <w:ind w:left="20"/>
              <w:jc w:val="both"/>
            </w:pPr>
            <w:r>
              <w:rPr>
                <w:rFonts w:ascii="Times New Roman"/>
                <w:b w:val="false"/>
                <w:i w:val="false"/>
                <w:color w:val="000000"/>
                <w:sz w:val="20"/>
              </w:rPr>
              <w:t>
</w:t>
            </w:r>
            <w:r>
              <w:rPr>
                <w:rFonts w:ascii="Times New Roman"/>
                <w:b w:val="false"/>
                <w:i w:val="false"/>
                <w:color w:val="000000"/>
                <w:sz w:val="20"/>
              </w:rPr>
              <w:t>2. ЕҚжҚ саласындағы заңнамалық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Халықаралық, мемлекетаралық және ұлттық еңбек қауіпсіздігі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Кәсіптік қызметтің ерекшелігі. Белгілі бір қызмет түрлерімен байланысты ықтимал тәуекелдерді анықтау үшін өз саласындағы негізгі процестерді, операцияларды, технологияларды және жұмыс әдістерін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ЕҚБЖ ішкі процестері.</w:t>
            </w:r>
          </w:p>
          <w:p>
            <w:pPr>
              <w:spacing w:after="20"/>
              <w:ind w:left="20"/>
              <w:jc w:val="both"/>
            </w:pPr>
            <w:r>
              <w:rPr>
                <w:rFonts w:ascii="Times New Roman"/>
                <w:b w:val="false"/>
                <w:i w:val="false"/>
                <w:color w:val="000000"/>
                <w:sz w:val="20"/>
              </w:rPr>
              <w:t>
6. ЕҚжҚ және КТБ басқару үшін бағдарламалық жасақтама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3" w:id="231"/>
          <w:p>
            <w:pPr>
              <w:spacing w:after="20"/>
              <w:ind w:left="20"/>
              <w:jc w:val="both"/>
            </w:pPr>
            <w:r>
              <w:rPr>
                <w:rFonts w:ascii="Times New Roman"/>
                <w:b w:val="false"/>
                <w:i w:val="false"/>
                <w:color w:val="000000"/>
                <w:sz w:val="20"/>
              </w:rPr>
              <w:t>
Еңбек функциясы 5:</w:t>
            </w:r>
          </w:p>
          <w:bookmarkEnd w:id="231"/>
          <w:p>
            <w:pPr>
              <w:spacing w:after="20"/>
              <w:ind w:left="20"/>
              <w:jc w:val="both"/>
            </w:pPr>
            <w:r>
              <w:rPr>
                <w:rFonts w:ascii="Times New Roman"/>
                <w:b w:val="false"/>
                <w:i w:val="false"/>
                <w:color w:val="000000"/>
                <w:sz w:val="20"/>
              </w:rPr>
              <w:t>
Ұйымның еңбек қауіпсіздігі мен еңбекті қорғауды басқару жүйесінің тиімді жұмыс істеуін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Ұйымның құрылымдық бөлімшелерінде еңбек қауіпсіздігі және еңбекті қорғау жөніндегі жұмыстарды жоспарлау,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14" w:id="232"/>
          <w:p>
            <w:pPr>
              <w:spacing w:after="20"/>
              <w:ind w:left="20"/>
              <w:jc w:val="both"/>
            </w:pPr>
            <w:r>
              <w:rPr>
                <w:rFonts w:ascii="Times New Roman"/>
                <w:b w:val="false"/>
                <w:i w:val="false"/>
                <w:color w:val="000000"/>
                <w:sz w:val="20"/>
              </w:rPr>
              <w:t>
1. Жазатайым оқиғалар мен оқиғаларға жауап беру, тергеп-тексеру жүргізу және түзету шараларын қабылдау.</w:t>
            </w:r>
          </w:p>
          <w:bookmarkEnd w:id="232"/>
          <w:p>
            <w:pPr>
              <w:spacing w:after="20"/>
              <w:ind w:left="20"/>
              <w:jc w:val="both"/>
            </w:pPr>
            <w:r>
              <w:rPr>
                <w:rFonts w:ascii="Times New Roman"/>
                <w:b w:val="false"/>
                <w:i w:val="false"/>
                <w:color w:val="000000"/>
                <w:sz w:val="20"/>
              </w:rPr>
              <w:t>
</w:t>
            </w:r>
            <w:r>
              <w:rPr>
                <w:rFonts w:ascii="Times New Roman"/>
                <w:b w:val="false"/>
                <w:i w:val="false"/>
                <w:color w:val="000000"/>
                <w:sz w:val="20"/>
              </w:rPr>
              <w:t>2. ЕҚжҚ саласындағы заңдарды, стандарттар мен нормативтік актілерді түсіну және дұрыс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орнында сәйкестендіру, бағалау және басқару процестерін сүйемелдеу.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Қауіпсіздік стандарттарына сәйкестігін қамтамасыз ету үшін тұрақты тексерулер мен аудиттер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Бақылау-қадағалау іс-шараларының нәтижелері бойынша жұмыс берушінің ЕҚжҚ еңбек талаптарының, Қазақстан Республикасының еңбек заңнамасының, жұмыскерлердің еңбек және демалыс режимдерінің, мемлекеттік органдардың нұсқаулары мен нұсқамаларының сақталуын бақылауды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бойынша жұмысты ұйымдастыру туралы ішкі нормативтік актіні (нұсқаулықты)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Жұмыскерлердің ЕҚжҚ бойынша нормативтік құқықтық актілерді, ұжымдық шарт пен ЕҚжҚ бойынша келісім талаптарын, ішкі нормативтік актілерді сақтауын бақылауды жүзеге асыруға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Еңбек жағдайларын жақсарту мақсатында ұйымның құрылымдық бөлімшелері ЕҚжҚ бойынша іс-шаралар жоспарларын (бағдарламаларын) әзірлеуге және қалыптастыруға көмек көрсету, олардың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ЕҚжҚ бойынша талаптарды сақтамау себептерін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Бақылау іс-шараларының нәтижелерін құжаттау, ЕҚжҚ талаптарын бұзуға жол берген адамдарға ұйғарымдар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Түрлі төтенше жағдайларға арналған іс-қимыл жоспарларын әзірлеуге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Жоспарлауды, ресурстық қамтамасыз етуді және орындалуын бақылауды қоса алғанда, ЕҚжҚ саласындағы жобаларға қатысу.</w:t>
            </w:r>
          </w:p>
          <w:p>
            <w:pPr>
              <w:spacing w:after="20"/>
              <w:ind w:left="20"/>
              <w:jc w:val="both"/>
            </w:pPr>
            <w:r>
              <w:rPr>
                <w:rFonts w:ascii="Times New Roman"/>
                <w:b w:val="false"/>
                <w:i w:val="false"/>
                <w:color w:val="000000"/>
                <w:sz w:val="20"/>
              </w:rPr>
              <w:t>
13. ЕҚжҚ бойынша құжаттаманы жүргізу және сақтау үшін электрондық құжат айналымы жүйелерімен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26" w:id="233"/>
          <w:p>
            <w:pPr>
              <w:spacing w:after="20"/>
              <w:ind w:left="20"/>
              <w:jc w:val="both"/>
            </w:pPr>
            <w:r>
              <w:rPr>
                <w:rFonts w:ascii="Times New Roman"/>
                <w:b w:val="false"/>
                <w:i w:val="false"/>
                <w:color w:val="000000"/>
                <w:sz w:val="20"/>
              </w:rPr>
              <w:t>
1. ЕҚжҚ, өнеркәсіптік және өрт қауіпсіздігі саласындағы заңнама.</w:t>
            </w:r>
          </w:p>
          <w:bookmarkEnd w:id="233"/>
          <w:p>
            <w:pPr>
              <w:spacing w:after="20"/>
              <w:ind w:left="20"/>
              <w:jc w:val="both"/>
            </w:pPr>
            <w:r>
              <w:rPr>
                <w:rFonts w:ascii="Times New Roman"/>
                <w:b w:val="false"/>
                <w:i w:val="false"/>
                <w:color w:val="000000"/>
                <w:sz w:val="20"/>
              </w:rPr>
              <w:t>
</w:t>
            </w:r>
            <w:r>
              <w:rPr>
                <w:rFonts w:ascii="Times New Roman"/>
                <w:b w:val="false"/>
                <w:i w:val="false"/>
                <w:color w:val="000000"/>
                <w:sz w:val="20"/>
              </w:rPr>
              <w:t>2. ЕҚжҚ өндірістік бақылау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мемлекеттік бақылау құрылымы.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бойынша талаптардың сақталуын мемлекеттік бақылау (қадағалау) өкілдерінің құқықтары мен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ЕҚжҚ талаптарының сақталуына мемлекеттік бақылау жүргізу кезіндегі жұмыс берушілердің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жағдайларының жай-күйіне қоғамдық бақылауды жүзеге асыру мәселелері, қоғамдық бақылау органдарымен өзара іс-қимыл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бойынша талаптарды бұзғаны үшін жауапкершілік түрлері және жауапкершілікке тарту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8. Бақылау-қадағалау іс-қимылдары саласындағы электрондық құжат айналымы.</w:t>
            </w:r>
          </w:p>
          <w:p>
            <w:pPr>
              <w:spacing w:after="20"/>
              <w:ind w:left="20"/>
              <w:jc w:val="both"/>
            </w:pPr>
            <w:r>
              <w:rPr>
                <w:rFonts w:ascii="Times New Roman"/>
                <w:b w:val="false"/>
                <w:i w:val="false"/>
                <w:color w:val="000000"/>
                <w:sz w:val="20"/>
              </w:rPr>
              <w:t>
9. ЕҚжҚ бойынша міндетті есепті және статистикалық ақпаратты жинаудың цифрлық платформалары.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Қауіпсіз еңбек мәдениетін енгізу, жақсарту.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34" w:id="234"/>
          <w:p>
            <w:pPr>
              <w:spacing w:after="20"/>
              <w:ind w:left="20"/>
              <w:jc w:val="both"/>
            </w:pPr>
            <w:r>
              <w:rPr>
                <w:rFonts w:ascii="Times New Roman"/>
                <w:b w:val="false"/>
                <w:i w:val="false"/>
                <w:color w:val="000000"/>
                <w:sz w:val="20"/>
              </w:rPr>
              <w:t>
1. Барлық деңгейдегі басшылар мен жұмыскерлерді өндіріс қауіпсіздігін қамтамасыз ету және еңбек жағдайларын жақсарту процестеріне тарту.</w:t>
            </w:r>
          </w:p>
          <w:bookmarkEnd w:id="234"/>
          <w:p>
            <w:pPr>
              <w:spacing w:after="20"/>
              <w:ind w:left="20"/>
              <w:jc w:val="both"/>
            </w:pPr>
            <w:r>
              <w:rPr>
                <w:rFonts w:ascii="Times New Roman"/>
                <w:b w:val="false"/>
                <w:i w:val="false"/>
                <w:color w:val="000000"/>
                <w:sz w:val="20"/>
              </w:rPr>
              <w:t>
</w:t>
            </w:r>
            <w:r>
              <w:rPr>
                <w:rFonts w:ascii="Times New Roman"/>
                <w:b w:val="false"/>
                <w:i w:val="false"/>
                <w:color w:val="000000"/>
                <w:sz w:val="20"/>
              </w:rPr>
              <w:t>2. Ұйымның мақсаттарына сәйкес келетін және барлық жұмыскерлерді қамтитын қауіпсіздік стратегияларын әзірлеу және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ЕҚжҚ саласындағы хабардарлығы мен құзыреттілігін арттыратын оқыту бағдарламалары мен тренингтер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жақсартуға бағытталған ұйымның мәдениеті мен процестеріндегі 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Үрдістерді анықтау және оқиғалардың алдын алу шараларын әзірлеу үшін ЕҚжҚ туралы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Қауіпсіз еңбек мәдениетін дамытуға бағытталған тұрақты тренингтер мен нұсқамалар өткізу.</w:t>
            </w:r>
          </w:p>
          <w:p>
            <w:pPr>
              <w:spacing w:after="20"/>
              <w:ind w:left="20"/>
              <w:jc w:val="both"/>
            </w:pPr>
            <w:r>
              <w:rPr>
                <w:rFonts w:ascii="Times New Roman"/>
                <w:b w:val="false"/>
                <w:i w:val="false"/>
                <w:color w:val="000000"/>
                <w:sz w:val="20"/>
              </w:rPr>
              <w:t>
7. Қауіпсіз мінез-құлықты ынталандыратын ынталандыру және жазалау жүйесінің шешімдерін ұсыну.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0" w:id="235"/>
          <w:p>
            <w:pPr>
              <w:spacing w:after="20"/>
              <w:ind w:left="20"/>
              <w:jc w:val="both"/>
            </w:pPr>
            <w:r>
              <w:rPr>
                <w:rFonts w:ascii="Times New Roman"/>
                <w:b w:val="false"/>
                <w:i w:val="false"/>
                <w:color w:val="000000"/>
                <w:sz w:val="20"/>
              </w:rPr>
              <w:t>
1. Көшбасшылық психологиясы және қауіпсіз еңбек мәдениетін дамытуға тарту.</w:t>
            </w:r>
          </w:p>
          <w:bookmarkEnd w:id="235"/>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еңбек мәдениетін енгізудің озық тәжірибелері және қауіпсіз еңбек мәдениетін жетілдіру әдістері.</w:t>
            </w:r>
          </w:p>
          <w:p>
            <w:pPr>
              <w:spacing w:after="20"/>
              <w:ind w:left="20"/>
              <w:jc w:val="both"/>
            </w:pPr>
            <w:r>
              <w:rPr>
                <w:rFonts w:ascii="Times New Roman"/>
                <w:b w:val="false"/>
                <w:i w:val="false"/>
                <w:color w:val="000000"/>
                <w:sz w:val="20"/>
              </w:rPr>
              <w:t>
3. Қауіпсіздік, ЕҚжҚ тәуекелдер негіздерін білу.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6: Жұмыс орындарында еңбек қауіпсіздігі мен еңбекті қорғаудың жай-күйіне ішкі бақылауды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қауіпсіздігі мен еңбекті қорғаудың жай-күйін ішкі бақылау жөніндегі іс-шараларды жоспарлау және ұйымдастыру, іс-қимылдарды үйлестіру және ЕҚжҚ іс-шараларының орындалуын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42" w:id="236"/>
          <w:p>
            <w:pPr>
              <w:spacing w:after="20"/>
              <w:ind w:left="20"/>
              <w:jc w:val="both"/>
            </w:pPr>
            <w:r>
              <w:rPr>
                <w:rFonts w:ascii="Times New Roman"/>
                <w:b w:val="false"/>
                <w:i w:val="false"/>
                <w:color w:val="000000"/>
                <w:sz w:val="20"/>
              </w:rPr>
              <w:t>
1. Өндірістік бақылау, тексеру және аудит жүргізу кестесін әзірлеу.</w:t>
            </w:r>
          </w:p>
          <w:bookmarkEnd w:id="236"/>
          <w:p>
            <w:pPr>
              <w:spacing w:after="20"/>
              <w:ind w:left="20"/>
              <w:jc w:val="both"/>
            </w:pPr>
            <w:r>
              <w:rPr>
                <w:rFonts w:ascii="Times New Roman"/>
                <w:b w:val="false"/>
                <w:i w:val="false"/>
                <w:color w:val="000000"/>
                <w:sz w:val="20"/>
              </w:rPr>
              <w:t>
</w:t>
            </w:r>
            <w:r>
              <w:rPr>
                <w:rFonts w:ascii="Times New Roman"/>
                <w:b w:val="false"/>
                <w:i w:val="false"/>
                <w:color w:val="000000"/>
                <w:sz w:val="20"/>
              </w:rPr>
              <w:t>2. Еңбек жағдайлары туралы құжаттар мен ақпаратты жинау және талдау, өндірістік бақылау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Өндірістік процестерді талдау, ықтимал қауіптер мен тәуекелдерді анықтау, қауіпсіздік стандарттарына сәйкессіздіктерді анықтау үшін жұмыс орындарына аудит пен инспекциялар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жағдайларының кәсіптік тәуекелдерін бағалау нәтижелері бойынша әзірленген еңбек жағдайларын жақсарту жөніндегі түзету іс-шаралары жоспарының орындалуын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Жұмыскерлермен, басшылармен және ЕҚжҚ мамандарымен өзара іс-қимыл жасау, оларға қауіпсіздік ережелерін сақтаудың маңыздылығын түсіндіру және нормалар мен стандарттарды сақтауға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еңбек жағдайлары бойынша өндірістік объектілерді аттестаттауды жүргізу және КТ бағалау нәтижелерін есепке алу, мемлекеттік аккредиттеу, стандарттау және статистика бойынша цифрлық платформалар мен анықтамалық цифрлық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Ішкі бақылау жүйесінің тиімділігін бағалау, тексеру нәтижелеріне талдау жүргізу, проблемалық аймақтарды анықтау және оларды жою бойынша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бойынша мемлекеттік нормативтік талаптарға еңбек жағдайларының сәйкестігі туралы декларацияны рәсімдеу және тапсыру.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 орындарында еңбек жағдайларын бағалау мен бақылауды ұйымдастыру туралы ішкі нормативтік актілерді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10. Еңбек қауіпсіздігіне әсер ететін өндірістік факторларды анықтау, олардың жұмыскерге әсер ету салдарын жедел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Тәуекелдерді және басқа деректерді талдау негізінде негізделген шешімдер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ЕҚжҚ бойынша жобаларды жоспарлау, іске асыру және мониторинг жүргізу.</w:t>
            </w:r>
          </w:p>
          <w:p>
            <w:pPr>
              <w:spacing w:after="20"/>
              <w:ind w:left="20"/>
              <w:jc w:val="both"/>
            </w:pPr>
            <w:r>
              <w:rPr>
                <w:rFonts w:ascii="Times New Roman"/>
                <w:b w:val="false"/>
                <w:i w:val="false"/>
                <w:color w:val="000000"/>
                <w:sz w:val="20"/>
              </w:rPr>
              <w:t>
13. ЕҚжҚ басқаруды қолдау үшін бағдарламалық қамтамасыз етуді және басқа технологияларды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54" w:id="237"/>
          <w:p>
            <w:pPr>
              <w:spacing w:after="20"/>
              <w:ind w:left="20"/>
              <w:jc w:val="both"/>
            </w:pPr>
            <w:r>
              <w:rPr>
                <w:rFonts w:ascii="Times New Roman"/>
                <w:b w:val="false"/>
                <w:i w:val="false"/>
                <w:color w:val="000000"/>
                <w:sz w:val="20"/>
              </w:rPr>
              <w:t>
1. Қауіпсіздік ережелерінің сақталуын бақылау кезінде нормативтік актілерді дұрыс түсіндіру және қолдану үшін ЕҚжҚ саласындағы заңнаманың талаптары.</w:t>
            </w:r>
          </w:p>
          <w:bookmarkEnd w:id="237"/>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процестердің, жабдықтар мен материалдардың оларды қауіпсіз пайдалануды тиімдірек бақылау үшін техникалық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Өндірістік орта мен еңбек процесінің факторлары, гигиеналық бағалау мен еңбек жағдайларын жіктеудің негізгі мәселелері.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Теріс факторларды саралау және қорғау шараларын әзірлеу үшін қажетті қауіптер тізбесі, жұмыс ортасы мен еңбек процесінің қауіптілік көздерінің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негізгі технологиялық процестері мен режимдері, ұйымда қолданылатын жабдықтар, оның жұмыс принциптері және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Жабдықтың техникалық жай-күйінің ЕҚжҚ талаптарына сәйкестігін бақылау қағидалары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орындарында еңбек жағдайлары мен КТБағ өндірістік бақылауды жүргізу тәртібінің құқықтық және ұйымдастырушылық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8. Эргономика және еңбек гигиенасы.</w:t>
            </w:r>
          </w:p>
          <w:p>
            <w:pPr>
              <w:spacing w:after="20"/>
              <w:ind w:left="20"/>
              <w:jc w:val="both"/>
            </w:pPr>
            <w:r>
              <w:rPr>
                <w:rFonts w:ascii="Times New Roman"/>
                <w:b w:val="false"/>
                <w:i w:val="false"/>
                <w:color w:val="000000"/>
                <w:sz w:val="20"/>
              </w:rPr>
              <w:t>
9. Өндірістік процестердің қоршаған ортаға және жұмыскерлердің денсаулығына әсерін бақылау және бағалау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мен еңбекті қорғаудың жай-күйін ішкі бақылау жөніндегі іс-шараларды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2" w:id="238"/>
          <w:p>
            <w:pPr>
              <w:spacing w:after="20"/>
              <w:ind w:left="20"/>
              <w:jc w:val="both"/>
            </w:pPr>
            <w:r>
              <w:rPr>
                <w:rFonts w:ascii="Times New Roman"/>
                <w:b w:val="false"/>
                <w:i w:val="false"/>
                <w:color w:val="000000"/>
                <w:sz w:val="20"/>
              </w:rPr>
              <w:t>
1. Жұмыс орындарының ЕҚжҚ талаптарына сәйкестігіне тұрақты тексерулер мен аудиттер жүргізу.</w:t>
            </w:r>
          </w:p>
          <w:bookmarkEnd w:id="238"/>
          <w:p>
            <w:pPr>
              <w:spacing w:after="20"/>
              <w:ind w:left="20"/>
              <w:jc w:val="both"/>
            </w:pPr>
            <w:r>
              <w:rPr>
                <w:rFonts w:ascii="Times New Roman"/>
                <w:b w:val="false"/>
                <w:i w:val="false"/>
                <w:color w:val="000000"/>
                <w:sz w:val="20"/>
              </w:rPr>
              <w:t>
</w:t>
            </w:r>
            <w:r>
              <w:rPr>
                <w:rFonts w:ascii="Times New Roman"/>
                <w:b w:val="false"/>
                <w:i w:val="false"/>
                <w:color w:val="000000"/>
                <w:sz w:val="20"/>
              </w:rPr>
              <w:t>2. Ықтимал қауіптерді айқындау және КТ деңгейін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жағдайы туралы деректерді талдау және есептер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Тексеру нәтижелері мен жақсарту қажеттілігі туралы хабарлау үшін барлық деңгейдегі жұмыскерлермен тиімді байланысу.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Жақсарту жөніндегі іс-шараларды әзірлеу: еңбек қауіпсіздігі деңгейін арттыру жөніндегі шараларды әзірлеу және енгізу.</w:t>
            </w:r>
          </w:p>
          <w:p>
            <w:pPr>
              <w:spacing w:after="20"/>
              <w:ind w:left="20"/>
              <w:jc w:val="both"/>
            </w:pPr>
            <w:r>
              <w:rPr>
                <w:rFonts w:ascii="Times New Roman"/>
                <w:b w:val="false"/>
                <w:i w:val="false"/>
                <w:color w:val="000000"/>
                <w:sz w:val="20"/>
              </w:rPr>
              <w:t>
6. Қауіпсіздікті жақсарту үшін жұмыс процестеріне өзгерістер енгізу.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67" w:id="239"/>
          <w:p>
            <w:pPr>
              <w:spacing w:after="20"/>
              <w:ind w:left="20"/>
              <w:jc w:val="both"/>
            </w:pPr>
            <w:r>
              <w:rPr>
                <w:rFonts w:ascii="Times New Roman"/>
                <w:b w:val="false"/>
                <w:i w:val="false"/>
                <w:color w:val="000000"/>
                <w:sz w:val="20"/>
              </w:rPr>
              <w:t>
1. Қауіпсіздік ережелерінің сақталуын бақылау кезінде нормативтік актілерді дұрыс түсіндіру және қолдану үшін ЕҚжҚ саласындағы заңнама мен стандарттардың талаптарын білу.</w:t>
            </w:r>
          </w:p>
          <w:bookmarkEnd w:id="239"/>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процестердің, жабдықтар мен материалдардың техникалық аспектілерін олардың қауіпсіз қолданылуын тиімдірек бақылау үшін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Өндірістік орта мен еңбек процесінің факторлары, гигиеналық бағалау мен еңбек жағдайларын жіктеудің негізгі мәселелері.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Теріс факторларды саралау және қорғау шараларын әзірлеу үшін қажетті қауіптер тізбесі, жұмыс ортасы мен еңбек процесінің қауіптілік көздерінің параметрлері.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Өндірістің негізгі технологиялық процестері мен режимдері, ұйымда қолданылатын жабдықтар, оның жұмыс қағилаттары және пайдалану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Жабдықтың техникалық жай-күйінің қауіпсіздік талаптарына сәйкестігін бақылау ережелері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орындарында еңбек жағдайлары мен ЕТБағ өндірістік бақылауды жүргізу тәртібінің құқықтық және ұйымдастырушылық негіздері.</w:t>
            </w:r>
          </w:p>
          <w:p>
            <w:pPr>
              <w:spacing w:after="20"/>
              <w:ind w:left="20"/>
              <w:jc w:val="both"/>
            </w:pPr>
            <w:r>
              <w:rPr>
                <w:rFonts w:ascii="Times New Roman"/>
                <w:b w:val="false"/>
                <w:i w:val="false"/>
                <w:color w:val="000000"/>
                <w:sz w:val="20"/>
              </w:rPr>
              <w:t>
8. Еңбек эргономикасы мен гигиенасы.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4" w:id="240"/>
          <w:p>
            <w:pPr>
              <w:spacing w:after="20"/>
              <w:ind w:left="20"/>
              <w:jc w:val="both"/>
            </w:pPr>
            <w:r>
              <w:rPr>
                <w:rFonts w:ascii="Times New Roman"/>
                <w:b w:val="false"/>
                <w:i w:val="false"/>
                <w:color w:val="000000"/>
                <w:sz w:val="20"/>
              </w:rPr>
              <w:t>
Еңбек функциясы 7:</w:t>
            </w:r>
          </w:p>
          <w:bookmarkEnd w:id="240"/>
          <w:p>
            <w:pPr>
              <w:spacing w:after="20"/>
              <w:ind w:left="20"/>
              <w:jc w:val="both"/>
            </w:pPr>
            <w:r>
              <w:rPr>
                <w:rFonts w:ascii="Times New Roman"/>
                <w:b w:val="false"/>
                <w:i w:val="false"/>
                <w:color w:val="000000"/>
                <w:sz w:val="20"/>
              </w:rPr>
              <w:t>
Өндірістегі жазатайым оқиғалар мен кәсіптік ауруларды тергеп-тексеруді және есепке алуды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Өндірістегі жазатайым оқиғалар мен кәсіптік ауруларды тергеп-тексеру кезінде материалдарды құжаттау және дайындау және құжаттардың нысандарын толтыру үшін жазатайым оқиғалардың мән-жайлары туралы ақпаратты жинау, жүйелеу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Машықтар/дағдылар: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75" w:id="241"/>
          <w:p>
            <w:pPr>
              <w:spacing w:after="20"/>
              <w:ind w:left="20"/>
              <w:jc w:val="both"/>
            </w:pPr>
            <w:r>
              <w:rPr>
                <w:rFonts w:ascii="Times New Roman"/>
                <w:b w:val="false"/>
                <w:i w:val="false"/>
                <w:color w:val="000000"/>
                <w:sz w:val="20"/>
              </w:rPr>
              <w:t>
1. Өндірістегі жазатайым оқиғалардың мән-жайлары мен КА туралы, еңбек жағдайлары жай-күйі және ЖҚҚ-мен жұмыскерлердің қамтамасыз етілуі туралы ақпаратты, өндірісте болған жазатайым оқиғаларды және КА тергеп-тексеру үшін қажетті басқа да ақпараты жинау.</w:t>
            </w:r>
          </w:p>
          <w:bookmarkEnd w:id="241"/>
          <w:p>
            <w:pPr>
              <w:spacing w:after="20"/>
              <w:ind w:left="20"/>
              <w:jc w:val="both"/>
            </w:pPr>
            <w:r>
              <w:rPr>
                <w:rFonts w:ascii="Times New Roman"/>
                <w:b w:val="false"/>
                <w:i w:val="false"/>
                <w:color w:val="000000"/>
                <w:sz w:val="20"/>
              </w:rPr>
              <w:t>
</w:t>
            </w:r>
            <w:r>
              <w:rPr>
                <w:rFonts w:ascii="Times New Roman"/>
                <w:b w:val="false"/>
                <w:i w:val="false"/>
                <w:color w:val="000000"/>
                <w:sz w:val="20"/>
              </w:rPr>
              <w:t>2. Жазатайым оқиғаның мән-жайлары мен себептерін, сондай-ақ ЕҚжҚ бойынша талаптардың бұзылуына жол берген адамдарды анықтау мақсатында тергеп-тексеру материалдарын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бойынша анықтамалық цифрлық жүйелерді, ЕҚжҚ-ды мемлекеттік бақылау органдарының цифрлық ресурстарын, мемлекеттік статистиканың цифрлық платформаларын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Жазатайым оқиғаларды тергеп-тексеру кезінде анықталған КТ бағалау, олардың деңгейін төмендету бойынша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Оқиғалардың негізгі себептерін анықтау және талдау.</w:t>
            </w:r>
          </w:p>
          <w:p>
            <w:pPr>
              <w:spacing w:after="20"/>
              <w:ind w:left="20"/>
              <w:jc w:val="both"/>
            </w:pPr>
            <w:r>
              <w:rPr>
                <w:rFonts w:ascii="Times New Roman"/>
                <w:b w:val="false"/>
                <w:i w:val="false"/>
                <w:color w:val="000000"/>
                <w:sz w:val="20"/>
              </w:rPr>
              <w:t>
6. Себептерді анықтау және қайталанудың алдын алу шараларын әзірлеу үшін жұмыс орнындағы оқиғалар мен жазатайым оқиғаларды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0" w:id="242"/>
          <w:p>
            <w:pPr>
              <w:spacing w:after="20"/>
              <w:ind w:left="20"/>
              <w:jc w:val="both"/>
            </w:pPr>
            <w:r>
              <w:rPr>
                <w:rFonts w:ascii="Times New Roman"/>
                <w:b w:val="false"/>
                <w:i w:val="false"/>
                <w:color w:val="000000"/>
                <w:sz w:val="20"/>
              </w:rPr>
              <w:t>
1. ЕҚжҚ қамтамасыз ету саласындағы заңнаманы білу.</w:t>
            </w:r>
          </w:p>
          <w:bookmarkEnd w:id="242"/>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Өндірістегі оқиға туралы ақпарат жинау үшін қолданылатын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Оқиғалардың негізгі себептерін талдаудың теориялық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Өндірісте болатын жазатайым оқиғалардың түрлері; тергеп-тексеруге жататын жазатайым оқиғалар.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КА себептері, түрлері және алдын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Өндірісте болған жазатайым оқиғаларды және КА тергеп-тексеру тәртібі мен мерзімдері.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Болған жазатайым оқиғалар туралы ақпаратты мемлекеттік хабарлау және есепке алу жүйесіне беру тәртібі.</w:t>
            </w:r>
          </w:p>
          <w:p>
            <w:pPr>
              <w:spacing w:after="20"/>
              <w:ind w:left="20"/>
              <w:jc w:val="both"/>
            </w:pPr>
            <w:r>
              <w:rPr>
                <w:rFonts w:ascii="Times New Roman"/>
                <w:b w:val="false"/>
                <w:i w:val="false"/>
                <w:color w:val="000000"/>
                <w:sz w:val="20"/>
              </w:rPr>
              <w:t>
8. Жазатайым оқиғаларды тергеп-тексеру материалдарын ресімдеу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Өндірістегі жазатайым оқиғалар мен кәсіптік ауруларды тергеп-тексеру кезінде материалдарды ресімдеу және құжаттардың нысандарын толтыру.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7" w:id="243"/>
          <w:p>
            <w:pPr>
              <w:spacing w:after="20"/>
              <w:ind w:left="20"/>
              <w:jc w:val="both"/>
            </w:pPr>
            <w:r>
              <w:rPr>
                <w:rFonts w:ascii="Times New Roman"/>
                <w:b w:val="false"/>
                <w:i w:val="false"/>
                <w:color w:val="000000"/>
                <w:sz w:val="20"/>
              </w:rPr>
              <w:t>
1. Жазатайым оқиғалар туралы деректерді талдау, олардың пайда болуына ықпал ететін себептер мен факторларды анықтау.</w:t>
            </w:r>
          </w:p>
          <w:bookmarkEnd w:id="243"/>
          <w:p>
            <w:pPr>
              <w:spacing w:after="20"/>
              <w:ind w:left="20"/>
              <w:jc w:val="both"/>
            </w:pPr>
            <w:r>
              <w:rPr>
                <w:rFonts w:ascii="Times New Roman"/>
                <w:b w:val="false"/>
                <w:i w:val="false"/>
                <w:color w:val="000000"/>
                <w:sz w:val="20"/>
              </w:rPr>
              <w:t>
</w:t>
            </w:r>
            <w:r>
              <w:rPr>
                <w:rFonts w:ascii="Times New Roman"/>
                <w:b w:val="false"/>
                <w:i w:val="false"/>
                <w:color w:val="000000"/>
                <w:sz w:val="20"/>
              </w:rPr>
              <w:t>2. Зардап шеккендермен, куәгерлермен, ұйым басшылығымен және мемлекеттік органдардың өкілдерімен қарым-қатынас жасай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Жазатайым оқиғаларды тергеп-тексеру туралы есептерді, соның ішінде фактілерді, себептерді талдауды, осындай жағдайлардың алдын алу бойынша ұсыныстарды дұрыс рәсімдеу.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Құжаттардың нысандарын толтыру, мәліметтер базасын жүргізу, жазатайым оқиғалар туралы ақпаратты сақтау.</w:t>
            </w:r>
          </w:p>
          <w:p>
            <w:pPr>
              <w:spacing w:after="20"/>
              <w:ind w:left="20"/>
              <w:jc w:val="both"/>
            </w:pPr>
            <w:r>
              <w:rPr>
                <w:rFonts w:ascii="Times New Roman"/>
                <w:b w:val="false"/>
                <w:i w:val="false"/>
                <w:color w:val="000000"/>
                <w:sz w:val="20"/>
              </w:rPr>
              <w:t>
5. Деректердің құпиялылығын қамтамасыз ету, зардап шеккендермен және процестің басқа қатысушыларымен жұмыс істеу кезінде этикалық стандарттарды сақтау.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1" w:id="244"/>
          <w:p>
            <w:pPr>
              <w:spacing w:after="20"/>
              <w:ind w:left="20"/>
              <w:jc w:val="both"/>
            </w:pPr>
            <w:r>
              <w:rPr>
                <w:rFonts w:ascii="Times New Roman"/>
                <w:b w:val="false"/>
                <w:i w:val="false"/>
                <w:color w:val="000000"/>
                <w:sz w:val="20"/>
              </w:rPr>
              <w:t>
1. Өндірістегі жазатайым оқиғалар мен кәсіптік ауруларды тергеп-тексеру процесін реттейтін заңдар мен нормативтік құқықтық актілерді білу.</w:t>
            </w:r>
          </w:p>
          <w:bookmarkEnd w:id="244"/>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Өндірісте пайда болатын жарақаттар мен ауруларға қатысты медициналық терминдер мен қағидаттарды түсіну.</w:t>
            </w:r>
          </w:p>
          <w:p>
            <w:pPr>
              <w:spacing w:after="20"/>
              <w:ind w:left="20"/>
              <w:jc w:val="both"/>
            </w:pPr>
            <w:r>
              <w:rPr>
                <w:rFonts w:ascii="Times New Roman"/>
                <w:b w:val="false"/>
                <w:i w:val="false"/>
                <w:color w:val="000000"/>
                <w:sz w:val="20"/>
              </w:rPr>
              <w:t>
3. Ұйымның өндірістік процестерінің ерекшеліктерін, олармен байланысты жұмыс орындарындағы қауіптер мен тәуекелдерді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бейімділік, жасампаздық, бейімделу, командада жұмыс істей білу және мерзімдерді, тәртіптілікті сақтау.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 IІ санатты еңбек қауіпсіздігі және еңбекті қорғау жөніндегі инженер"</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3" w:id="245"/>
          <w:p>
            <w:pPr>
              <w:spacing w:after="20"/>
              <w:ind w:left="20"/>
              <w:jc w:val="both"/>
            </w:pPr>
            <w:r>
              <w:rPr>
                <w:rFonts w:ascii="Times New Roman"/>
                <w:b w:val="false"/>
                <w:i w:val="false"/>
                <w:color w:val="000000"/>
                <w:sz w:val="20"/>
              </w:rPr>
              <w:t>
Еңбек функциясы 8:</w:t>
            </w:r>
          </w:p>
          <w:bookmarkEnd w:id="245"/>
          <w:p>
            <w:pPr>
              <w:spacing w:after="20"/>
              <w:ind w:left="20"/>
              <w:jc w:val="both"/>
            </w:pPr>
            <w:r>
              <w:rPr>
                <w:rFonts w:ascii="Times New Roman"/>
                <w:b w:val="false"/>
                <w:i w:val="false"/>
                <w:color w:val="000000"/>
                <w:sz w:val="20"/>
              </w:rPr>
              <w:t>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 және сақталуын бақылау.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қауіпсіздігі және еңбекті қорғау саласындағы нормативтік-техникалық актілерді (тәртіпті, нұсқаулықтар мен стандарттарды) әзірлеу және олармен ұйымның бөлімшелерін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94" w:id="246"/>
          <w:p>
            <w:pPr>
              <w:spacing w:after="20"/>
              <w:ind w:left="20"/>
              <w:jc w:val="both"/>
            </w:pPr>
            <w:r>
              <w:rPr>
                <w:rFonts w:ascii="Times New Roman"/>
                <w:b w:val="false"/>
                <w:i w:val="false"/>
                <w:color w:val="000000"/>
                <w:sz w:val="20"/>
              </w:rPr>
              <w:t>
1. Кәсіптік аурулар мен өндірістегі жазатайым оқиғалардың алдын алу, еңбек жағдайларын жақсарту және оларды ЕҚжҚ бойынша НҚА көздеген талаптарға жеткізу жөніндегі іс-шараларды әзірлеуге қатысу, сондай-ақ әзірленген іс-шараларды орындау бойынша ұйымдастырушылық көмек көрсету.</w:t>
            </w:r>
          </w:p>
          <w:bookmarkEnd w:id="246"/>
          <w:p>
            <w:pPr>
              <w:spacing w:after="20"/>
              <w:ind w:left="20"/>
              <w:jc w:val="both"/>
            </w:pPr>
            <w:r>
              <w:rPr>
                <w:rFonts w:ascii="Times New Roman"/>
                <w:b w:val="false"/>
                <w:i w:val="false"/>
                <w:color w:val="000000"/>
                <w:sz w:val="20"/>
              </w:rPr>
              <w:t>
</w:t>
            </w:r>
            <w:r>
              <w:rPr>
                <w:rFonts w:ascii="Times New Roman"/>
                <w:b w:val="false"/>
                <w:i w:val="false"/>
                <w:color w:val="000000"/>
                <w:sz w:val="20"/>
              </w:rPr>
              <w:t>2. Талаптарды тұжырымдау және нұсқаулар жазу.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 жинау және кері байланыс үшін сарапшылармен және жұмыскерлермен кеңесу.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Жұмысқа жаңадан қабылданған, іссапарға жіберілген барлық оқушылармен және өндірістік оқытуға немесе практикаға келген студенттермен еңбекті қорғау бойынша кіріспе нұсқамалар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Ішкі нормативтік актілерді әзірлеу кезінде ЕҚжҚ бойынша заңнамалық талаптарды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НҚА және нормативтік-техникалық құжаттаманы олардағы талаптарды, рәсімдерді, регламенттерді, ІНҚ-ға бейімдеу және енгізу үшін ұсынымдарды бөлу бөлігінде қолдану.</w:t>
            </w:r>
          </w:p>
          <w:p>
            <w:pPr>
              <w:spacing w:after="20"/>
              <w:ind w:left="20"/>
              <w:jc w:val="both"/>
            </w:pPr>
            <w:r>
              <w:rPr>
                <w:rFonts w:ascii="Times New Roman"/>
                <w:b w:val="false"/>
                <w:i w:val="false"/>
                <w:color w:val="000000"/>
                <w:sz w:val="20"/>
              </w:rPr>
              <w:t>
7. Еңбекті қорғауды басқару жүйесінің жұмыс істеуі және еңбекті қорғау талаптарының сақталуын бақылау мәселелері бойынша ұстанымды қалыптастыру, ұсыну және негіздеу.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0" w:id="247"/>
          <w:p>
            <w:pPr>
              <w:spacing w:after="20"/>
              <w:ind w:left="20"/>
              <w:jc w:val="both"/>
            </w:pPr>
            <w:r>
              <w:rPr>
                <w:rFonts w:ascii="Times New Roman"/>
                <w:b w:val="false"/>
                <w:i w:val="false"/>
                <w:color w:val="000000"/>
                <w:sz w:val="20"/>
              </w:rPr>
              <w:t>
1. Қолданыстағы заңнама, жергілікті нормативтік құжаттамаға бейімделуге және енгізуге қойылатын талаптарды, рәсімдерді, регламенттерді, ұсынымдарды бөлу бөлігінде ЕҚжҚ саласындағы нормалар мен ережелер.</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 жұмысының техникалық аспектілерін және жұмыс орнындағы қауіпсіздікке қатысты процестерді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нормативтік-техникалық актілерді, рәсімдерді, нұсқаулықтарды және тағы басқалар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негізгі технологиялық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орындарындағы еңбек жағдайларын зерттеу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 стандарттарының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Жабдықтың техникалық жай-күйінің қауіпсіз жұмыс жүргізу талаптарына сәйкестігін бақылау қағидалары мен құралдары.</w:t>
            </w:r>
          </w:p>
          <w:p>
            <w:pPr>
              <w:spacing w:after="20"/>
              <w:ind w:left="20"/>
              <w:jc w:val="both"/>
            </w:pPr>
            <w:r>
              <w:rPr>
                <w:rFonts w:ascii="Times New Roman"/>
                <w:b w:val="false"/>
                <w:i w:val="false"/>
                <w:color w:val="000000"/>
                <w:sz w:val="20"/>
              </w:rPr>
              <w:t>
8. ЕҚжҚ бойынша іс-шаралардың орындалуы туралы есептілікті жасау тәртібі мен мерзімдері.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етілуіне және сақталуына бақылауды жүзеге асыруға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07" w:id="248"/>
          <w:p>
            <w:pPr>
              <w:spacing w:after="20"/>
              <w:ind w:left="20"/>
              <w:jc w:val="both"/>
            </w:pPr>
            <w:r>
              <w:rPr>
                <w:rFonts w:ascii="Times New Roman"/>
                <w:b w:val="false"/>
                <w:i w:val="false"/>
                <w:color w:val="000000"/>
                <w:sz w:val="20"/>
              </w:rPr>
              <w:t>
1.Ғимараттар, құрылыстар, жабдықтардың, машиналар мен тетіктердің техникалық жай-күйіне, желдету жүйелері жұмысының тиімділігіне, санитарлық-техникалық құрылғылардың, санитарлық-тұрмыстық үй-жайлардың, жұмыскерлердің ұжымдық және жеке қорғану құралдарының жай-күйіне кестелер жасау және тексеру, қарап-тексеру жүргізуді ұйымдастыру, олардың ЕҚжҚ бойынша нормативтік құқықтық актілердің талаптарына сәйкестігін айқындау және өмірге және жұмыскерлердің денсаулығына қауіп төндіретін немесе апатқа әкелуі мүмкін бұзушылықтарды анықтау.</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2. Жазатайым оқиғалар, КТ және ЕҚжҚ саласындағы үздік тәжірибелер туралы деректерді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 ЕҚжҚ саласында жаңа нормалар мен стандарттарды түсінуге және қолдануға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Кәсіпорын бөлімшелерінде ЕҚжҚ бойынша заңнамалық және өзге де нормативтік құқықтық актілердің сақталуын бақылауға, жұмыскерлерге еңбек жағдайлары бойынша белгіленген жеңілдіктер мен өтемақылар беруге қатысу.</w:t>
            </w:r>
          </w:p>
          <w:p>
            <w:pPr>
              <w:spacing w:after="20"/>
              <w:ind w:left="20"/>
              <w:jc w:val="both"/>
            </w:pPr>
            <w:r>
              <w:rPr>
                <w:rFonts w:ascii="Times New Roman"/>
                <w:b w:val="false"/>
                <w:i w:val="false"/>
                <w:color w:val="000000"/>
                <w:sz w:val="20"/>
              </w:rPr>
              <w:t>
5. Деректерді талдау және еңбек қауіпсіздігі мен еңбекті қорғау деректерін визуализациялау үшін АТ-құралдары мен бағдарламаларын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1" w:id="249"/>
          <w:p>
            <w:pPr>
              <w:spacing w:after="20"/>
              <w:ind w:left="20"/>
              <w:jc w:val="both"/>
            </w:pPr>
            <w:r>
              <w:rPr>
                <w:rFonts w:ascii="Times New Roman"/>
                <w:b w:val="false"/>
                <w:i w:val="false"/>
                <w:color w:val="000000"/>
                <w:sz w:val="20"/>
              </w:rPr>
              <w:t>
1. Еңбек қауіпсіздігі және еңбекті қорғау саласындағы қолданыстағы заңнама, нормалар мен ережелер, оларды жергілікті нормативтік құжаттамаға бейімделу және енгізу үшін талаптарды, рәсімдерді, регламенттерді, ұсынымдарды бөлу бөлігінде.</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 жұмысының техникалық аспектілерін және жұмыс орнындағы қауіпсіздікке қатысты процестерді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нормативтік-техникалық актілерді, рәсімдерді, нұсқаулықтарды және тағы басқалар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негізгі технологиялық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орындарындағы еңбек жағдайларын зерттеу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 стандарттарының жүйесі.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Жабдықтың техникалық жай-күйінің қауіпсіз жұмыс жүргізу талаптарына сәйкестігін бақылау қағидалары мен құралдары.</w:t>
            </w:r>
          </w:p>
          <w:p>
            <w:pPr>
              <w:spacing w:after="20"/>
              <w:ind w:left="20"/>
              <w:jc w:val="both"/>
            </w:pPr>
            <w:r>
              <w:rPr>
                <w:rFonts w:ascii="Times New Roman"/>
                <w:b w:val="false"/>
                <w:i w:val="false"/>
                <w:color w:val="000000"/>
                <w:sz w:val="20"/>
              </w:rPr>
              <w:t>
8. Еңбекті қорғау жөніндегі іс-шаралардың орындалуы туралы есептілікті жасау тәртібі мен мерзімдері.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9: Еңбек қауіпсіздігі және еңбекті қорғау саласында жұмыскерлерді оқыту мен біліктілігін арттыруды ұйымдастыру және өткізу.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Жұмыскерлерді еңбек қауіпсіздігі және еңбекті қорғау бойынша оқытуға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18" w:id="250"/>
          <w:p>
            <w:pPr>
              <w:spacing w:after="20"/>
              <w:ind w:left="20"/>
              <w:jc w:val="both"/>
            </w:pPr>
            <w:r>
              <w:rPr>
                <w:rFonts w:ascii="Times New Roman"/>
                <w:b w:val="false"/>
                <w:i w:val="false"/>
                <w:color w:val="000000"/>
                <w:sz w:val="20"/>
              </w:rPr>
              <w:t>
1. ЕҚжҚ саласындағы заңнаманың өзгерістерін талдау.</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құжаттар мен материалдарды қамтитын анықтамалық цифрлық деректер базасын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мәселелері бойынша толық және объективті ақпаратты қамтитын құжаттарды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мәселелеріне оқыту бағдарламаларын, әдістемелік және бақылау-өлшеу материалдарын әзірлеу (іріктеу).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Брифингтер, тағылымдамалар, еңбекті қорғау бойынша оқыту бағдарламаларын әзірлеу және ЕҚжҚ талаптарының білімін тексеру мәселелері бойынша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 ЕҚжҚ мәселелеріне оқытудың тиімділігін бағалау.</w:t>
            </w:r>
          </w:p>
          <w:p>
            <w:pPr>
              <w:spacing w:after="20"/>
              <w:ind w:left="20"/>
              <w:jc w:val="both"/>
            </w:pPr>
            <w:r>
              <w:rPr>
                <w:rFonts w:ascii="Times New Roman"/>
                <w:b w:val="false"/>
                <w:i w:val="false"/>
                <w:color w:val="000000"/>
                <w:sz w:val="20"/>
              </w:rPr>
              <w:t>
7. Еңбекті қорғау жөніндегі оқытуды, нұсқамаларды, тағылымдамаларды өткізу және ЕҚжҚ талаптарын білуін тексеру туралы есепті құжаттарды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4" w:id="251"/>
          <w:p>
            <w:pPr>
              <w:spacing w:after="20"/>
              <w:ind w:left="20"/>
              <w:jc w:val="both"/>
            </w:pPr>
            <w:r>
              <w:rPr>
                <w:rFonts w:ascii="Times New Roman"/>
                <w:b w:val="false"/>
                <w:i w:val="false"/>
                <w:color w:val="000000"/>
                <w:sz w:val="20"/>
              </w:rPr>
              <w:t>
1. ЕҚжҚ және сабақтас облыстар саласындағы заңнама (өнеркәсіптік және өрт қауіпсіздігі, электр қауіпсіздігі, радиациялық қауіпсіздік, санитариялық-гигиеналық талаптар және тағы бақалар).</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 жұмысының техникалық аспектілерін және жұмыс орнындағы қауіпсіздікке қатысты процестерді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нормативтік-техникалық актілерді, рәсімдерді, нұсқаулықтарды және тағы бақалар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негізгі технологиялық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Оқу аяқталғаннан кейін жабылатын құжаттарды қалыптастыру тәртібі.</w:t>
            </w:r>
          </w:p>
          <w:p>
            <w:pPr>
              <w:spacing w:after="20"/>
              <w:ind w:left="20"/>
              <w:jc w:val="both"/>
            </w:pPr>
            <w:r>
              <w:rPr>
                <w:rFonts w:ascii="Times New Roman"/>
                <w:b w:val="false"/>
                <w:i w:val="false"/>
                <w:color w:val="000000"/>
                <w:sz w:val="20"/>
              </w:rPr>
              <w:t>
6. Қызықты және есте қаларлық оқыту үшін квизалар, ойындар, виртуалды турлар немесе модельдеу сияқты интерактивті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Нұсқаулықтарды, оқытуды ұйымдастыру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9" w:id="252"/>
          <w:p>
            <w:pPr>
              <w:spacing w:after="20"/>
              <w:ind w:left="20"/>
              <w:jc w:val="both"/>
            </w:pPr>
            <w:r>
              <w:rPr>
                <w:rFonts w:ascii="Times New Roman"/>
                <w:b w:val="false"/>
                <w:i w:val="false"/>
                <w:color w:val="000000"/>
                <w:sz w:val="20"/>
              </w:rPr>
              <w:t>
1. ЕҚжҚ және сабақтас салалар (өнеркәсіптік және өрт қауіпсіздігі, электр қауіпсіздігі, радиациялық қауіпсіздік, санитарлық-гигиеналық талаптар және басқа бағыттар) саласындағы заңнаманы түсіндіру және дұрыс түсінік беру.</w:t>
            </w:r>
          </w:p>
          <w:bookmarkEnd w:id="252"/>
          <w:p>
            <w:pPr>
              <w:spacing w:after="20"/>
              <w:ind w:left="20"/>
              <w:jc w:val="both"/>
            </w:pPr>
            <w:r>
              <w:rPr>
                <w:rFonts w:ascii="Times New Roman"/>
                <w:b w:val="false"/>
                <w:i w:val="false"/>
                <w:color w:val="000000"/>
                <w:sz w:val="20"/>
              </w:rPr>
              <w:t>
</w:t>
            </w:r>
            <w:r>
              <w:rPr>
                <w:rFonts w:ascii="Times New Roman"/>
                <w:b w:val="false"/>
                <w:i w:val="false"/>
                <w:color w:val="000000"/>
                <w:sz w:val="20"/>
              </w:rPr>
              <w:t>2. ЕҚжҚ жөнінде нұсқаулық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Нұсқаулық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жабдықты, жабдықтың техникалық аспектілерін және жұмыс орнындағы қауіпсіздікке қатысты процестерді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Нұсқаулық, оқу бағдарламаларын әзірлеу кезінде жұмыс орнындағы қауіпсіздікке байланысты жабдықтар мен процестердің техникалық аспектілерін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Оқу бағдарламалары мен нұсқама бағдарламаларын құрылымдық бөлімшелермен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7. Құрылымдық бөлімшелерде жұмыскерлерге нұсқау беру мен оқытудың уақтылы жүргізілуін қадағалау.</w:t>
            </w:r>
          </w:p>
          <w:p>
            <w:pPr>
              <w:spacing w:after="20"/>
              <w:ind w:left="20"/>
              <w:jc w:val="both"/>
            </w:pPr>
            <w:r>
              <w:rPr>
                <w:rFonts w:ascii="Times New Roman"/>
                <w:b w:val="false"/>
                <w:i w:val="false"/>
                <w:color w:val="000000"/>
                <w:sz w:val="20"/>
              </w:rPr>
              <w:t>
8. Нұсқаулық журналдарын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36" w:id="253"/>
          <w:p>
            <w:pPr>
              <w:spacing w:after="20"/>
              <w:ind w:left="20"/>
              <w:jc w:val="both"/>
            </w:pPr>
            <w:r>
              <w:rPr>
                <w:rFonts w:ascii="Times New Roman"/>
                <w:b w:val="false"/>
                <w:i w:val="false"/>
                <w:color w:val="000000"/>
                <w:sz w:val="20"/>
              </w:rPr>
              <w:t>
1. Нұсқаулық журналдарын жүргізу және өткізу қағтдалары.</w:t>
            </w:r>
          </w:p>
          <w:bookmarkEnd w:id="253"/>
          <w:p>
            <w:pPr>
              <w:spacing w:after="20"/>
              <w:ind w:left="20"/>
              <w:jc w:val="both"/>
            </w:pPr>
            <w:r>
              <w:rPr>
                <w:rFonts w:ascii="Times New Roman"/>
                <w:b w:val="false"/>
                <w:i w:val="false"/>
                <w:color w:val="000000"/>
                <w:sz w:val="20"/>
              </w:rPr>
              <w:t>
</w:t>
            </w:r>
            <w:r>
              <w:rPr>
                <w:rFonts w:ascii="Times New Roman"/>
                <w:b w:val="false"/>
                <w:i w:val="false"/>
                <w:color w:val="000000"/>
                <w:sz w:val="20"/>
              </w:rPr>
              <w:t>2. Нұсқаулық жүргізу қағтдалары.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Оқу аяқталғаннан кейін жабылатын құжаттарды қалыптастыру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4. Нұсқаулық бағдарламалары.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орнындағы қауіпсіздікке қатысты жабдықтар мен процестердің техникалық аспектілері.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Ішкі нормативтік-техникалық актілерді, рәсімдерді, нұсқаулықтарды және тағы бақалар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Өндірістің негізгі технологиялық процестері.</w:t>
            </w:r>
          </w:p>
          <w:p>
            <w:pPr>
              <w:spacing w:after="20"/>
              <w:ind w:left="20"/>
              <w:jc w:val="both"/>
            </w:pPr>
            <w:r>
              <w:rPr>
                <w:rFonts w:ascii="Times New Roman"/>
                <w:b w:val="false"/>
                <w:i w:val="false"/>
                <w:color w:val="000000"/>
                <w:sz w:val="20"/>
              </w:rPr>
              <w:t>
8. ЕҚжҚ және сабақтас облыстар саласындағы заңнама (өнеркәсіптік және өрт қауіпсіздігі, электр қауіпсіздігі, радиациялық қауіпсіздік, санитариялық-гигиеналық талаптар және және басқа бағыттар).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10: Кәсіптік тәуекелдер деңгейлерін бақылауға және төмендетуге бағытталған іс-шараларды ұйымдастыру, дайындау және өткізу.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Кәсіптік тәуекелдер деңгейлерін бақылауға және төмендетуге бағытталған іс-шараларды ұйымдастыру, дайындау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3" w:id="254"/>
          <w:p>
            <w:pPr>
              <w:spacing w:after="20"/>
              <w:ind w:left="20"/>
              <w:jc w:val="both"/>
            </w:pPr>
            <w:r>
              <w:rPr>
                <w:rFonts w:ascii="Times New Roman"/>
                <w:b w:val="false"/>
                <w:i w:val="false"/>
                <w:color w:val="000000"/>
                <w:sz w:val="20"/>
              </w:rPr>
              <w:t>
1. Құрылымдық бөлімшелерге кәсіптер мен лауазымдардың тізімдерін, оған сәйкес жұмыскерлер міндетті медициналық тексеруден өтетін, сондай-ақ қолданыстағы заңнама негізінде жұмыскерлерге ауыр, зиянды немесе қауіпті еңбек жағдайлары үшін өтемақылар мен жеңілдіктер берілетін кәсіптер мен лауазымдардың тізімдерін жасауға; еңбекті қорғау бойынша нұсқаулықтарды, еңбек қауіпсіздігі стандарттары жүйесі кәсіпорнының стандарттарды әзірлеу және қайта қарау кезінде; жұмыскерлерге ЕҚжҚ бойынша нұсқама беруді, оқытуды және олардың білімін тексеруді ұйымдастыру бойынша әдістемелік көмек көрсетуге қатысу.</w:t>
            </w:r>
          </w:p>
          <w:bookmarkEnd w:id="254"/>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ішкі нормативтік актілердің жобаларына ұсыныстар мен ескертулерді талдауға және бағалауға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орындарында қауіптерді сәйкестендіру және КТ бағалау жүргізу үшін қажетті ақпаратты жинауға және дайындауға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 орындарындағы еңбек жағдайларын ескере отырып, ЖҚҚ және ҰҚҚ-на қойылатын талаптарды қалыптастыруға, олардың сипаттамаларын бағалауға, сондай-ақ нормативтік талаптарға сәйкестігіне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Жұмыскерлерге санитарлық-тұрмыстық қызмет көрсету жағдайын талдауға және бағалауға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ЖҚҚ-мен жұмыскерлерін қамтамасыз етуге, міндетті медициналық тексерулер мен куәландырулар жүргізуге байланысты құжаттарды ресімдеу.</w:t>
            </w:r>
          </w:p>
          <w:p>
            <w:pPr>
              <w:spacing w:after="20"/>
              <w:ind w:left="20"/>
              <w:jc w:val="both"/>
            </w:pPr>
            <w:r>
              <w:rPr>
                <w:rFonts w:ascii="Times New Roman"/>
                <w:b w:val="false"/>
                <w:i w:val="false"/>
                <w:color w:val="000000"/>
                <w:sz w:val="20"/>
              </w:rPr>
              <w:t>
7. Еңбек жағдайлары туралы құжаттар мен ақпараттарды жинау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9" w:id="255"/>
          <w:p>
            <w:pPr>
              <w:spacing w:after="20"/>
              <w:ind w:left="20"/>
              <w:jc w:val="both"/>
            </w:pPr>
            <w:r>
              <w:rPr>
                <w:rFonts w:ascii="Times New Roman"/>
                <w:b w:val="false"/>
                <w:i w:val="false"/>
                <w:color w:val="000000"/>
                <w:sz w:val="20"/>
              </w:rPr>
              <w:t>
1. ЕҚжҚ аясында және сабақтас салаларындағы заңнама (өнеркәсіптік және өрт қауіпсіздігі, электр қауіпсіздігі, радиациялық қауіпсіздік, санитариялық-гигиеналық талаптар және және басқа бағыттар).</w:t>
            </w:r>
          </w:p>
          <w:bookmarkEnd w:id="255"/>
          <w:p>
            <w:pPr>
              <w:spacing w:after="20"/>
              <w:ind w:left="20"/>
              <w:jc w:val="both"/>
            </w:pPr>
            <w:r>
              <w:rPr>
                <w:rFonts w:ascii="Times New Roman"/>
                <w:b w:val="false"/>
                <w:i w:val="false"/>
                <w:color w:val="000000"/>
                <w:sz w:val="20"/>
              </w:rPr>
              <w:t>
</w:t>
            </w:r>
            <w:r>
              <w:rPr>
                <w:rFonts w:ascii="Times New Roman"/>
                <w:b w:val="false"/>
                <w:i w:val="false"/>
                <w:color w:val="000000"/>
                <w:sz w:val="20"/>
              </w:rPr>
              <w:t>2. Жабдықтар жұмысының техникалық аспектілерін және жұмыс орнындағы қауіпсіздікке қатысты процестерді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Ішкі нормативтік-техникалық актілерді, рәсімдерді, нұсқаулықтарды және тағы бақалар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Өндірістің негізгі технологиялық процестері.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Тәуекелдер тізіліміне енгізілген негізгі қауіпті өндірістік факторлар.</w:t>
            </w:r>
          </w:p>
          <w:p>
            <w:pPr>
              <w:spacing w:after="20"/>
              <w:ind w:left="20"/>
              <w:jc w:val="both"/>
            </w:pPr>
            <w:r>
              <w:rPr>
                <w:rFonts w:ascii="Times New Roman"/>
                <w:b w:val="false"/>
                <w:i w:val="false"/>
                <w:color w:val="000000"/>
                <w:sz w:val="20"/>
              </w:rPr>
              <w:t>
6. ЖҚҚ жеткізу бойынша қызметтер нарығын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Стандартталған терминдер мен қабылданған өлшемшарттарды қолдана отырып, ұйымда белгіленген нысандарға сәйкес кәсіптік тәуекелдер тізілімін қалыптастыру және құжаттама мен есептілікті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54" w:id="256"/>
          <w:p>
            <w:pPr>
              <w:spacing w:after="20"/>
              <w:ind w:left="20"/>
              <w:jc w:val="both"/>
            </w:pPr>
            <w:r>
              <w:rPr>
                <w:rFonts w:ascii="Times New Roman"/>
                <w:b w:val="false"/>
                <w:i w:val="false"/>
                <w:color w:val="000000"/>
                <w:sz w:val="20"/>
              </w:rPr>
              <w:t>
1. Құрылымдық бөлімшелерде КТ бойынша ақпарат жинау және ұйымдастыру.</w:t>
            </w:r>
          </w:p>
          <w:bookmarkEnd w:id="256"/>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құрылымдау және белгілі бір өлшемшарттарға сәйкес элементтердің жүйеленген тізімін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жағдайларының жай-күйін бақылау жөніндегі іс-шаралардың тиімділігін арттыру мақсатында ЕҚжҚ жөніндегі өндірістік кеңеспен, ЕҚжҚ жөніндегі уәкілмен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Цифрлық платформаларды, анықтамалық цифрлық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Хаттамаларды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Орындалған жұмыстар бойынша техникалық құжаттаманы жасауға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Кеңсе бағдарламалық жасақтамасына иелік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Ішкі регламенттер мен ережелерге сәйкес құжаттаманы жүргізу.</w:t>
            </w:r>
          </w:p>
          <w:p>
            <w:pPr>
              <w:spacing w:after="20"/>
              <w:ind w:left="20"/>
              <w:jc w:val="both"/>
            </w:pPr>
            <w:r>
              <w:rPr>
                <w:rFonts w:ascii="Times New Roman"/>
                <w:b w:val="false"/>
                <w:i w:val="false"/>
                <w:color w:val="000000"/>
                <w:sz w:val="20"/>
              </w:rPr>
              <w:t>
9. Құжаттарды келісу үшін коммуникативтік дағдыларға ие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2" w:id="257"/>
          <w:p>
            <w:pPr>
              <w:spacing w:after="20"/>
              <w:ind w:left="20"/>
              <w:jc w:val="both"/>
            </w:pPr>
            <w:r>
              <w:rPr>
                <w:rFonts w:ascii="Times New Roman"/>
                <w:b w:val="false"/>
                <w:i w:val="false"/>
                <w:color w:val="000000"/>
                <w:sz w:val="20"/>
              </w:rPr>
              <w:t>
1. ЕҚжҚ аясындағы және сабақтас салалардағы заңнамалар.</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2. Сауалнамалар, сұхбаттар, бақылаулар және құжаттарды талдау сияқты ақпарат жинаудың әртүрлі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Құпиялылық пен келісімді қоса алғанда, ақпарат жинаудың этикалық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қорғауды және авторлық құқықты қоса алғанда, ақпарат жинауды реттейтін заңдар мен нормативтік құқықтық актілер.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жағдайларына байланысты тәуекелдерді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Ақпараттың мәнмәтін мен мағынасын жақсы түсіну үшін ақпарат жиналатын пәндік аймақ.</w:t>
            </w:r>
          </w:p>
          <w:p>
            <w:pPr>
              <w:spacing w:after="20"/>
              <w:ind w:left="20"/>
              <w:jc w:val="both"/>
            </w:pPr>
            <w:r>
              <w:rPr>
                <w:rFonts w:ascii="Times New Roman"/>
                <w:b w:val="false"/>
                <w:i w:val="false"/>
                <w:color w:val="000000"/>
                <w:sz w:val="20"/>
              </w:rPr>
              <w:t>
</w:t>
            </w:r>
            <w:r>
              <w:rPr>
                <w:rFonts w:ascii="Times New Roman"/>
                <w:b w:val="false"/>
                <w:i w:val="false"/>
                <w:color w:val="000000"/>
                <w:sz w:val="20"/>
              </w:rPr>
              <w:t>7. Әртүрлі ақпарат көздері: кітаптар, журналдар, веб-сайттар, мәліметтер базасы және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8. Қауіптердің, қатерлердің және осалдықтардың түрлері, көздері және сипаттамалары.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Қауіпті талдау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Киберқауіпсіздік пен құпиялылыққа қойылатын талаптар.</w:t>
            </w:r>
          </w:p>
          <w:p>
            <w:pPr>
              <w:spacing w:after="20"/>
              <w:ind w:left="20"/>
              <w:jc w:val="both"/>
            </w:pPr>
            <w:r>
              <w:rPr>
                <w:rFonts w:ascii="Times New Roman"/>
                <w:b w:val="false"/>
                <w:i w:val="false"/>
                <w:color w:val="000000"/>
                <w:sz w:val="20"/>
              </w:rPr>
              <w:t>
11. Интернет-ресурстар.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2" w:id="258"/>
          <w:p>
            <w:pPr>
              <w:spacing w:after="20"/>
              <w:ind w:left="20"/>
              <w:jc w:val="both"/>
            </w:pPr>
            <w:r>
              <w:rPr>
                <w:rFonts w:ascii="Times New Roman"/>
                <w:b w:val="false"/>
                <w:i w:val="false"/>
                <w:color w:val="000000"/>
                <w:sz w:val="20"/>
              </w:rPr>
              <w:t>
Еңбек функциясы 11:</w:t>
            </w:r>
          </w:p>
          <w:bookmarkEnd w:id="258"/>
          <w:p>
            <w:pPr>
              <w:spacing w:after="20"/>
              <w:ind w:left="20"/>
              <w:jc w:val="both"/>
            </w:pPr>
            <w:r>
              <w:rPr>
                <w:rFonts w:ascii="Times New Roman"/>
                <w:b w:val="false"/>
                <w:i w:val="false"/>
                <w:color w:val="000000"/>
                <w:sz w:val="20"/>
              </w:rPr>
              <w:t>
Жұмыс орындарында еңбек қауіпсіздігі мен еңбекті қорғаудың жай-күйіне ішкі бақылауды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жағдайларын бағалау нәтижелері бойынша әзірленген еңбек жағдайларын жақсарту бойынша ұсынылатын іс-шаралар тізбесінің орындалуын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3" w:id="259"/>
          <w:p>
            <w:pPr>
              <w:spacing w:after="20"/>
              <w:ind w:left="20"/>
              <w:jc w:val="both"/>
            </w:pPr>
            <w:r>
              <w:rPr>
                <w:rFonts w:ascii="Times New Roman"/>
                <w:b w:val="false"/>
                <w:i w:val="false"/>
                <w:color w:val="000000"/>
                <w:sz w:val="20"/>
              </w:rPr>
              <w:t>
1. Бақылауды жүзеге асыру әдістерін қолдану (бақылау, құжаттарды талдау, сауалнама) және оған қажетті құралдар жинағын жасау.</w:t>
            </w:r>
          </w:p>
          <w:bookmarkEnd w:id="259"/>
          <w:p>
            <w:pPr>
              <w:spacing w:after="20"/>
              <w:ind w:left="20"/>
              <w:jc w:val="both"/>
            </w:pPr>
            <w:r>
              <w:rPr>
                <w:rFonts w:ascii="Times New Roman"/>
                <w:b w:val="false"/>
                <w:i w:val="false"/>
                <w:color w:val="000000"/>
                <w:sz w:val="20"/>
              </w:rPr>
              <w:t>
</w:t>
            </w:r>
            <w:r>
              <w:rPr>
                <w:rFonts w:ascii="Times New Roman"/>
                <w:b w:val="false"/>
                <w:i w:val="false"/>
                <w:color w:val="000000"/>
                <w:sz w:val="20"/>
              </w:rPr>
              <w:t>2. Тиісті қызметтердің жабдықтардың, машиналар мен тетіктердің жай-күйіне қажетті сынақтар мен техникалық куәландыруларды уақтылы жүргізуін, қауіпті және зиянды өндірістік факторлардың параметрлерін өлшеу кестелерінің сақталуын, мемлекеттік қадағалау және бақылау органдарының қолданыстағы нормалардың, ережелер мен нұсқаулықтардың, өндіріс процесінде, сондай-ақ жаңа және реконструкцияланатын жобаларда еңбек қауіпсіздігі стандарттарының сақталуын қадағалауға өндірістік объектілерді пайдалануға қабылдауға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Бақылау іс-шараларының нәтижелерін, ЕҚжҚ талаптарын бұзуға жол берген адамдарға нұсқамаларды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КТ талдауын жүргізу: өндірістегі жұмыскерлердің денсаулығы үшін қауіптер мен тәуекелдерді бағалай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 жабдықтарды және еңбек жағдайларын тексеруді ЕҚжҚ талаптарына сәйкестігі тұрғысынан жүргізу.</w:t>
            </w:r>
          </w:p>
          <w:p>
            <w:pPr>
              <w:spacing w:after="20"/>
              <w:ind w:left="20"/>
              <w:jc w:val="both"/>
            </w:pPr>
            <w:r>
              <w:rPr>
                <w:rFonts w:ascii="Times New Roman"/>
                <w:b w:val="false"/>
                <w:i w:val="false"/>
                <w:color w:val="000000"/>
                <w:sz w:val="20"/>
              </w:rPr>
              <w:t>
6. Жұмыскерлермен қарым-қатынас жасай білу, оларға ЕҚжҚ қағидалары мен еңбек жағдайларын жақсарту жөніндегі ұсыныстарды түсіндіре білу.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78" w:id="260"/>
          <w:p>
            <w:pPr>
              <w:spacing w:after="20"/>
              <w:ind w:left="20"/>
              <w:jc w:val="both"/>
            </w:pPr>
            <w:r>
              <w:rPr>
                <w:rFonts w:ascii="Times New Roman"/>
                <w:b w:val="false"/>
                <w:i w:val="false"/>
                <w:color w:val="000000"/>
                <w:sz w:val="20"/>
              </w:rPr>
              <w:t>
1. ЕҚжҚ саласындағы заңнаманы білу.</w:t>
            </w:r>
          </w:p>
          <w:bookmarkEnd w:id="260"/>
          <w:p>
            <w:pPr>
              <w:spacing w:after="20"/>
              <w:ind w:left="20"/>
              <w:jc w:val="both"/>
            </w:pPr>
            <w:r>
              <w:rPr>
                <w:rFonts w:ascii="Times New Roman"/>
                <w:b w:val="false"/>
                <w:i w:val="false"/>
                <w:color w:val="000000"/>
                <w:sz w:val="20"/>
              </w:rPr>
              <w:t>
</w:t>
            </w:r>
            <w:r>
              <w:rPr>
                <w:rFonts w:ascii="Times New Roman"/>
                <w:b w:val="false"/>
                <w:i w:val="false"/>
                <w:color w:val="000000"/>
                <w:sz w:val="20"/>
              </w:rPr>
              <w:t>2.Жабдықтардың, технологиялық процестердің және еңбек жағдайларының жұмыс істеуінің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басқару жүйесінің процестері мен рәсімдері бойынша ІНҚ.</w:t>
            </w:r>
          </w:p>
          <w:p>
            <w:pPr>
              <w:spacing w:after="20"/>
              <w:ind w:left="20"/>
              <w:jc w:val="both"/>
            </w:pPr>
            <w:r>
              <w:rPr>
                <w:rFonts w:ascii="Times New Roman"/>
                <w:b w:val="false"/>
                <w:i w:val="false"/>
                <w:color w:val="000000"/>
                <w:sz w:val="20"/>
              </w:rPr>
              <w:t>
4. Ұйымдағы құжатайналым жүйелері, есептіліктің нысандары, түрлері және кезеңділігі.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 орындарында еңбек жағдайларын бағалау мен бақылауды ұйымдастыру туралы ішкі нормативтік актілерді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1" w:id="261"/>
          <w:p>
            <w:pPr>
              <w:spacing w:after="20"/>
              <w:ind w:left="20"/>
              <w:jc w:val="both"/>
            </w:pPr>
            <w:r>
              <w:rPr>
                <w:rFonts w:ascii="Times New Roman"/>
                <w:b w:val="false"/>
                <w:i w:val="false"/>
                <w:color w:val="000000"/>
                <w:sz w:val="20"/>
              </w:rPr>
              <w:t>
1. Еңбек жағдайлары туралы құжаттар мен ақпаратты жинауды және талдауды жүзеге асыру, өндірістік бақылау бағдарламасын әзірлеу жөніндегі жұмысқа қатысу.</w:t>
            </w:r>
          </w:p>
          <w:bookmarkEnd w:id="261"/>
          <w:p>
            <w:pPr>
              <w:spacing w:after="20"/>
              <w:ind w:left="20"/>
              <w:jc w:val="both"/>
            </w:pPr>
            <w:r>
              <w:rPr>
                <w:rFonts w:ascii="Times New Roman"/>
                <w:b w:val="false"/>
                <w:i w:val="false"/>
                <w:color w:val="000000"/>
                <w:sz w:val="20"/>
              </w:rPr>
              <w:t>
</w:t>
            </w:r>
            <w:r>
              <w:rPr>
                <w:rFonts w:ascii="Times New Roman"/>
                <w:b w:val="false"/>
                <w:i w:val="false"/>
                <w:color w:val="000000"/>
                <w:sz w:val="20"/>
              </w:rPr>
              <w:t>2. Сала бойынша статистикалық деректерді кәсіпорындағы бақылау көрсеткіштерімен салыстыру.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жағдайларының ЕҚжҚ, өнеркәсіптік қауіпсіздік және қоршаған орта жөніндегі заңнамалық талаптарға, жоспарларға, бағдарламалар мен қауіпсіздік саясатына сәйкестігін бағалауға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Жазатайым оқиғалар мен инциденттердің түпкі себептерін талдау нәтижелерін бағалауға, түзету шараларын әзірлеуге және жұмыс орындарындағы еңбек жағдайларын бағалау мен бақылауды ұйымдастыру туралы ішкі нормативтік актілерге өзгерістер енгізуге қатысу.</w:t>
            </w:r>
          </w:p>
          <w:p>
            <w:pPr>
              <w:spacing w:after="20"/>
              <w:ind w:left="20"/>
              <w:jc w:val="both"/>
            </w:pPr>
            <w:r>
              <w:rPr>
                <w:rFonts w:ascii="Times New Roman"/>
                <w:b w:val="false"/>
                <w:i w:val="false"/>
                <w:color w:val="000000"/>
                <w:sz w:val="20"/>
              </w:rPr>
              <w:t>
5. ЕҚжҚ бойынша цифрлық платформалар мен анықтамалық цифрлық жүйелерді пайдалану, еңбек жағдайларын бағалауды, КТ сәйкестендіруді жүргізу нәтижелерін есепке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85" w:id="262"/>
          <w:p>
            <w:pPr>
              <w:spacing w:after="20"/>
              <w:ind w:left="20"/>
              <w:jc w:val="both"/>
            </w:pPr>
            <w:r>
              <w:rPr>
                <w:rFonts w:ascii="Times New Roman"/>
                <w:b w:val="false"/>
                <w:i w:val="false"/>
                <w:color w:val="000000"/>
                <w:sz w:val="20"/>
              </w:rPr>
              <w:t>
1. ЕҚжҚ саласындағы заңнамалық талаптар.</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2. Жұмыс берушінің ЕҚжҚ бойынша талаптарды сақтау жөніндегі міндеттері.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Жабдықтардың, технологиялық процестердің және еңбек жағдайларының жұмыс істеуінің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басқару жүйесінің процестері мен рәсімдері бойынша ІНҚ.</w:t>
            </w:r>
          </w:p>
          <w:p>
            <w:pPr>
              <w:spacing w:after="20"/>
              <w:ind w:left="20"/>
              <w:jc w:val="both"/>
            </w:pPr>
            <w:r>
              <w:rPr>
                <w:rFonts w:ascii="Times New Roman"/>
                <w:b w:val="false"/>
                <w:i w:val="false"/>
                <w:color w:val="000000"/>
                <w:sz w:val="20"/>
              </w:rPr>
              <w:t>
</w:t>
            </w:r>
            <w:r>
              <w:rPr>
                <w:rFonts w:ascii="Times New Roman"/>
                <w:b w:val="false"/>
                <w:i w:val="false"/>
                <w:color w:val="000000"/>
                <w:sz w:val="20"/>
              </w:rPr>
              <w:t>5. ІНҚ жұмыс орындарындағы еңбек жағдайларын бағалау мен бақылауды ұйымдастыру туралы актілер.</w:t>
            </w:r>
          </w:p>
          <w:p>
            <w:pPr>
              <w:spacing w:after="20"/>
              <w:ind w:left="20"/>
              <w:jc w:val="both"/>
            </w:pPr>
            <w:r>
              <w:rPr>
                <w:rFonts w:ascii="Times New Roman"/>
                <w:b w:val="false"/>
                <w:i w:val="false"/>
                <w:color w:val="000000"/>
                <w:sz w:val="20"/>
              </w:rPr>
              <w:t>
6. Цифрлық платформалар, анықтамалық цифрлық жүйелер.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0" w:id="263"/>
          <w:p>
            <w:pPr>
              <w:spacing w:after="20"/>
              <w:ind w:left="20"/>
              <w:jc w:val="both"/>
            </w:pPr>
            <w:r>
              <w:rPr>
                <w:rFonts w:ascii="Times New Roman"/>
                <w:b w:val="false"/>
                <w:i w:val="false"/>
                <w:color w:val="000000"/>
                <w:sz w:val="20"/>
              </w:rPr>
              <w:t>
Еңбек функциясы 12:</w:t>
            </w:r>
          </w:p>
          <w:bookmarkEnd w:id="263"/>
          <w:p>
            <w:pPr>
              <w:spacing w:after="20"/>
              <w:ind w:left="20"/>
              <w:jc w:val="both"/>
            </w:pPr>
            <w:r>
              <w:rPr>
                <w:rFonts w:ascii="Times New Roman"/>
                <w:b w:val="false"/>
                <w:i w:val="false"/>
                <w:color w:val="000000"/>
                <w:sz w:val="20"/>
              </w:rPr>
              <w:t>
Ұйымның еңбек қауіпсіздігі мен еңбекті қорғауды басқару жүйесінің тиімді жұмыс істеуін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жағдайлары мен еңбекті қорғауды жақсарту жөніндегі іс-шараларды ұйымдастырудың құрылымдық бөлімшелерінің әзірлемелерін және қамтамасыз етілуін бақылауды жүзеге асыруға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1" w:id="264"/>
          <w:p>
            <w:pPr>
              <w:spacing w:after="20"/>
              <w:ind w:left="20"/>
              <w:jc w:val="both"/>
            </w:pPr>
            <w:r>
              <w:rPr>
                <w:rFonts w:ascii="Times New Roman"/>
                <w:b w:val="false"/>
                <w:i w:val="false"/>
                <w:color w:val="000000"/>
                <w:sz w:val="20"/>
              </w:rPr>
              <w:t>
1. Құрылымдық бөлімшелер жұмыскерлерінің ЕҚжҚ талаптарын қамтамасыз етуін, жұмыс орындарындағы жағдайлардың жай-күйін бақылауды жүзеге асыруға қатысу.</w:t>
            </w:r>
          </w:p>
          <w:bookmarkEnd w:id="264"/>
          <w:p>
            <w:pPr>
              <w:spacing w:after="20"/>
              <w:ind w:left="20"/>
              <w:jc w:val="both"/>
            </w:pPr>
            <w:r>
              <w:rPr>
                <w:rFonts w:ascii="Times New Roman"/>
                <w:b w:val="false"/>
                <w:i w:val="false"/>
                <w:color w:val="000000"/>
                <w:sz w:val="20"/>
              </w:rPr>
              <w:t>
</w:t>
            </w:r>
            <w:r>
              <w:rPr>
                <w:rFonts w:ascii="Times New Roman"/>
                <w:b w:val="false"/>
                <w:i w:val="false"/>
                <w:color w:val="000000"/>
                <w:sz w:val="20"/>
              </w:rPr>
              <w:t>2. ЕҚжҚ қамтамасыз ету мәселелері бойынша құрылымдық бөлімшелерге кеңес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Процестердегі, рәсімдердегі және ЕҚБЖ бойынша жұмыс берушінің басқа да ішкі актілеріндегі өзгерістер бойынша түсіндірме әңгімелесулерге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 жақсарту, олардың орындалуын бақылау мақсатында ЕҚжҚ бойынша іс-шараларды ұйымның құрылымдық бөлімшелерінің әзірлеуіне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 жақсартуға бағытталған іс-шаралар жоспарларын (бағдарламаларын) қалыптастыруға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мен мониторинг рәсімдерін жүзеге асыру үшін ақпарат беруді және алмасуды жүзеге асыруға мүмкіндік беретін электрондық құралдарды қолдану.</w:t>
            </w:r>
          </w:p>
          <w:p>
            <w:pPr>
              <w:spacing w:after="20"/>
              <w:ind w:left="20"/>
              <w:jc w:val="both"/>
            </w:pPr>
            <w:r>
              <w:rPr>
                <w:rFonts w:ascii="Times New Roman"/>
                <w:b w:val="false"/>
                <w:i w:val="false"/>
                <w:color w:val="000000"/>
                <w:sz w:val="20"/>
              </w:rPr>
              <w:t>
7. Жұмыскерлердің ЕҚжҚ бойынша нормативтік құқықтық актілерді, ұжымдық шарт пен еңбек қауіпсіздігі және еңбекті қорғау жөніндегі келісім талаптарын, ішкі нормативтік актілерді сақтауын бақылауды жүзеге асыруға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97" w:id="265"/>
          <w:p>
            <w:pPr>
              <w:spacing w:after="20"/>
              <w:ind w:left="20"/>
              <w:jc w:val="both"/>
            </w:pPr>
            <w:r>
              <w:rPr>
                <w:rFonts w:ascii="Times New Roman"/>
                <w:b w:val="false"/>
                <w:i w:val="false"/>
                <w:color w:val="000000"/>
                <w:sz w:val="20"/>
              </w:rPr>
              <w:t>
1. ЕҚжҚ аясы және сабақтас салалардағы заңнама.</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2.ЕҚжҚ талаптарын бұзғаны үшін жауапкершілік түрлері және жауапкершілікке тарту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ЕҚБЖ-не сәйкес ішкі процестер мен жүйелік құжаттар.</w:t>
            </w:r>
          </w:p>
          <w:p>
            <w:pPr>
              <w:spacing w:after="20"/>
              <w:ind w:left="20"/>
              <w:jc w:val="both"/>
            </w:pPr>
            <w:r>
              <w:rPr>
                <w:rFonts w:ascii="Times New Roman"/>
                <w:b w:val="false"/>
                <w:i w:val="false"/>
                <w:color w:val="000000"/>
                <w:sz w:val="20"/>
              </w:rPr>
              <w:t>
4. Ішкі регламенттер, ережелер, рәсімдер.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Заңнамалық талаптарға сәйкес жұмыс берушінің ЕҚжҚ саласындағы ішкі нормативтік актілерінің жобаларын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0" w:id="266"/>
          <w:p>
            <w:pPr>
              <w:spacing w:after="20"/>
              <w:ind w:left="20"/>
              <w:jc w:val="both"/>
            </w:pPr>
            <w:r>
              <w:rPr>
                <w:rFonts w:ascii="Times New Roman"/>
                <w:b w:val="false"/>
                <w:i w:val="false"/>
                <w:color w:val="000000"/>
                <w:sz w:val="20"/>
              </w:rPr>
              <w:t>
1. ЕҚжҚ бойынша жұмысты ұйымдастыру туралы ІНҚ (нұсқаулықты) әзірлеу.</w:t>
            </w:r>
          </w:p>
          <w:bookmarkEnd w:id="266"/>
          <w:p>
            <w:pPr>
              <w:spacing w:after="20"/>
              <w:ind w:left="20"/>
              <w:jc w:val="both"/>
            </w:pPr>
            <w:r>
              <w:rPr>
                <w:rFonts w:ascii="Times New Roman"/>
                <w:b w:val="false"/>
                <w:i w:val="false"/>
                <w:color w:val="000000"/>
                <w:sz w:val="20"/>
              </w:rPr>
              <w:t>
</w:t>
            </w:r>
            <w:r>
              <w:rPr>
                <w:rFonts w:ascii="Times New Roman"/>
                <w:b w:val="false"/>
                <w:i w:val="false"/>
                <w:color w:val="000000"/>
                <w:sz w:val="20"/>
              </w:rPr>
              <w:t>2. Құрылымдық бөлімшелерге еңбек жағдайларын жақсарту және өндіріс қауіпсіздігін қамтамасыз ету бойынша іс-шаралар жоспарларын әзірлеуге көмектесу.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беруші қызметінің ерекшелігіне сәйкес, ЕҚжҚ бойынша мемлекеттік нормативтік талаптарды қамтитын нормативтік актілерді өзектендіру және жүйелеу.</w:t>
            </w:r>
          </w:p>
          <w:p>
            <w:pPr>
              <w:spacing w:after="20"/>
              <w:ind w:left="20"/>
              <w:jc w:val="both"/>
            </w:pPr>
            <w:r>
              <w:rPr>
                <w:rFonts w:ascii="Times New Roman"/>
                <w:b w:val="false"/>
                <w:i w:val="false"/>
                <w:color w:val="000000"/>
                <w:sz w:val="20"/>
              </w:rPr>
              <w:t>
4. Құрылымдық бөлімшелермен ІНҚ жобаларын бірлесіп әзірлеу және олармен келісу.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3" w:id="267"/>
          <w:p>
            <w:pPr>
              <w:spacing w:after="20"/>
              <w:ind w:left="20"/>
              <w:jc w:val="both"/>
            </w:pPr>
            <w:r>
              <w:rPr>
                <w:rFonts w:ascii="Times New Roman"/>
                <w:b w:val="false"/>
                <w:i w:val="false"/>
                <w:color w:val="000000"/>
                <w:sz w:val="20"/>
              </w:rPr>
              <w:t>
1. ЕҚжҚ аясы және сабақтас салалардағы заңнама.</w:t>
            </w:r>
          </w:p>
          <w:bookmarkEnd w:id="267"/>
          <w:p>
            <w:pPr>
              <w:spacing w:after="20"/>
              <w:ind w:left="20"/>
              <w:jc w:val="both"/>
            </w:pPr>
            <w:r>
              <w:rPr>
                <w:rFonts w:ascii="Times New Roman"/>
                <w:b w:val="false"/>
                <w:i w:val="false"/>
                <w:color w:val="000000"/>
                <w:sz w:val="20"/>
              </w:rPr>
              <w:t>
</w:t>
            </w:r>
            <w:r>
              <w:rPr>
                <w:rFonts w:ascii="Times New Roman"/>
                <w:b w:val="false"/>
                <w:i w:val="false"/>
                <w:color w:val="000000"/>
                <w:sz w:val="20"/>
              </w:rPr>
              <w:t>2. ЕҚжҚ талаптарын бұзғаны үшін жауапкершілік түрлері және жауапкершілікке тарту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ЕҚБЖ-не сәйкес ішкі процестер мен жүйелік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Ішкі регламенттер, ережелер, рәсімдер.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5. Цифрлық платформалар, анықтамалық цифрлық жүйелер.</w:t>
            </w:r>
          </w:p>
          <w:p>
            <w:pPr>
              <w:spacing w:after="20"/>
              <w:ind w:left="20"/>
              <w:jc w:val="both"/>
            </w:pPr>
            <w:r>
              <w:rPr>
                <w:rFonts w:ascii="Times New Roman"/>
                <w:b w:val="false"/>
                <w:i w:val="false"/>
                <w:color w:val="000000"/>
                <w:sz w:val="20"/>
              </w:rPr>
              <w:t>
6. ІНҚ негізінде ЕҚжҚ, КТБағ басқару жүйесі туралы есепті жасау талаптары мен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бейімділік, жасампаздық, бейімделу, командада жұмыс істей білу және мерзімдерді, тәртіптілікті сақтау.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Санаты жоқ еңбек қауіпсіздігі және еңбекті қорғау жөніндегі инженер"</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13: Ұйымның бөлімшелерінде Қазақстан Республикасының еңбек қауіпсіздігі және еңбекті қорғау жөніндегі заңнамалық және өзге де нормативтік құқықтық актілердің нормативтік қамтамасыз етілуін және сақталуын бақылауды ұйымдастыруға қатысу.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Тізбелерді, нормативтік құқықтық актілер базасын жүргізу және құрылымдық бөлімшелердің қажетті құжаттамамен қамтамасыз етілуін және таныстырылуын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08" w:id="268"/>
          <w:p>
            <w:pPr>
              <w:spacing w:after="20"/>
              <w:ind w:left="20"/>
              <w:jc w:val="both"/>
            </w:pPr>
            <w:r>
              <w:rPr>
                <w:rFonts w:ascii="Times New Roman"/>
                <w:b w:val="false"/>
                <w:i w:val="false"/>
                <w:color w:val="000000"/>
                <w:sz w:val="20"/>
              </w:rPr>
              <w:t>
1. Кәсіпорынның қызметін реттейтін ЕҚжҚ саласындағы заңнамалық және нормативтік құқықтық актілердің тізбесін қалыптастыру.</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2. Кәсіпорынның қызметін реттейтін ЕҚжҚ саласында базаны қалыптастыру және құрылымдық бөлімшелерді өзекті НҚА-мен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Арнайы киімді, арнайы аяқ киімді және басқа да жеке қорғаныс құралдарын сақтауды, беруді, жууды, химиялық тазалауды, кептіруді, шаңсыздандыруды, майсыздандыруды және жөндеуді ұйымдастыруды, сақтандыру құрылғылары мен қорғаныс құрылғыларының жай-күйін, сондай-ақ кәсіпорын бөлімшелерінде еңбекті қорғау жөніндегі іс-шараларды орындауға бөлінген қаражаттың дұрыс жұмсалуын бақылауды жүзеге асыруға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саласындағы нормативтік актілерді (тәртіпті, нұсқаулықтар мен стандарттарды) әзірлеуге қатысу және олармен ұйымның бөлімшелерін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Әзірленген іс-шараларды орындауда ұйымдастырушылық көмек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Нұсқаулық журналдарының дұрыс толтырылуын тексеру.</w:t>
            </w:r>
          </w:p>
          <w:p>
            <w:pPr>
              <w:spacing w:after="20"/>
              <w:ind w:left="20"/>
              <w:jc w:val="both"/>
            </w:pPr>
            <w:r>
              <w:rPr>
                <w:rFonts w:ascii="Times New Roman"/>
                <w:b w:val="false"/>
                <w:i w:val="false"/>
                <w:color w:val="000000"/>
                <w:sz w:val="20"/>
              </w:rPr>
              <w:t>
7. Заңнамадағы және қауіпсіздік стандарттарындағы өзгерістерді қадағалау және өз білімдерін жетілдіру.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4" w:id="269"/>
          <w:p>
            <w:pPr>
              <w:spacing w:after="20"/>
              <w:ind w:left="20"/>
              <w:jc w:val="both"/>
            </w:pPr>
            <w:r>
              <w:rPr>
                <w:rFonts w:ascii="Times New Roman"/>
                <w:b w:val="false"/>
                <w:i w:val="false"/>
                <w:color w:val="000000"/>
                <w:sz w:val="20"/>
              </w:rPr>
              <w:t>
1. Жалпы құзыреттер бойынша ЕҚжҚ саласындағы базалық білім</w:t>
            </w:r>
          </w:p>
          <w:bookmarkEnd w:id="269"/>
          <w:p>
            <w:pPr>
              <w:spacing w:after="20"/>
              <w:ind w:left="20"/>
              <w:jc w:val="both"/>
            </w:pPr>
            <w:r>
              <w:rPr>
                <w:rFonts w:ascii="Times New Roman"/>
                <w:b w:val="false"/>
                <w:i w:val="false"/>
                <w:color w:val="000000"/>
                <w:sz w:val="20"/>
              </w:rPr>
              <w:t>
</w:t>
            </w:r>
            <w:r>
              <w:rPr>
                <w:rFonts w:ascii="Times New Roman"/>
                <w:b w:val="false"/>
                <w:i w:val="false"/>
                <w:color w:val="000000"/>
                <w:sz w:val="20"/>
              </w:rPr>
              <w:t>2. ЕҚжҚ саласындағы заңнама және қауіпсіздік стандарттары.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Өндірістік ортаның зиянды және қауіпті факторларын анықтау және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Есеп беру нысандары және тапсыру мерзімі.</w:t>
            </w:r>
          </w:p>
          <w:p>
            <w:pPr>
              <w:spacing w:after="20"/>
              <w:ind w:left="20"/>
              <w:jc w:val="both"/>
            </w:pPr>
            <w:r>
              <w:rPr>
                <w:rFonts w:ascii="Times New Roman"/>
                <w:b w:val="false"/>
                <w:i w:val="false"/>
                <w:color w:val="000000"/>
                <w:sz w:val="20"/>
              </w:rPr>
              <w:t>
5. Нұсқаулық журналдарын жүргізу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Белгіленген нысандар бойынша және тиісті мерзімдерде ЕҚжҚ бойынша есептілік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18" w:id="270"/>
          <w:p>
            <w:pPr>
              <w:spacing w:after="20"/>
              <w:ind w:left="20"/>
              <w:jc w:val="both"/>
            </w:pPr>
            <w:r>
              <w:rPr>
                <w:rFonts w:ascii="Times New Roman"/>
                <w:b w:val="false"/>
                <w:i w:val="false"/>
                <w:color w:val="000000"/>
                <w:sz w:val="20"/>
              </w:rPr>
              <w:t>
1. ЕҚжҚ бойынша цифрлық платформалар мен анықтамалық цифрлық жүйелерді пайдалану, еңбек жағдайларын бағалауды, КТ сәйкестендіру жүргізу нәтижелерін есепке алу.</w:t>
            </w:r>
          </w:p>
          <w:bookmarkEnd w:id="270"/>
          <w:p>
            <w:pPr>
              <w:spacing w:after="20"/>
              <w:ind w:left="20"/>
              <w:jc w:val="both"/>
            </w:pPr>
            <w:r>
              <w:rPr>
                <w:rFonts w:ascii="Times New Roman"/>
                <w:b w:val="false"/>
                <w:i w:val="false"/>
                <w:color w:val="000000"/>
                <w:sz w:val="20"/>
              </w:rPr>
              <w:t>
</w:t>
            </w:r>
            <w:r>
              <w:rPr>
                <w:rFonts w:ascii="Times New Roman"/>
                <w:b w:val="false"/>
                <w:i w:val="false"/>
                <w:color w:val="000000"/>
                <w:sz w:val="20"/>
              </w:rPr>
              <w:t>2. Есептер үшін қажетті ақпаратты алу үшін құрылымдық бөлімшелермен өзара әрекеттесу.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істеу, деректерді жүйелеу және сақтау.</w:t>
            </w:r>
          </w:p>
          <w:p>
            <w:pPr>
              <w:spacing w:after="20"/>
              <w:ind w:left="20"/>
              <w:jc w:val="both"/>
            </w:pPr>
            <w:r>
              <w:rPr>
                <w:rFonts w:ascii="Times New Roman"/>
                <w:b w:val="false"/>
                <w:i w:val="false"/>
                <w:color w:val="000000"/>
                <w:sz w:val="20"/>
              </w:rPr>
              <w:t>
4. Статистикалық КА қолдану, ақпаратты тиімді басқару.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21" w:id="271"/>
          <w:p>
            <w:pPr>
              <w:spacing w:after="20"/>
              <w:ind w:left="20"/>
              <w:jc w:val="both"/>
            </w:pPr>
            <w:r>
              <w:rPr>
                <w:rFonts w:ascii="Times New Roman"/>
                <w:b w:val="false"/>
                <w:i w:val="false"/>
                <w:color w:val="000000"/>
                <w:sz w:val="20"/>
              </w:rPr>
              <w:t>
1. ЕҚжҚ бойынша цифрлық платформалар мен анықтамалық цифрлық жүйелер, еңбек жағдайларын бағалауды, КТ сәйкестендіру жүргізу нәтижелерін есепке алу.</w:t>
            </w:r>
          </w:p>
          <w:bookmarkEnd w:id="271"/>
          <w:p>
            <w:pPr>
              <w:spacing w:after="20"/>
              <w:ind w:left="20"/>
              <w:jc w:val="both"/>
            </w:pPr>
            <w:r>
              <w:rPr>
                <w:rFonts w:ascii="Times New Roman"/>
                <w:b w:val="false"/>
                <w:i w:val="false"/>
                <w:color w:val="000000"/>
                <w:sz w:val="20"/>
              </w:rPr>
              <w:t>
</w:t>
            </w:r>
            <w:r>
              <w:rPr>
                <w:rFonts w:ascii="Times New Roman"/>
                <w:b w:val="false"/>
                <w:i w:val="false"/>
                <w:color w:val="000000"/>
                <w:sz w:val="20"/>
              </w:rPr>
              <w:t>2. Заманауи технологиялар: мәліметтер қамтылымы, электрондық кестелер және таныстырылым бағдарламалық қамтылымы.</w:t>
            </w:r>
          </w:p>
          <w:p>
            <w:pPr>
              <w:spacing w:after="20"/>
              <w:ind w:left="20"/>
              <w:jc w:val="both"/>
            </w:pPr>
            <w:r>
              <w:rPr>
                <w:rFonts w:ascii="Times New Roman"/>
                <w:b w:val="false"/>
                <w:i w:val="false"/>
                <w:color w:val="000000"/>
                <w:sz w:val="20"/>
              </w:rPr>
              <w:t>
</w:t>
            </w:r>
            <w:r>
              <w:rPr>
                <w:rFonts w:ascii="Times New Roman"/>
                <w:b w:val="false"/>
                <w:i w:val="false"/>
                <w:color w:val="000000"/>
                <w:sz w:val="20"/>
              </w:rPr>
              <w:t>3. Сауалнамалар, сұхбаттар, бақылаулар сияқты ақпаратты жинаудың қарапайым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Құпиялылық пен келісімді қоса алғанда, ақпарат жинаудың этикалық нормалары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Деректерді қорғауды және авторлық құқықты қоса алғанда, ақпарат жинауды реттейтін заңдар мен НҚА.</w:t>
            </w:r>
          </w:p>
          <w:p>
            <w:pPr>
              <w:spacing w:after="20"/>
              <w:ind w:left="20"/>
              <w:jc w:val="both"/>
            </w:pPr>
            <w:r>
              <w:rPr>
                <w:rFonts w:ascii="Times New Roman"/>
                <w:b w:val="false"/>
                <w:i w:val="false"/>
                <w:color w:val="000000"/>
                <w:sz w:val="20"/>
              </w:rPr>
              <w:t>
</w:t>
            </w:r>
            <w:r>
              <w:rPr>
                <w:rFonts w:ascii="Times New Roman"/>
                <w:b w:val="false"/>
                <w:i w:val="false"/>
                <w:color w:val="000000"/>
                <w:sz w:val="20"/>
              </w:rPr>
              <w:t>6. Ақпараттың мәнмәтіні мен мағынасын жақсы түсіну үшін ақпарат жиналатын пәндік сала.</w:t>
            </w:r>
          </w:p>
          <w:p>
            <w:pPr>
              <w:spacing w:after="20"/>
              <w:ind w:left="20"/>
              <w:jc w:val="both"/>
            </w:pPr>
            <w:r>
              <w:rPr>
                <w:rFonts w:ascii="Times New Roman"/>
                <w:b w:val="false"/>
                <w:i w:val="false"/>
                <w:color w:val="000000"/>
                <w:sz w:val="20"/>
              </w:rPr>
              <w:t>
</w:t>
            </w:r>
            <w:r>
              <w:rPr>
                <w:rFonts w:ascii="Times New Roman"/>
                <w:b w:val="false"/>
                <w:i w:val="false"/>
                <w:color w:val="000000"/>
                <w:sz w:val="20"/>
              </w:rPr>
              <w:t>7. Әртүрлі ақпарат көздері (кітаптар, журналдар, веб-сайттар, мәліметтер базасы және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Ақпараттық пен құпиялылыққа қойылатын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ЕҚжҚ мәселелері бойынша есепті (статистикалық) құжаттаманың құрамы мен ресімдеу тәртібі.</w:t>
            </w:r>
          </w:p>
          <w:p>
            <w:pPr>
              <w:spacing w:after="20"/>
              <w:ind w:left="20"/>
              <w:jc w:val="both"/>
            </w:pPr>
            <w:r>
              <w:rPr>
                <w:rFonts w:ascii="Times New Roman"/>
                <w:b w:val="false"/>
                <w:i w:val="false"/>
                <w:color w:val="000000"/>
                <w:sz w:val="20"/>
              </w:rPr>
              <w:t>
10. Интернет-ресурстар.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14: Еңбек қауіпсіздігі және еңбекті қорғау саласында жұмыскерлерді оқыту мен біліктілігін арттыруды ұйымдастыруға және өткізуге қатысу.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Құрылымдық бөлімшелердегі оқу қажеттілігі туралы ақпарат жинау, оқыту тізімдері мен кестелерін құру.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0" w:id="272"/>
          <w:p>
            <w:pPr>
              <w:spacing w:after="20"/>
              <w:ind w:left="20"/>
              <w:jc w:val="both"/>
            </w:pPr>
            <w:r>
              <w:rPr>
                <w:rFonts w:ascii="Times New Roman"/>
                <w:b w:val="false"/>
                <w:i w:val="false"/>
                <w:color w:val="000000"/>
                <w:sz w:val="20"/>
              </w:rPr>
              <w:t>
1. Жұмыста жұмыс орындарындағы еңбек жағдайлары, денсаулыққа зиян келтіру қаупі мониторингінің деректерін пайдалану.</w:t>
            </w:r>
          </w:p>
          <w:bookmarkEnd w:id="272"/>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 алу үшін адамдармен қарым-қатынас орнату және қолдау.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Басқалардың не айтатынын мұқият тыңдау және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Қажетті ақпаратты жинау үшін ашық және жабық сұрақтар қою.</w:t>
            </w:r>
          </w:p>
          <w:p>
            <w:pPr>
              <w:spacing w:after="20"/>
              <w:ind w:left="20"/>
              <w:jc w:val="both"/>
            </w:pPr>
            <w:r>
              <w:rPr>
                <w:rFonts w:ascii="Times New Roman"/>
                <w:b w:val="false"/>
                <w:i w:val="false"/>
                <w:color w:val="000000"/>
                <w:sz w:val="20"/>
              </w:rPr>
              <w:t>
</w:t>
            </w:r>
            <w:r>
              <w:rPr>
                <w:rFonts w:ascii="Times New Roman"/>
                <w:b w:val="false"/>
                <w:i w:val="false"/>
                <w:color w:val="000000"/>
                <w:sz w:val="20"/>
              </w:rPr>
              <w:t>5. Құжаттаманы ұйымда бекітілген талаптарға сәйкес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 әртүрлі бағдарламалар (бағыттар) бойынша оқыту қажеттілігін сипаттайтын ақпаратты жинауды, өңдеуді ұйымдастыруға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7. Технологияларды қолдану (мәліметтер базасы, іздеу жүйелері және әлеуметтік желілер, ақпарат жинау үшін).</w:t>
            </w:r>
          </w:p>
          <w:p>
            <w:pPr>
              <w:spacing w:after="20"/>
              <w:ind w:left="20"/>
              <w:jc w:val="both"/>
            </w:pPr>
            <w:r>
              <w:rPr>
                <w:rFonts w:ascii="Times New Roman"/>
                <w:b w:val="false"/>
                <w:i w:val="false"/>
                <w:color w:val="000000"/>
                <w:sz w:val="20"/>
              </w:rPr>
              <w:t>
8. Құрылымдық бөлімшелердің мамандарымен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7" w:id="273"/>
          <w:p>
            <w:pPr>
              <w:spacing w:after="20"/>
              <w:ind w:left="20"/>
              <w:jc w:val="both"/>
            </w:pPr>
            <w:r>
              <w:rPr>
                <w:rFonts w:ascii="Times New Roman"/>
                <w:b w:val="false"/>
                <w:i w:val="false"/>
                <w:color w:val="000000"/>
                <w:sz w:val="20"/>
              </w:rPr>
              <w:t>
1. Ақпаратты жинаудың қарапайым әдістері (сауалнамалар мен сауалнама жүргізу).</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2. ЕҚжҚ мәселелері бойынша ақпаратты мүдделі тұлғаларға жеткізу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Оқытудың мерзімдері мен кезеңділігіне қойылатын заңнамалық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 қорымен, цифрлық мұрағаттармен жұмыс істеу тәртібі.</w:t>
            </w:r>
          </w:p>
          <w:p>
            <w:pPr>
              <w:spacing w:after="20"/>
              <w:ind w:left="20"/>
              <w:jc w:val="both"/>
            </w:pPr>
            <w:r>
              <w:rPr>
                <w:rFonts w:ascii="Times New Roman"/>
                <w:b w:val="false"/>
                <w:i w:val="false"/>
                <w:color w:val="000000"/>
                <w:sz w:val="20"/>
              </w:rPr>
              <w:t>
</w:t>
            </w:r>
            <w:r>
              <w:rPr>
                <w:rFonts w:ascii="Times New Roman"/>
                <w:b w:val="false"/>
                <w:i w:val="false"/>
                <w:color w:val="000000"/>
                <w:sz w:val="20"/>
              </w:rPr>
              <w:t>5. Киберқауіпсіздікке және құпиялылыққа қойылатын талаптар.</w:t>
            </w:r>
          </w:p>
          <w:p>
            <w:pPr>
              <w:spacing w:after="20"/>
              <w:ind w:left="20"/>
              <w:jc w:val="both"/>
            </w:pPr>
            <w:r>
              <w:rPr>
                <w:rFonts w:ascii="Times New Roman"/>
                <w:b w:val="false"/>
                <w:i w:val="false"/>
                <w:color w:val="000000"/>
                <w:sz w:val="20"/>
              </w:rPr>
              <w:t>
6. Интернет-ресурстар.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және еңбекті қорғау саласында қжұмыскерлерді оқыту мен біліктілігін арттыруды ұйымдастыруға және өткізуге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2" w:id="274"/>
          <w:p>
            <w:pPr>
              <w:spacing w:after="20"/>
              <w:ind w:left="20"/>
              <w:jc w:val="both"/>
            </w:pPr>
            <w:r>
              <w:rPr>
                <w:rFonts w:ascii="Times New Roman"/>
                <w:b w:val="false"/>
                <w:i w:val="false"/>
                <w:color w:val="000000"/>
                <w:sz w:val="20"/>
              </w:rPr>
              <w:t>
1.Оқытудың заманауи техникалық құралдарын (тренажерлар, мультимедиа құралдарды) пайдалану.</w:t>
            </w:r>
          </w:p>
          <w:bookmarkEnd w:id="274"/>
          <w:p>
            <w:pPr>
              <w:spacing w:after="20"/>
              <w:ind w:left="20"/>
              <w:jc w:val="both"/>
            </w:pPr>
            <w:r>
              <w:rPr>
                <w:rFonts w:ascii="Times New Roman"/>
                <w:b w:val="false"/>
                <w:i w:val="false"/>
                <w:color w:val="000000"/>
                <w:sz w:val="20"/>
              </w:rPr>
              <w:t>
</w:t>
            </w:r>
            <w:r>
              <w:rPr>
                <w:rFonts w:ascii="Times New Roman"/>
                <w:b w:val="false"/>
                <w:i w:val="false"/>
                <w:color w:val="000000"/>
                <w:sz w:val="20"/>
              </w:rPr>
              <w:t>2. Шаблондар бойынша құжаттарды толтыру және рәсімдеу.</w:t>
            </w:r>
          </w:p>
          <w:p>
            <w:pPr>
              <w:spacing w:after="20"/>
              <w:ind w:left="20"/>
              <w:jc w:val="both"/>
            </w:pPr>
            <w:r>
              <w:rPr>
                <w:rFonts w:ascii="Times New Roman"/>
                <w:b w:val="false"/>
                <w:i w:val="false"/>
                <w:color w:val="000000"/>
                <w:sz w:val="20"/>
              </w:rPr>
              <w:t>
3. Оқытуды қажет ететін жұмыскерлердің тізімін қалыптастыру және оқу кестесін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4" w:id="275"/>
          <w:p>
            <w:pPr>
              <w:spacing w:after="20"/>
              <w:ind w:left="20"/>
              <w:jc w:val="both"/>
            </w:pPr>
            <w:r>
              <w:rPr>
                <w:rFonts w:ascii="Times New Roman"/>
                <w:b w:val="false"/>
                <w:i w:val="false"/>
                <w:color w:val="000000"/>
                <w:sz w:val="20"/>
              </w:rPr>
              <w:t>
1. Оқудан өткені туралы құжаттарды ресімдеуге қойылатын заңнамалық талаптар.</w:t>
            </w:r>
          </w:p>
          <w:bookmarkEnd w:id="275"/>
          <w:p>
            <w:pPr>
              <w:spacing w:after="20"/>
              <w:ind w:left="20"/>
              <w:jc w:val="both"/>
            </w:pPr>
            <w:r>
              <w:rPr>
                <w:rFonts w:ascii="Times New Roman"/>
                <w:b w:val="false"/>
                <w:i w:val="false"/>
                <w:color w:val="000000"/>
                <w:sz w:val="20"/>
              </w:rPr>
              <w:t>
</w:t>
            </w:r>
            <w:r>
              <w:rPr>
                <w:rFonts w:ascii="Times New Roman"/>
                <w:b w:val="false"/>
                <w:i w:val="false"/>
                <w:color w:val="000000"/>
                <w:sz w:val="20"/>
              </w:rPr>
              <w:t>2. ЕҚБЖ-не сәйкес ішкі процестер мен жүйелік құжаттар.</w:t>
            </w:r>
          </w:p>
          <w:p>
            <w:pPr>
              <w:spacing w:after="20"/>
              <w:ind w:left="20"/>
              <w:jc w:val="both"/>
            </w:pPr>
            <w:r>
              <w:rPr>
                <w:rFonts w:ascii="Times New Roman"/>
                <w:b w:val="false"/>
                <w:i w:val="false"/>
                <w:color w:val="000000"/>
                <w:sz w:val="20"/>
              </w:rPr>
              <w:t>
3. Ішкі регламенттер, ережелер, рәсімдер.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6" w:id="276"/>
          <w:p>
            <w:pPr>
              <w:spacing w:after="20"/>
              <w:ind w:left="20"/>
              <w:jc w:val="both"/>
            </w:pPr>
            <w:r>
              <w:rPr>
                <w:rFonts w:ascii="Times New Roman"/>
                <w:b w:val="false"/>
                <w:i w:val="false"/>
                <w:color w:val="000000"/>
                <w:sz w:val="20"/>
              </w:rPr>
              <w:t>
Еңбек функциясы 15:</w:t>
            </w:r>
          </w:p>
          <w:bookmarkEnd w:id="276"/>
          <w:p>
            <w:pPr>
              <w:spacing w:after="20"/>
              <w:ind w:left="20"/>
              <w:jc w:val="both"/>
            </w:pPr>
            <w:r>
              <w:rPr>
                <w:rFonts w:ascii="Times New Roman"/>
                <w:b w:val="false"/>
                <w:i w:val="false"/>
                <w:color w:val="000000"/>
                <w:sz w:val="20"/>
              </w:rPr>
              <w:t>
Жұмыс орындарында еңбек қауіпсіздігі мен еңбекті қорғаудың жай-күйіне ішкі бақылауды қамтамасыз етуге қатысу.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Жұмыс орындарында жұмыскерлердің ЕҚжҚ талаптарын сақтауы бойынша ішкі бақылау, тексерулер жүргізу дағдыларын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7" w:id="277"/>
          <w:p>
            <w:pPr>
              <w:spacing w:after="20"/>
              <w:ind w:left="20"/>
              <w:jc w:val="both"/>
            </w:pPr>
            <w:r>
              <w:rPr>
                <w:rFonts w:ascii="Times New Roman"/>
                <w:b w:val="false"/>
                <w:i w:val="false"/>
                <w:color w:val="000000"/>
                <w:sz w:val="20"/>
              </w:rPr>
              <w:t>
1. ЕҚжҚ саласындағы заңнаманы зерделеу.</w:t>
            </w:r>
          </w:p>
          <w:bookmarkEnd w:id="277"/>
          <w:p>
            <w:pPr>
              <w:spacing w:after="20"/>
              <w:ind w:left="20"/>
              <w:jc w:val="both"/>
            </w:pPr>
            <w:r>
              <w:rPr>
                <w:rFonts w:ascii="Times New Roman"/>
                <w:b w:val="false"/>
                <w:i w:val="false"/>
                <w:color w:val="000000"/>
                <w:sz w:val="20"/>
              </w:rPr>
              <w:t>
</w:t>
            </w:r>
            <w:r>
              <w:rPr>
                <w:rFonts w:ascii="Times New Roman"/>
                <w:b w:val="false"/>
                <w:i w:val="false"/>
                <w:color w:val="000000"/>
                <w:sz w:val="20"/>
              </w:rPr>
              <w:t>2.Жабдықтардың, технологиялық процестердің және еңбек жағдайларының жұмыс істеуінің негізгі қағидаттарын зерттеу.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әртүрлі деңгейлерімен байланыс орнату, ЕҚжҚ талаптарын сақтаудың маңыздылығын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Құрылымдық бөлімшелер жұмыскерлерінің мінез-құлқына, олардың жұмыс берушінің ІНҚ талаптарының орындалуына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орындарында жұмыскерлердің ЕҚжҚ талаптарын сақтауы бойынша тексерулер жүргізуге пассивті қатысу.</w:t>
            </w:r>
          </w:p>
          <w:p>
            <w:pPr>
              <w:spacing w:after="20"/>
              <w:ind w:left="20"/>
              <w:jc w:val="both"/>
            </w:pPr>
            <w:r>
              <w:rPr>
                <w:rFonts w:ascii="Times New Roman"/>
                <w:b w:val="false"/>
                <w:i w:val="false"/>
                <w:color w:val="000000"/>
                <w:sz w:val="20"/>
              </w:rPr>
              <w:t>
6. Жұмыс орындарындағы еңбек жағдайларын зерделеу.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2" w:id="278"/>
          <w:p>
            <w:pPr>
              <w:spacing w:after="20"/>
              <w:ind w:left="20"/>
              <w:jc w:val="both"/>
            </w:pPr>
            <w:r>
              <w:rPr>
                <w:rFonts w:ascii="Times New Roman"/>
                <w:b w:val="false"/>
                <w:i w:val="false"/>
                <w:color w:val="000000"/>
                <w:sz w:val="20"/>
              </w:rPr>
              <w:t>
1. ЕҚжҚ саласындағы заңнамалық талаптар.</w:t>
            </w:r>
          </w:p>
          <w:bookmarkEnd w:id="278"/>
          <w:p>
            <w:pPr>
              <w:spacing w:after="20"/>
              <w:ind w:left="20"/>
              <w:jc w:val="both"/>
            </w:pPr>
            <w:r>
              <w:rPr>
                <w:rFonts w:ascii="Times New Roman"/>
                <w:b w:val="false"/>
                <w:i w:val="false"/>
                <w:color w:val="000000"/>
                <w:sz w:val="20"/>
              </w:rPr>
              <w:t>
</w:t>
            </w:r>
            <w:r>
              <w:rPr>
                <w:rFonts w:ascii="Times New Roman"/>
                <w:b w:val="false"/>
                <w:i w:val="false"/>
                <w:color w:val="000000"/>
                <w:sz w:val="20"/>
              </w:rPr>
              <w:t>2. Ішкі регламенттер, ережелер, рәсімдер.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Жабдықтардың жұмыс істеуі, технологиялық процестер және еңбек жағдайлары туралы негізгі техникалық білім.</w:t>
            </w:r>
          </w:p>
          <w:p>
            <w:pPr>
              <w:spacing w:after="20"/>
              <w:ind w:left="20"/>
              <w:jc w:val="both"/>
            </w:pPr>
            <w:r>
              <w:rPr>
                <w:rFonts w:ascii="Times New Roman"/>
                <w:b w:val="false"/>
                <w:i w:val="false"/>
                <w:color w:val="000000"/>
                <w:sz w:val="20"/>
              </w:rPr>
              <w:t>
4. Тәуекелдер, қауіптер тізілімдері.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ЕҚжҚ бойынша құжаттаманы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5" w:id="279"/>
          <w:p>
            <w:pPr>
              <w:spacing w:after="20"/>
              <w:ind w:left="20"/>
              <w:jc w:val="both"/>
            </w:pPr>
            <w:r>
              <w:rPr>
                <w:rFonts w:ascii="Times New Roman"/>
                <w:b w:val="false"/>
                <w:i w:val="false"/>
                <w:color w:val="000000"/>
                <w:sz w:val="20"/>
              </w:rPr>
              <w:t>
1. ЕҚжҚ саласындағы заңнаманы зерделеу.</w:t>
            </w:r>
          </w:p>
          <w:bookmarkEnd w:id="279"/>
          <w:p>
            <w:pPr>
              <w:spacing w:after="20"/>
              <w:ind w:left="20"/>
              <w:jc w:val="both"/>
            </w:pPr>
            <w:r>
              <w:rPr>
                <w:rFonts w:ascii="Times New Roman"/>
                <w:b w:val="false"/>
                <w:i w:val="false"/>
                <w:color w:val="000000"/>
                <w:sz w:val="20"/>
              </w:rPr>
              <w:t>
</w:t>
            </w:r>
            <w:r>
              <w:rPr>
                <w:rFonts w:ascii="Times New Roman"/>
                <w:b w:val="false"/>
                <w:i w:val="false"/>
                <w:color w:val="000000"/>
                <w:sz w:val="20"/>
              </w:rPr>
              <w:t>2. Технологияларды қолдану (ақпарат жинау үшін мәліметтер базасы, іздеу жүйелері және әлеуметтік желілер).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Дербес компьютерді қолдану және деректер базасымен, электрондық кестелермен және таныстырылым үшін бағдарламалық қамтамасыз етуімен жұмыс жасау.</w:t>
            </w:r>
          </w:p>
          <w:p>
            <w:pPr>
              <w:spacing w:after="20"/>
              <w:ind w:left="20"/>
              <w:jc w:val="both"/>
            </w:pPr>
            <w:r>
              <w:rPr>
                <w:rFonts w:ascii="Times New Roman"/>
                <w:b w:val="false"/>
                <w:i w:val="false"/>
                <w:color w:val="000000"/>
                <w:sz w:val="20"/>
              </w:rPr>
              <w:t>
4. Нұсқаулық бағдарламаларын әзірлеу кезінде технологиялық процестер, өндірістік жабдықтар туралы білімді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8" w:id="280"/>
          <w:p>
            <w:pPr>
              <w:spacing w:after="20"/>
              <w:ind w:left="20"/>
              <w:jc w:val="both"/>
            </w:pPr>
            <w:r>
              <w:rPr>
                <w:rFonts w:ascii="Times New Roman"/>
                <w:b w:val="false"/>
                <w:i w:val="false"/>
                <w:color w:val="000000"/>
                <w:sz w:val="20"/>
              </w:rPr>
              <w:t>
1. ЕҚжҚ саласындағы заңнамалық талаптар.</w:t>
            </w:r>
          </w:p>
          <w:bookmarkEnd w:id="280"/>
          <w:p>
            <w:pPr>
              <w:spacing w:after="20"/>
              <w:ind w:left="20"/>
              <w:jc w:val="both"/>
            </w:pPr>
            <w:r>
              <w:rPr>
                <w:rFonts w:ascii="Times New Roman"/>
                <w:b w:val="false"/>
                <w:i w:val="false"/>
                <w:color w:val="000000"/>
                <w:sz w:val="20"/>
              </w:rPr>
              <w:t>
</w:t>
            </w:r>
            <w:r>
              <w:rPr>
                <w:rFonts w:ascii="Times New Roman"/>
                <w:b w:val="false"/>
                <w:i w:val="false"/>
                <w:color w:val="000000"/>
                <w:sz w:val="20"/>
              </w:rPr>
              <w:t>2. Ішкі регламенттер, ережелер, рәсімдер.</w:t>
            </w:r>
          </w:p>
          <w:p>
            <w:pPr>
              <w:spacing w:after="20"/>
              <w:ind w:left="20"/>
              <w:jc w:val="both"/>
            </w:pPr>
            <w:r>
              <w:rPr>
                <w:rFonts w:ascii="Times New Roman"/>
                <w:b w:val="false"/>
                <w:i w:val="false"/>
                <w:color w:val="000000"/>
                <w:sz w:val="20"/>
              </w:rPr>
              <w:t>
3. Технологиялар (ақпарат жинау үшін мәліметтер базасы, іздеу жүйелері және әлеуметтік желілер).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Байланысқа бейімділік, жасампаздық, бейімделу, командада жұмыс істей білу және мерзімдерді, тәртіптілікті сақтау.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Кәсіп карточкасы: Денсаулық сақтау және еңбек гигиенасы /өндірістік медицина жөніндегі маман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2149-3-020 Денсаулық сақтау және еңбек гигиенасы /өндірістік медицина жөніндегі маман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0" w:id="281"/>
          <w:p>
            <w:pPr>
              <w:spacing w:after="20"/>
              <w:ind w:left="20"/>
              <w:jc w:val="both"/>
            </w:pPr>
            <w:r>
              <w:rPr>
                <w:rFonts w:ascii="Times New Roman"/>
                <w:b w:val="false"/>
                <w:i w:val="false"/>
                <w:color w:val="000000"/>
                <w:sz w:val="20"/>
              </w:rPr>
              <w:t>
6.1. Денсаулық сақтау және еңбек гигиенасы жөніндегі маман</w:t>
            </w:r>
          </w:p>
          <w:bookmarkEnd w:id="281"/>
          <w:p>
            <w:pPr>
              <w:spacing w:after="20"/>
              <w:ind w:left="20"/>
              <w:jc w:val="both"/>
            </w:pPr>
            <w:r>
              <w:rPr>
                <w:rFonts w:ascii="Times New Roman"/>
                <w:b w:val="false"/>
                <w:i w:val="false"/>
                <w:color w:val="000000"/>
                <w:sz w:val="20"/>
              </w:rPr>
              <w:t>
</w:t>
            </w:r>
            <w:r>
              <w:rPr>
                <w:rFonts w:ascii="Times New Roman"/>
                <w:b w:val="false"/>
                <w:i w:val="false"/>
                <w:color w:val="000000"/>
                <w:sz w:val="20"/>
              </w:rPr>
              <w:t>6.2. Өндірістік медицина маманы</w:t>
            </w:r>
          </w:p>
          <w:p>
            <w:pPr>
              <w:spacing w:after="20"/>
              <w:ind w:left="20"/>
              <w:jc w:val="both"/>
            </w:pPr>
            <w:r>
              <w:rPr>
                <w:rFonts w:ascii="Times New Roman"/>
                <w:b w:val="false"/>
                <w:i w:val="false"/>
                <w:color w:val="000000"/>
                <w:sz w:val="20"/>
              </w:rPr>
              <w:t>
6.2. Дәрігер-кәсіптік патолог</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2" w:id="282"/>
          <w:p>
            <w:pPr>
              <w:spacing w:after="20"/>
              <w:ind w:left="20"/>
              <w:jc w:val="both"/>
            </w:pPr>
            <w:r>
              <w:rPr>
                <w:rFonts w:ascii="Times New Roman"/>
                <w:b w:val="false"/>
                <w:i w:val="false"/>
                <w:color w:val="000000"/>
                <w:sz w:val="20"/>
              </w:rPr>
              <w:t>
БТБА, КС және басқа да үлгілік біліктілік</w:t>
            </w:r>
          </w:p>
          <w:bookmarkEnd w:id="282"/>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медициналық бағыты бойынша жоғары білім – "Қоғамдық денсаулық сақтау" бағыты, "Медициналық-профилактикалық іс" мамандануы бойынша бакалавриат, магистратура, спецалитет немесе қосымша білім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лауазымдағы жұмыс өтілі кемінде 3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3" w:id="283"/>
          <w:p>
            <w:pPr>
              <w:spacing w:after="20"/>
              <w:ind w:left="20"/>
              <w:jc w:val="both"/>
            </w:pPr>
            <w:r>
              <w:rPr>
                <w:rFonts w:ascii="Times New Roman"/>
                <w:b w:val="false"/>
                <w:i w:val="false"/>
                <w:color w:val="000000"/>
                <w:sz w:val="20"/>
              </w:rPr>
              <w:t>
2149-3-015 Денсаулық сақтау және еңбек қауіпсіздігі мәселелері жөніндегі үйлестіруші</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Өндірістік медицина бойынша үйлестіруші</w:t>
            </w:r>
          </w:p>
          <w:p>
            <w:pPr>
              <w:spacing w:after="20"/>
              <w:ind w:left="20"/>
              <w:jc w:val="both"/>
            </w:pPr>
            <w:r>
              <w:rPr>
                <w:rFonts w:ascii="Times New Roman"/>
                <w:b w:val="false"/>
                <w:i w:val="false"/>
                <w:color w:val="000000"/>
                <w:sz w:val="20"/>
              </w:rPr>
              <w:t>
Медициналық кеңесші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5" w:id="284"/>
          <w:p>
            <w:pPr>
              <w:spacing w:after="20"/>
              <w:ind w:left="20"/>
              <w:jc w:val="both"/>
            </w:pPr>
            <w:r>
              <w:rPr>
                <w:rFonts w:ascii="Times New Roman"/>
                <w:b w:val="false"/>
                <w:i w:val="false"/>
                <w:color w:val="000000"/>
                <w:sz w:val="20"/>
              </w:rPr>
              <w:t>
Бейресми және информалды</w:t>
            </w:r>
          </w:p>
          <w:bookmarkEnd w:id="284"/>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ұлттық, оның ішінде skill.enbek.kz платформасында және/немесе еңбек гигиенасы саласындағы халықаралық сертификаттар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6" w:id="285"/>
          <w:p>
            <w:pPr>
              <w:spacing w:after="20"/>
              <w:ind w:left="20"/>
              <w:jc w:val="both"/>
            </w:pPr>
            <w:r>
              <w:rPr>
                <w:rFonts w:ascii="Times New Roman"/>
                <w:b w:val="false"/>
                <w:i w:val="false"/>
                <w:color w:val="000000"/>
                <w:sz w:val="20"/>
              </w:rPr>
              <w:t>
Еңбек жөніндегі уәкілетті мемлекеттік орган белгілеген талаптарға сәйкес ЕҚжҚ бойынша тұрақты оқыту</w:t>
            </w:r>
          </w:p>
          <w:bookmarkEnd w:id="285"/>
          <w:p>
            <w:pPr>
              <w:spacing w:after="20"/>
              <w:ind w:left="20"/>
              <w:jc w:val="both"/>
            </w:pPr>
            <w:r>
              <w:rPr>
                <w:rFonts w:ascii="Times New Roman"/>
                <w:b w:val="false"/>
                <w:i w:val="false"/>
                <w:color w:val="000000"/>
                <w:sz w:val="20"/>
              </w:rPr>
              <w:t>
Жұмыс берушіде қауіпті өндірістік объектілер болған кезде - өнеркәсіптік қауіпсіздік саласында тиісті даярлау және аттестаттау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аурулардың алдын алу үшін қауіпсіз және салауатты еңбек жағдайларын қамтамасыз ету жөніндегі бағдарламаларды әзірлеу және енгізу және жұмыс орындарындағы жұмыскерлердің денсаулығына зиянды және қауіпті факторлардың әсерін азайту.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7" w:id="286"/>
          <w:p>
            <w:pPr>
              <w:spacing w:after="20"/>
              <w:ind w:left="20"/>
              <w:jc w:val="both"/>
            </w:pPr>
            <w:r>
              <w:rPr>
                <w:rFonts w:ascii="Times New Roman"/>
                <w:b w:val="false"/>
                <w:i w:val="false"/>
                <w:color w:val="000000"/>
                <w:sz w:val="20"/>
              </w:rPr>
              <w:t>
1. Кәсіптік аурулардың алдын алуға бағытталған профилактикалық бағдарламаларды әзірлеу және іске асыру</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Жұмыскерлердің денсаулығына тәуекелдерді бағалау және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денсаулығын мониторингтеу 4. Жұмыскерлердің енсаулығына байланысты еңбек ету қабілетінен айрылу жағдайларына тергеп-тексеру және талдау жүргізу.</w:t>
            </w:r>
          </w:p>
          <w:p>
            <w:pPr>
              <w:spacing w:after="20"/>
              <w:ind w:left="20"/>
              <w:jc w:val="both"/>
            </w:pPr>
            <w:r>
              <w:rPr>
                <w:rFonts w:ascii="Times New Roman"/>
                <w:b w:val="false"/>
                <w:i w:val="false"/>
                <w:color w:val="000000"/>
                <w:sz w:val="20"/>
              </w:rPr>
              <w:t>
5. Денсаулық сақтау және еңбек гигиенасы мәселелері бойынша насихаттау және ақпараттандыру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 Кәсіптік аурулардың алдын алуға бағытталған профилактикалық бағдарламаларды әзірлеу және іске асыру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Заңнамалық талаптарға сәйкес профилактикалық бағдарламалар мен ішкі рәсімдерді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0" w:id="287"/>
          <w:p>
            <w:pPr>
              <w:spacing w:after="20"/>
              <w:ind w:left="20"/>
              <w:jc w:val="both"/>
            </w:pPr>
            <w:r>
              <w:rPr>
                <w:rFonts w:ascii="Times New Roman"/>
                <w:b w:val="false"/>
                <w:i w:val="false"/>
                <w:color w:val="000000"/>
                <w:sz w:val="20"/>
              </w:rPr>
              <w:t>
1. КА профилактикасы үшін нақты өндірістік тәжірибеде заңнамалық талаптарды қолдану.</w:t>
            </w:r>
          </w:p>
          <w:bookmarkEnd w:id="287"/>
          <w:p>
            <w:pPr>
              <w:spacing w:after="20"/>
              <w:ind w:left="20"/>
              <w:jc w:val="both"/>
            </w:pPr>
            <w:r>
              <w:rPr>
                <w:rFonts w:ascii="Times New Roman"/>
                <w:b w:val="false"/>
                <w:i w:val="false"/>
                <w:color w:val="000000"/>
                <w:sz w:val="20"/>
              </w:rPr>
              <w:t>
</w:t>
            </w:r>
            <w:r>
              <w:rPr>
                <w:rFonts w:ascii="Times New Roman"/>
                <w:b w:val="false"/>
                <w:i w:val="false"/>
                <w:color w:val="000000"/>
                <w:sz w:val="20"/>
              </w:rPr>
              <w:t>2. ЗжҚӨФ әсеріне байланысты КТ азайту бойынша ұсыныстар, сондай-ақ еңбек жағдайларын жақсарту бойынша 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Тұрақты медициналық тексерулер мен жұмыскерлердің денсаулық жағдайын, әсіресе қауіпті факторлардың әсерінен бақылау бағдарламаларын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ЗжҚӨФ әсерін азайту үшін бағдарламалар құру және енгізу (еңбек жағдайларын жақсарту бағдарламалары, жеке қорғаныс құралдарын пайдалану, зиянды шығарындыларды азайту шараларын енгізу және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ЗжҚӨФ әсерінің алдын алу бойынша стандартты операциялық процедураларды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Денсаулық сақтау мен еңбек қауіпсіздігін қамтамасыз етуге бағытталған ішкі саясаттар мен рәсімдерді әзірлеу (қорғау құралдарын пайдалану жөніндегі рәсімдер, қауіпті жағдайларда мінез-құлық жөніндегі нұсқаулықтар).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Бағдарламаларды ішкі және сыртқы талаптарға сәйкес құжаттау.</w:t>
            </w:r>
          </w:p>
          <w:p>
            <w:pPr>
              <w:spacing w:after="20"/>
              <w:ind w:left="20"/>
              <w:jc w:val="both"/>
            </w:pPr>
            <w:r>
              <w:rPr>
                <w:rFonts w:ascii="Times New Roman"/>
                <w:b w:val="false"/>
                <w:i w:val="false"/>
                <w:color w:val="000000"/>
                <w:sz w:val="20"/>
              </w:rPr>
              <w:t>
8. Стрессті басқару, кәсіптік шаршаудың алдын алу және жұмыс орнында қолайлы психологиялық орта құру бағдарламаларын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77" w:id="288"/>
          <w:p>
            <w:pPr>
              <w:spacing w:after="20"/>
              <w:ind w:left="20"/>
              <w:jc w:val="both"/>
            </w:pPr>
            <w:r>
              <w:rPr>
                <w:rFonts w:ascii="Times New Roman"/>
                <w:b w:val="false"/>
                <w:i w:val="false"/>
                <w:color w:val="000000"/>
                <w:sz w:val="20"/>
              </w:rPr>
              <w:t>
1. Өндірістік санитария, ЕҚжҚ саласындағы заңнамалық талаптар, СНжҚ және басқалар.</w:t>
            </w:r>
          </w:p>
          <w:bookmarkEnd w:id="288"/>
          <w:p>
            <w:pPr>
              <w:spacing w:after="20"/>
              <w:ind w:left="20"/>
              <w:jc w:val="both"/>
            </w:pPr>
            <w:r>
              <w:rPr>
                <w:rFonts w:ascii="Times New Roman"/>
                <w:b w:val="false"/>
                <w:i w:val="false"/>
                <w:color w:val="000000"/>
                <w:sz w:val="20"/>
              </w:rPr>
              <w:t>
</w:t>
            </w:r>
            <w:r>
              <w:rPr>
                <w:rFonts w:ascii="Times New Roman"/>
                <w:b w:val="false"/>
                <w:i w:val="false"/>
                <w:color w:val="000000"/>
                <w:sz w:val="20"/>
              </w:rPr>
              <w:t>2. Қауіпсіз еңбекті қамтамасыз ету саласындағы халықаралық, мемлекетаралық және ұлттық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ЗжҚӨФ бағалау әдістері (шу, діріл, химиялық заттар, биологиялық агенттер және тағы бақалар).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КА пайда болу және даму тетіктері.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Әртүрлі тәуекелдер үшін ЖҚҚ және ҰҚҚ түрлері мен қолданылуы.</w:t>
            </w:r>
          </w:p>
          <w:p>
            <w:pPr>
              <w:spacing w:after="20"/>
              <w:ind w:left="20"/>
              <w:jc w:val="both"/>
            </w:pPr>
            <w:r>
              <w:rPr>
                <w:rFonts w:ascii="Times New Roman"/>
                <w:b w:val="false"/>
                <w:i w:val="false"/>
                <w:color w:val="000000"/>
                <w:sz w:val="20"/>
              </w:rPr>
              <w:t>
6. Жұмыскерлерге де, қоршаған ортаға да зиянды азайту үшін экологиялық стандарттар және оларды сақтау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Денсаулық және еңбек гигиенасы бойынша жоспарларды жобалау және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82" w:id="289"/>
          <w:p>
            <w:pPr>
              <w:spacing w:after="20"/>
              <w:ind w:left="20"/>
              <w:jc w:val="both"/>
            </w:pPr>
            <w:r>
              <w:rPr>
                <w:rFonts w:ascii="Times New Roman"/>
                <w:b w:val="false"/>
                <w:i w:val="false"/>
                <w:color w:val="000000"/>
                <w:sz w:val="20"/>
              </w:rPr>
              <w:t>
1. Тәуекелдер мен қауіптерді талдау, жұмыс орындарында КТ бағалау және жұмыскерлердің денсаулығына ықтимал қауіптерді анықтау.</w:t>
            </w:r>
          </w:p>
          <w:bookmarkEnd w:id="289"/>
          <w:p>
            <w:pPr>
              <w:spacing w:after="20"/>
              <w:ind w:left="20"/>
              <w:jc w:val="both"/>
            </w:pPr>
            <w:r>
              <w:rPr>
                <w:rFonts w:ascii="Times New Roman"/>
                <w:b w:val="false"/>
                <w:i w:val="false"/>
                <w:color w:val="000000"/>
                <w:sz w:val="20"/>
              </w:rPr>
              <w:t>
</w:t>
            </w:r>
            <w:r>
              <w:rPr>
                <w:rFonts w:ascii="Times New Roman"/>
                <w:b w:val="false"/>
                <w:i w:val="false"/>
                <w:color w:val="000000"/>
                <w:sz w:val="20"/>
              </w:rPr>
              <w:t>2. Сырқаттанушылық статистикасын зерттеу және профилактикалық іс-шаралар жоспарларын әзірлеу тенденцияларын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Нормативтер мен стандарттарды сақтау үшін жоспарлар мен бағдарламаларға заңнамалық талаптарды біріктіру.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Ұзақ мерзімді және қысқа мерзімді жоспарларды әзірлеу, оларды орындау үшін тапсырмалар мен ресурстарды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Жоспарларды жүзеге асыру үшін бюджетті жоспарлау, соның ішінде жабдық сатып алу, оқыту және медициналық тексерулер.</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 орындарында денсаулық сақтау және қауіпсіздік мәселелері бойынша жұмыскерлерді оқыту бағдарламаларын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 ЖҚҚ-ды дұрыс пайдалануға және гигиеналық процедураларды орындауға үйрету.</w:t>
            </w:r>
          </w:p>
          <w:p>
            <w:pPr>
              <w:spacing w:after="20"/>
              <w:ind w:left="20"/>
              <w:jc w:val="both"/>
            </w:pPr>
            <w:r>
              <w:rPr>
                <w:rFonts w:ascii="Times New Roman"/>
                <w:b w:val="false"/>
                <w:i w:val="false"/>
                <w:color w:val="000000"/>
                <w:sz w:val="20"/>
              </w:rPr>
              <w:t>
</w:t>
            </w:r>
            <w:r>
              <w:rPr>
                <w:rFonts w:ascii="Times New Roman"/>
                <w:b w:val="false"/>
                <w:i w:val="false"/>
                <w:color w:val="000000"/>
                <w:sz w:val="20"/>
              </w:rPr>
              <w:t>8. Жаңа шешімдер іздеу және еңбек жағдайларын жақсарту үшін заманауи технологияларды қолдану (процестерді автоматтандыру, жаңа ЖҚҚ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Жұмыскерлердің психоэмоционалды жағдайын жақсарту бойынша іс-шаралар жоспарын әзірлеу (стрессті азайту, жұмыс климатын жақсарту және басқа бағдарламалар).</w:t>
            </w:r>
          </w:p>
          <w:p>
            <w:pPr>
              <w:spacing w:after="20"/>
              <w:ind w:left="20"/>
              <w:jc w:val="both"/>
            </w:pPr>
            <w:r>
              <w:rPr>
                <w:rFonts w:ascii="Times New Roman"/>
                <w:b w:val="false"/>
                <w:i w:val="false"/>
                <w:color w:val="000000"/>
                <w:sz w:val="20"/>
              </w:rPr>
              <w:t>
10. Ықтимал болашақ тәуекелдерді модельдеу және оларды азайту шараларын жоспарлау үшін алдыңғы оқиғалар туралы деректерді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1" w:id="290"/>
          <w:p>
            <w:pPr>
              <w:spacing w:after="20"/>
              <w:ind w:left="20"/>
              <w:jc w:val="both"/>
            </w:pPr>
            <w:r>
              <w:rPr>
                <w:rFonts w:ascii="Times New Roman"/>
                <w:b w:val="false"/>
                <w:i w:val="false"/>
                <w:color w:val="000000"/>
                <w:sz w:val="20"/>
              </w:rPr>
              <w:t>
1. ЕҚжҚ, денсаулық сақтау және еңбек гигиенасы саласын реттейтін заңнама, ЕҚС халықаралық, мемлекетаралық және ұлттық стандарттары, СНжҚ және НҚА.</w:t>
            </w:r>
          </w:p>
          <w:bookmarkEnd w:id="290"/>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ауруларды тудыратын ЗжҚӨФ: физикалық (шу, діріл), химиялық (токсиндер, шаң), биологиялық (вирустар, бактериялар) және психоәлеуметтік қауіп факторлары, олардың жұмыскерлердің денсаулығына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Белгілі бір қызмет түрлеріне қойылатын талаптар (химиялық заттармен жұмыс, қауіпті өндіріс).</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Кәсіптік аурулардың пайда болу тетіктері (пневмокониоздар, діріл ауруы, кәсіптік астма және басқа да аурулар).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КТ сәйкестендіру және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КТ талдау және жіктеу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орындарының, жабдықтар мен құралдардың эргономикасын жақсарту әдістері.</w:t>
            </w:r>
          </w:p>
          <w:p>
            <w:pPr>
              <w:spacing w:after="20"/>
              <w:ind w:left="20"/>
              <w:jc w:val="both"/>
            </w:pPr>
            <w:r>
              <w:rPr>
                <w:rFonts w:ascii="Times New Roman"/>
                <w:b w:val="false"/>
                <w:i w:val="false"/>
                <w:color w:val="000000"/>
                <w:sz w:val="20"/>
              </w:rPr>
              <w:t>
8. Еңбек жағдайларын жақсарту және тәуекелдерді азайту үшін қолданылатын заманауи технологиялар мен инновациялар (мониторинг жүйелері, процестерді автоматтандыру және басқа бағыттар).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Жұмыскерлердің денсаулық жағдайлары мен еңбек жағдайларына қатысты деректерді жинау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98" w:id="291"/>
          <w:p>
            <w:pPr>
              <w:spacing w:after="20"/>
              <w:ind w:left="20"/>
              <w:jc w:val="both"/>
            </w:pPr>
            <w:r>
              <w:rPr>
                <w:rFonts w:ascii="Times New Roman"/>
                <w:b w:val="false"/>
                <w:i w:val="false"/>
                <w:color w:val="000000"/>
                <w:sz w:val="20"/>
              </w:rPr>
              <w:t>
1. Жоспарлар мен бағдарламаларды бірлесіп әзірлеу үшін жұмыскерлердің денсаулық жағдайы мен еңбек жағдайларына қатысты деректерді жинау, талдау үшін басшылықты, медициналық персоналды, өндірістік бөлімшелерді және жұмыскерлерді қоса алғанда, әртүрлі департаменттермен тиімді өзара әрекеттесу</w:t>
            </w:r>
          </w:p>
          <w:bookmarkEnd w:id="291"/>
          <w:p>
            <w:pPr>
              <w:spacing w:after="20"/>
              <w:ind w:left="20"/>
              <w:jc w:val="both"/>
            </w:pPr>
            <w:r>
              <w:rPr>
                <w:rFonts w:ascii="Times New Roman"/>
                <w:b w:val="false"/>
                <w:i w:val="false"/>
                <w:color w:val="000000"/>
                <w:sz w:val="20"/>
              </w:rPr>
              <w:t>
</w:t>
            </w:r>
            <w:r>
              <w:rPr>
                <w:rFonts w:ascii="Times New Roman"/>
                <w:b w:val="false"/>
                <w:i w:val="false"/>
                <w:color w:val="000000"/>
                <w:sz w:val="20"/>
              </w:rPr>
              <w:t>2. Өнеркәсіптік қалдықтарды қауіпсіз басқаруды және олардың жұмыскерлердің денсаулығына әсерін зерделеу.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орнындағы ықтимал қауіптерді сәйкестендіру, олардың жұмыскерлердің денсаулығына әсерін талдау және тағы басқаларды азайту әдістерін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Денсаулық жағдайы мен еңбек жағдайына қатысты деректерді өңдеу және түсіндіру үшін арнайы бағдарламаларды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Сұраулар, сауалнамалар, сұхбаттар жүргізу және медициналық тексерулер мен зертханалық зерттеулердің нәтижелерін талдау.</w:t>
            </w:r>
          </w:p>
          <w:p>
            <w:pPr>
              <w:spacing w:after="20"/>
              <w:ind w:left="20"/>
              <w:jc w:val="both"/>
            </w:pPr>
            <w:r>
              <w:rPr>
                <w:rFonts w:ascii="Times New Roman"/>
                <w:b w:val="false"/>
                <w:i w:val="false"/>
                <w:color w:val="000000"/>
                <w:sz w:val="20"/>
              </w:rPr>
              <w:t>
6. Жұмыскерлердің денсаулық жағдайы, еңбек жағдайлары және КТ туралы деректерді жинау, сондай-ақ іс-шараларды жоспарлау үшін оларды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3" w:id="292"/>
          <w:p>
            <w:pPr>
              <w:spacing w:after="20"/>
              <w:ind w:left="20"/>
              <w:jc w:val="both"/>
            </w:pPr>
            <w:r>
              <w:rPr>
                <w:rFonts w:ascii="Times New Roman"/>
                <w:b w:val="false"/>
                <w:i w:val="false"/>
                <w:color w:val="000000"/>
                <w:sz w:val="20"/>
              </w:rPr>
              <w:t>
1. ЕҚжҚ, санитариялық-гигиеналық талаптар мен КА профилактикасын реттейтін заңнама.</w:t>
            </w:r>
          </w:p>
          <w:bookmarkEnd w:id="292"/>
          <w:p>
            <w:pPr>
              <w:spacing w:after="20"/>
              <w:ind w:left="20"/>
              <w:jc w:val="both"/>
            </w:pPr>
            <w:r>
              <w:rPr>
                <w:rFonts w:ascii="Times New Roman"/>
                <w:b w:val="false"/>
                <w:i w:val="false"/>
                <w:color w:val="000000"/>
                <w:sz w:val="20"/>
              </w:rPr>
              <w:t>
</w:t>
            </w:r>
            <w:r>
              <w:rPr>
                <w:rFonts w:ascii="Times New Roman"/>
                <w:b w:val="false"/>
                <w:i w:val="false"/>
                <w:color w:val="000000"/>
                <w:sz w:val="20"/>
              </w:rPr>
              <w:t>2. Инженерлік, әкімшілік және ұйымдастырушылық шараларды қоса алғанда, КТ төмендету және КА алдын алу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аурушаңдық, жарақаттану және денсаулығының басқа параметрлерін талдауға арналған деректерді жинау әдістері мен статистикалық құралдар.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психикалық денсаулығының нашарлауына немесе КА әкелетін стресс, шамадан тыс жүктеме, монотонды жұмыс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Жұмыскерлердің денсаулығына әсер ететін жұмыс орындарындағы қоршаған орта факторлары (шу, діріл, жарық, температура, химиялық заттар).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Тәуекел факторларын анықтау және жою үшін кәсіпорындағы технологиялар мен процестер.</w:t>
            </w:r>
          </w:p>
          <w:p>
            <w:pPr>
              <w:spacing w:after="20"/>
              <w:ind w:left="20"/>
              <w:jc w:val="both"/>
            </w:pPr>
            <w:r>
              <w:rPr>
                <w:rFonts w:ascii="Times New Roman"/>
                <w:b w:val="false"/>
                <w:i w:val="false"/>
                <w:color w:val="000000"/>
                <w:sz w:val="20"/>
              </w:rPr>
              <w:t>
7. Медициналық аспектілер (физиология, патология және эпидемиология) және еңбек қызметі кезеңінде пайда болатын жалпы және ерекше аурулар.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4: Шығындар бюджетін негіздеу үшін денсаулық сақтау және еңбек гигиенасы бағдарламаларын жоспарлау және іске асыру процесін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9" w:id="293"/>
          <w:p>
            <w:pPr>
              <w:spacing w:after="20"/>
              <w:ind w:left="20"/>
              <w:jc w:val="both"/>
            </w:pPr>
            <w:r>
              <w:rPr>
                <w:rFonts w:ascii="Times New Roman"/>
                <w:b w:val="false"/>
                <w:i w:val="false"/>
                <w:color w:val="000000"/>
                <w:sz w:val="20"/>
              </w:rPr>
              <w:t>
1. Жоспарлар жасауды, міндеттерді бөлуді және іс-шаралардың орындалуына мониторингті қоса алғанда, денсаулық сақтау және еңбек гигиенасы жөніндегі бағдарламаларды іске асыру, сондай-ақ осы бағдарламалар мен профилактикалық іс-шараларына арналған шығындар бюджетін негіздеу.</w:t>
            </w:r>
          </w:p>
          <w:bookmarkEnd w:id="293"/>
          <w:p>
            <w:pPr>
              <w:spacing w:after="20"/>
              <w:ind w:left="20"/>
              <w:jc w:val="both"/>
            </w:pPr>
            <w:r>
              <w:rPr>
                <w:rFonts w:ascii="Times New Roman"/>
                <w:b w:val="false"/>
                <w:i w:val="false"/>
                <w:color w:val="000000"/>
                <w:sz w:val="20"/>
              </w:rPr>
              <w:t>
</w:t>
            </w:r>
            <w:r>
              <w:rPr>
                <w:rFonts w:ascii="Times New Roman"/>
                <w:b w:val="false"/>
                <w:i w:val="false"/>
                <w:color w:val="000000"/>
                <w:sz w:val="20"/>
              </w:rPr>
              <w:t>2. Бағдарламаның мақсаттары мен міндеттерін жұмыскерлерге және басшылыққа түсіндіру, оларды белгіленген нормаларды сақтауға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Бағдарламалардың тиімділігін және олардың мақсаттарға сәйкестігін бағалау үшін көрсеткіштер әзірлеу (сырқаттанушылық деңгейін төмендету, еңбек жағдайларын жақсарту).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4. Өткізілген іс-шаралар нәтижелерін талдау негізінде бағдарламаларды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Профилактикалық алу шараларын енгізуді, медициналық тексерулерді, персоналды оқытуды және еңбек жағдайларын бақылауды қоса алғанда, процестер мен бастамаларды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Денсаулық сақтау және еңбек гигиенасы бағдарламаларын іске асыру үшін бюджетті қалыптастыру, ресурстарды бөлу және денсаулық пен еңбек гигиенасына байланысты бағдарламалардың бюджеттерін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Команданың жұмысын үйлестіру және мерзімдердің сақталуын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Шығындарға талдау жүргізу (профилактика бағдарламаларына, еңбекті қорғауға, жабдықты сатып алуға арналған шығындар) және оларды болжамды пайдамен салыстыру (жарақаттануды, сырқаттанушылықты азайту, өнімділікті арттыру).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КТ талдау және осы тәуекелдерді азайту үшін профилактикалық шараларын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Тәуекелдер мен ықтимал шығындарды талдау негізінде іске асыру үшін аса маңызды іс-шараларды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Басшылық пен сыртқы органдар үшін есептер, талдамалық жазбалар және бюджеттік негіздемелер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Компания басшылығы мен жұмыскерлеріне жоспарларды, бағдарламалар мен бюджеттерді тиімді таныстыру.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Жұмыскерлердің қауіпсіздігі мен денсаулығын жақсарту үшін профилактикалық шаралардың маңыздылығын негіздеу.</w:t>
            </w:r>
          </w:p>
          <w:p>
            <w:pPr>
              <w:spacing w:after="20"/>
              <w:ind w:left="20"/>
              <w:jc w:val="both"/>
            </w:pPr>
            <w:r>
              <w:rPr>
                <w:rFonts w:ascii="Times New Roman"/>
                <w:b w:val="false"/>
                <w:i w:val="false"/>
                <w:color w:val="000000"/>
                <w:sz w:val="20"/>
              </w:rPr>
              <w:t>
14. Жұмыскерлерді денсаулық сақтау бағдарламаларына ынталандыру және тарту, профилактикалық шараларына қатысуға қарсылық пен қаламаумен жұмыс істеу.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2" w:id="294"/>
          <w:p>
            <w:pPr>
              <w:spacing w:after="20"/>
              <w:ind w:left="20"/>
              <w:jc w:val="both"/>
            </w:pPr>
            <w:r>
              <w:rPr>
                <w:rFonts w:ascii="Times New Roman"/>
                <w:b w:val="false"/>
                <w:i w:val="false"/>
                <w:color w:val="000000"/>
                <w:sz w:val="20"/>
              </w:rPr>
              <w:t>
1. Дұрыс емес дене мүсінімен, физикалық жүктемелермен және тағы басқалар байланысты кәсіптік аурулардың алдын алу үшін адамның физиологиялық және психологиялық мүмкіндіктерін ескере отырып, жұмыс орындарын жобалау қағидаттары.</w:t>
            </w:r>
          </w:p>
          <w:bookmarkEnd w:id="294"/>
          <w:p>
            <w:pPr>
              <w:spacing w:after="20"/>
              <w:ind w:left="20"/>
              <w:jc w:val="both"/>
            </w:pPr>
            <w:r>
              <w:rPr>
                <w:rFonts w:ascii="Times New Roman"/>
                <w:b w:val="false"/>
                <w:i w:val="false"/>
                <w:color w:val="000000"/>
                <w:sz w:val="20"/>
              </w:rPr>
              <w:t>
</w:t>
            </w:r>
            <w:r>
              <w:rPr>
                <w:rFonts w:ascii="Times New Roman"/>
                <w:b w:val="false"/>
                <w:i w:val="false"/>
                <w:color w:val="000000"/>
                <w:sz w:val="20"/>
              </w:rPr>
              <w:t>2. Жобаларды басқару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аурулардың профилактика шығындарын және олардың алдын алудың пайдасын қоса алғанда, ЕҚжҚ-ның экономикалық аспектілері.</w:t>
            </w:r>
          </w:p>
          <w:p>
            <w:pPr>
              <w:spacing w:after="20"/>
              <w:ind w:left="20"/>
              <w:jc w:val="both"/>
            </w:pPr>
            <w:r>
              <w:rPr>
                <w:rFonts w:ascii="Times New Roman"/>
                <w:b w:val="false"/>
                <w:i w:val="false"/>
                <w:color w:val="000000"/>
                <w:sz w:val="20"/>
              </w:rPr>
              <w:t>
4. Іс-шараларды дұрыс жоспарлау және бюджетті құру кезінде талаптарды есепке алу үшін ЕҚжҚ саласындағы заңнаманың, санитарлық-гигиеналық нормалардың өзекті талаптары.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5: Ұйым жұмыскерлерін тексеру, вакцинациялау және емдеу үшін медициналық мекемелермен өзара әрекеттесуді ұйымдастыру.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25" w:id="295"/>
          <w:p>
            <w:pPr>
              <w:spacing w:after="20"/>
              <w:ind w:left="20"/>
              <w:jc w:val="both"/>
            </w:pPr>
            <w:r>
              <w:rPr>
                <w:rFonts w:ascii="Times New Roman"/>
                <w:b w:val="false"/>
                <w:i w:val="false"/>
                <w:color w:val="000000"/>
                <w:sz w:val="20"/>
              </w:rPr>
              <w:t>
1. Пәнаралық (жобалық) командалардың жұмысын үйлестіру</w:t>
            </w:r>
          </w:p>
          <w:bookmarkEnd w:id="295"/>
          <w:p>
            <w:pPr>
              <w:spacing w:after="20"/>
              <w:ind w:left="20"/>
              <w:jc w:val="both"/>
            </w:pPr>
            <w:r>
              <w:rPr>
                <w:rFonts w:ascii="Times New Roman"/>
                <w:b w:val="false"/>
                <w:i w:val="false"/>
                <w:color w:val="000000"/>
                <w:sz w:val="20"/>
              </w:rPr>
              <w:t>
</w:t>
            </w:r>
            <w:r>
              <w:rPr>
                <w:rFonts w:ascii="Times New Roman"/>
                <w:b w:val="false"/>
                <w:i w:val="false"/>
                <w:color w:val="000000"/>
                <w:sz w:val="20"/>
              </w:rPr>
              <w:t>2. Барлық қажетті процедуралардың уақтылы орындалуын қамтамасыз ету үшін жұмыс беруші, жұмыскерлер және медициналық мекемелер арасындағы өзара әрекеттесу процесін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 басшылығымен медициналық мекемелермен өзара іс-қимыл жоспарларын келісу және медициналық іс-шараларға шығындар қажеттілігін негіздеу.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денсаулық жағдайын бақылау және КА ерте диагностикасын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процесіне әсерін азайту үшін медициналық тексерулер мен процедуралар кестесін құруды қоса алғанда, тексеру, вакцинация және емдеу шараларын ұйымдастыру және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мекемелермен байланыс орнату, келіссөздер жүргізу, сенімді және тексерілген серіктестерді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Медициналық мекемелермен шарттар жасасу, оның ішінде қызмет көрсету шарттарын, олардың көлемі мен мерзімдерін келісу.</w:t>
            </w:r>
          </w:p>
          <w:p>
            <w:pPr>
              <w:spacing w:after="20"/>
              <w:ind w:left="20"/>
              <w:jc w:val="both"/>
            </w:pPr>
            <w:r>
              <w:rPr>
                <w:rFonts w:ascii="Times New Roman"/>
                <w:b w:val="false"/>
                <w:i w:val="false"/>
                <w:color w:val="000000"/>
                <w:sz w:val="20"/>
              </w:rPr>
              <w:t>
</w:t>
            </w:r>
            <w:r>
              <w:rPr>
                <w:rFonts w:ascii="Times New Roman"/>
                <w:b w:val="false"/>
                <w:i w:val="false"/>
                <w:color w:val="000000"/>
                <w:sz w:val="20"/>
              </w:rPr>
              <w:t>8. Қажетті стандарттар мен талаптарға сәйкес көрсетілетін медициналық қызметтердің сапасын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Жұмыскерлерді медициналық мекемелерге жеткізу үшін мобильді медициналық топтарды ұйымдастыруды немесе логистиканы қамтамасыз етуді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Әрбір жұмыскердің медициналық тексеруден және вакцинациядан өтуін бақылау және есепке алу жүйесін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Медициналық мекемелермен, әсіресе қашықтан немесе онлайн жұмыс кезінде өзара әрекеттесу үшін заманауи байланыс құралдарына ие болу.</w:t>
            </w:r>
          </w:p>
          <w:p>
            <w:pPr>
              <w:spacing w:after="20"/>
              <w:ind w:left="20"/>
              <w:jc w:val="both"/>
            </w:pPr>
            <w:r>
              <w:rPr>
                <w:rFonts w:ascii="Times New Roman"/>
                <w:b w:val="false"/>
                <w:i w:val="false"/>
                <w:color w:val="000000"/>
                <w:sz w:val="20"/>
              </w:rPr>
              <w:t>
12. Жұмыскерлерге медициналық тексерулер мен вакцинациялардың қажеттілігін түсіндіру, сондай-ақ оларға медициналық процедуралар туралы кеңес беру.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6" w:id="296"/>
          <w:p>
            <w:pPr>
              <w:spacing w:after="20"/>
              <w:ind w:left="20"/>
              <w:jc w:val="both"/>
            </w:pPr>
            <w:r>
              <w:rPr>
                <w:rFonts w:ascii="Times New Roman"/>
                <w:b w:val="false"/>
                <w:i w:val="false"/>
                <w:color w:val="000000"/>
                <w:sz w:val="20"/>
              </w:rPr>
              <w:t>
1. Жұмыс процесіне әсер ететін әлеуметтік аспектілер және кәсіпорындағы ұжымдық өзара әрекеттесу мен қауіпсіздік мәдениетін жақсарту жолдары.</w:t>
            </w:r>
          </w:p>
          <w:bookmarkEnd w:id="296"/>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тексерулерді жүргізу тәртібі мен мерзімдері.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Денсаулық сақтау, еңбек гигиенасы және міндетті медициналық тексерулер саласындағы заңнама, медициналық тексерулерді, жұмыскерлерді вакцинациялау мен емдеуді, аурулардың профилактикасын реттейтін нормативтік актілер.</w:t>
            </w:r>
          </w:p>
          <w:p>
            <w:pPr>
              <w:spacing w:after="20"/>
              <w:ind w:left="20"/>
              <w:jc w:val="both"/>
            </w:pPr>
            <w:r>
              <w:rPr>
                <w:rFonts w:ascii="Times New Roman"/>
                <w:b w:val="false"/>
                <w:i w:val="false"/>
                <w:color w:val="000000"/>
                <w:sz w:val="20"/>
              </w:rPr>
              <w:t>
4. Негізгі медициналық тексерулер (мерзімді және міндетті медициналық тексерулер, флюорография, талдаулар және басқалар) және вакцинацияға қойылатын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39" w:id="297"/>
          <w:p>
            <w:pPr>
              <w:spacing w:after="20"/>
              <w:ind w:left="20"/>
              <w:jc w:val="both"/>
            </w:pPr>
            <w:r>
              <w:rPr>
                <w:rFonts w:ascii="Times New Roman"/>
                <w:b w:val="false"/>
                <w:i w:val="false"/>
                <w:color w:val="000000"/>
                <w:sz w:val="20"/>
              </w:rPr>
              <w:t>
Еңбек функциясы 2:</w:t>
            </w:r>
          </w:p>
          <w:bookmarkEnd w:id="297"/>
          <w:p>
            <w:pPr>
              <w:spacing w:after="20"/>
              <w:ind w:left="20"/>
              <w:jc w:val="both"/>
            </w:pPr>
            <w:r>
              <w:rPr>
                <w:rFonts w:ascii="Times New Roman"/>
                <w:b w:val="false"/>
                <w:i w:val="false"/>
                <w:color w:val="000000"/>
                <w:sz w:val="20"/>
              </w:rPr>
              <w:t>
Жұмыскерлердің денсаулығы үшін тәуекелдерді бағалау және басқаруды жүргізу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Жұмыскерлердің денсаулығына ықтимал қауіптер мен кәсіптік тәуекел факторларын анықтау.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0" w:id="298"/>
          <w:p>
            <w:pPr>
              <w:spacing w:after="20"/>
              <w:ind w:left="20"/>
              <w:jc w:val="both"/>
            </w:pPr>
            <w:r>
              <w:rPr>
                <w:rFonts w:ascii="Times New Roman"/>
                <w:b w:val="false"/>
                <w:i w:val="false"/>
                <w:color w:val="000000"/>
                <w:sz w:val="20"/>
              </w:rPr>
              <w:t>
1. Физикалық (шу, діріл), химиялық (зиянды заттар), биологиялық (инфекциялар) немесе психологиялық (стресс, шамадан тыс жұмыс) факторлар сияқты ықтимал қауіптерді анықтау.</w:t>
            </w:r>
          </w:p>
          <w:bookmarkEnd w:id="298"/>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Жұмыскерлердің денсаулығына КТ әсерінің ықтималдығы мен ауырлығын бағалау үшін сапалық және сандық талдау әдістерін, озық әдістерді қолдану: қауіптілік пен басқаруды талдау (HAZOP), ақаулардың түрлері мен салдарын талдау (FMEA), өндірістегі қауіптерді талдау (PHA).</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қауіпсіздігіне әсер ететін ішкі және сыртқы факторларды анықтау үшін стратегиялық құралдарды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Ықтимал қауіптерді анықтау үшін жұмыс орындарын үнемі тексеріп отыру.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Қауіпсіздіктің ішкі аудиттерін ұйымдастыру және жүргізу, анықталған бұзушылықтарды жою бойынша актілер мен нұсқамалар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Зиянды заттардың концентрациясын анықтау үшін шу, діріл, жарық, ауа анализаторларын өлшеуге арналған аспаптарға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Жұмыскерлердің денсаулық жағдайы мен жұмыс орындарындағы еңбек жағдайлары, жұмыс процестері, жабдықтар, химиялық, физикалық және биологиялық факторлардың әсері туралы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ЗжҚӨФ әсерінің деңгейін төмендету үшін инженерлік және әкімшілік шараларды ұсыну және енгізу (желдетуді жақсарту, процестерді автоматтандыру, қауіпті аймақтарда болу уақытын азайту және басқа шаралар).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Нақты қауіптер мәнмәтінінде ЖҚҚ тиімділігін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Стресстің, жұмыс климатының және психоәлеуметтік факторлардың жұмыскерлердің денсаулығына әсерін түсіну.</w:t>
            </w:r>
          </w:p>
          <w:p>
            <w:pPr>
              <w:spacing w:after="20"/>
              <w:ind w:left="20"/>
              <w:jc w:val="both"/>
            </w:pPr>
            <w:r>
              <w:rPr>
                <w:rFonts w:ascii="Times New Roman"/>
                <w:b w:val="false"/>
                <w:i w:val="false"/>
                <w:color w:val="000000"/>
                <w:sz w:val="20"/>
              </w:rPr>
              <w:t>
11. Медициналық тексерулерді, аурушаңдық пен жарақат туралы деректерді талдау, осы мәліметтер негізінде жұмыскерлердің денсаулығы үшін КТ деңгейін анықтау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0" w:id="299"/>
          <w:p>
            <w:pPr>
              <w:spacing w:after="20"/>
              <w:ind w:left="20"/>
              <w:jc w:val="both"/>
            </w:pPr>
            <w:r>
              <w:rPr>
                <w:rFonts w:ascii="Times New Roman"/>
                <w:b w:val="false"/>
                <w:i w:val="false"/>
                <w:color w:val="000000"/>
                <w:sz w:val="20"/>
              </w:rPr>
              <w:t>
1. ЗжҚӨФ әсерінің деңгейін төмендету үшін инженерлік және әкімшілік шаралар.</w:t>
            </w:r>
          </w:p>
          <w:bookmarkEnd w:id="299"/>
          <w:p>
            <w:pPr>
              <w:spacing w:after="20"/>
              <w:ind w:left="20"/>
              <w:jc w:val="both"/>
            </w:pPr>
            <w:r>
              <w:rPr>
                <w:rFonts w:ascii="Times New Roman"/>
                <w:b w:val="false"/>
                <w:i w:val="false"/>
                <w:color w:val="000000"/>
                <w:sz w:val="20"/>
              </w:rPr>
              <w:t>
</w:t>
            </w:r>
            <w:r>
              <w:rPr>
                <w:rFonts w:ascii="Times New Roman"/>
                <w:b w:val="false"/>
                <w:i w:val="false"/>
                <w:color w:val="000000"/>
                <w:sz w:val="20"/>
              </w:rPr>
              <w:t>2. Психоәлеуметтік аспектілер.</w:t>
            </w:r>
          </w:p>
          <w:p>
            <w:pPr>
              <w:spacing w:after="20"/>
              <w:ind w:left="20"/>
              <w:jc w:val="both"/>
            </w:pPr>
            <w:r>
              <w:rPr>
                <w:rFonts w:ascii="Times New Roman"/>
                <w:b w:val="false"/>
                <w:i w:val="false"/>
                <w:color w:val="000000"/>
                <w:sz w:val="20"/>
              </w:rPr>
              <w:t>
</w:t>
            </w:r>
            <w:r>
              <w:rPr>
                <w:rFonts w:ascii="Times New Roman"/>
                <w:b w:val="false"/>
                <w:i w:val="false"/>
                <w:color w:val="000000"/>
                <w:sz w:val="20"/>
              </w:rPr>
              <w:t>3.ЕҚжҚ және жұмыскерлердің денсаулығын қорғау саласындағы заңнамалар мен нормативтік актілер, еңбек қауіпсіздігі стандарттары, санитариялық-гигиеналық нормалар және тәуекелдерді бағалауды жүргізу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Нақты тар салалық нормативтік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ЖҚҚ пайдалануға және тексеруге қойылатын талаптар.</w:t>
            </w:r>
          </w:p>
          <w:p>
            <w:pPr>
              <w:spacing w:after="20"/>
              <w:ind w:left="20"/>
              <w:jc w:val="both"/>
            </w:pPr>
            <w:r>
              <w:rPr>
                <w:rFonts w:ascii="Times New Roman"/>
                <w:b w:val="false"/>
                <w:i w:val="false"/>
                <w:color w:val="000000"/>
                <w:sz w:val="20"/>
              </w:rPr>
              <w:t>
6. Жұмыскерлердің денсаулығына КТ әсер ету ықтималдығы мен ауырлығын бағалау үшін сапалық және сандық талдау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 орындарындағы еңбек жағдайларын бағалау жөніндегі деректерді және зиянды және қауіпті өндірістік факторлардың жұмыскерлердің денсаулығына әсері (шу, діріл, химиялық заттар және басқа факторлар) туралы мәліметтерді ескере отырып, кәсіптік тәуекелдерді сәйкестендіру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55" w:id="300"/>
          <w:p>
            <w:pPr>
              <w:spacing w:after="20"/>
              <w:ind w:left="20"/>
              <w:jc w:val="both"/>
            </w:pPr>
            <w:r>
              <w:rPr>
                <w:rFonts w:ascii="Times New Roman"/>
                <w:b w:val="false"/>
                <w:i w:val="false"/>
                <w:color w:val="000000"/>
                <w:sz w:val="20"/>
              </w:rPr>
              <w:t>
1. Еңбек жағдайларын жақсарту бағдарламаларын әзірлеу үшін КТ негізгі көздерін анықтау үшін санитариялық-гигиеналық нормаларға сәйкес ЗжҚӨФ және жұмыс ортасының әсеріне байланысты КТ сәйкестендіру және бағалау.</w:t>
            </w:r>
          </w:p>
          <w:bookmarkEnd w:id="300"/>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орындарындағы қауіптерді анықтау, еңбек жағдайларын талдау және денсаулыққа қауіп төндіретін негізгі көздерді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Денсаулыққа ықтимал қауіптерді сандық бағалауға мүмкіндік беретін КТ (салдардың ықтималдығы мен ауырлығы матрицасы, сыни бақылау нүктелерін талдау) бағалау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Химиялық, физикалық, биологиялық және психоәлеуметтік факторлардың жұмыскерлердің денсаулығына әсерін, соның ішінде кәсіптік аурулар сияқты ұзақ мерзімді әсерлерді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жағдайларына байланысты жұмысшылардың денсаулығына төнетін ерекше қауіптерді бағалау және қажетті медициналық шараларды таңдау (белгілі бір ауруларға қарсы вакцинация).</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Жұмыскерлердің эмоционалды және психикалық әл-ауқатына байланысты факторларды анықтау: стресс, шамадан тыс жүктеме және ұйымдастыру проблемалары.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КТ талдау және жіктеу, сондай-ақ еңбек жағдайларын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орындарын аттестаттау карталарымен, еңбек жағдайларын зерттеу хаттамаларымен, өнеркәсіптік қауіпсіздік туралы есептермен және санитарлық қорытындылармен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Тәуекел дәрежесін бағалау үшін зиянды факторлардың деңгейін өлшеуге арналған аспаптарға (шу өлшегіштер, газталдағыштар, дозиметрлер)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Өлшеу нәтижелерін талдау (шу деңгейі, химиялық заттардың концентрациясы, жарық деңгейі) және жұмыскерлердің денсаулығы үшін КТ дәрежесі туралы қорытынды жасау.</w:t>
            </w:r>
          </w:p>
          <w:p>
            <w:pPr>
              <w:spacing w:after="20"/>
              <w:ind w:left="20"/>
              <w:jc w:val="both"/>
            </w:pPr>
            <w:r>
              <w:rPr>
                <w:rFonts w:ascii="Times New Roman"/>
                <w:b w:val="false"/>
                <w:i w:val="false"/>
                <w:color w:val="000000"/>
                <w:sz w:val="20"/>
              </w:rPr>
              <w:t>
11. КТ бағалау және басқару үшін бағдарламалық кешендермен жұмыс істеу (мамандандырылған (HSE) жүйелері немесе еңбек жағдайларын талдауға арналған бағдарламалар).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5" w:id="301"/>
          <w:p>
            <w:pPr>
              <w:spacing w:after="20"/>
              <w:ind w:left="20"/>
              <w:jc w:val="both"/>
            </w:pPr>
            <w:r>
              <w:rPr>
                <w:rFonts w:ascii="Times New Roman"/>
                <w:b w:val="false"/>
                <w:i w:val="false"/>
                <w:color w:val="000000"/>
                <w:sz w:val="20"/>
              </w:rPr>
              <w:t>
1. Зиянды заттардың шекті рұқсат етілген концентрациясына (ШРК), шу деңгейіне, дірілге, жарыққа және басқа факторларға қатысты ЕҚжҚ және санитариялық-гигиеналық нормаларды реттейтін заңнама.</w:t>
            </w:r>
          </w:p>
          <w:bookmarkEnd w:id="301"/>
          <w:p>
            <w:pPr>
              <w:spacing w:after="20"/>
              <w:ind w:left="20"/>
              <w:jc w:val="both"/>
            </w:pPr>
            <w:r>
              <w:rPr>
                <w:rFonts w:ascii="Times New Roman"/>
                <w:b w:val="false"/>
                <w:i w:val="false"/>
                <w:color w:val="000000"/>
                <w:sz w:val="20"/>
              </w:rPr>
              <w:t>
</w:t>
            </w:r>
            <w:r>
              <w:rPr>
                <w:rFonts w:ascii="Times New Roman"/>
                <w:b w:val="false"/>
                <w:i w:val="false"/>
                <w:color w:val="000000"/>
                <w:sz w:val="20"/>
              </w:rPr>
              <w:t>2. Токсикология және физиология.</w:t>
            </w:r>
          </w:p>
          <w:p>
            <w:pPr>
              <w:spacing w:after="20"/>
              <w:ind w:left="20"/>
              <w:jc w:val="both"/>
            </w:pPr>
            <w:r>
              <w:rPr>
                <w:rFonts w:ascii="Times New Roman"/>
                <w:b w:val="false"/>
                <w:i w:val="false"/>
                <w:color w:val="000000"/>
                <w:sz w:val="20"/>
              </w:rPr>
              <w:t>
</w:t>
            </w:r>
            <w:r>
              <w:rPr>
                <w:rFonts w:ascii="Times New Roman"/>
                <w:b w:val="false"/>
                <w:i w:val="false"/>
                <w:color w:val="000000"/>
                <w:sz w:val="20"/>
              </w:rPr>
              <w:t>3. Тәуекелдерді, қауіптерді және басқаруды талдау әдістері (HAZOP) немесе ықтимал қауіптерді бағалау үшін сәтсіздіктердің түрлері мен салдарын талдау (FMEA).</w:t>
            </w:r>
          </w:p>
          <w:p>
            <w:pPr>
              <w:spacing w:after="20"/>
              <w:ind w:left="20"/>
              <w:jc w:val="both"/>
            </w:pPr>
            <w:r>
              <w:rPr>
                <w:rFonts w:ascii="Times New Roman"/>
                <w:b w:val="false"/>
                <w:i w:val="false"/>
                <w:color w:val="000000"/>
                <w:sz w:val="20"/>
              </w:rPr>
              <w:t>
4. Кәсіптік аурулардың дамуына әкелетін факторлар: пневмокониоз, дерматоздар, есту және көру органдарының аурулары, созылмалы улану.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Жұмыскерлердің еңбекке қабілеттілігінен айырылу тәуекелдерін азайтуға бағытталған профилактикалық шараларын енгізу және тиімділігін бақылау.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8" w:id="302"/>
          <w:p>
            <w:pPr>
              <w:spacing w:after="20"/>
              <w:ind w:left="20"/>
              <w:jc w:val="both"/>
            </w:pPr>
            <w:r>
              <w:rPr>
                <w:rFonts w:ascii="Times New Roman"/>
                <w:b w:val="false"/>
                <w:i w:val="false"/>
                <w:color w:val="000000"/>
                <w:sz w:val="20"/>
              </w:rPr>
              <w:t>
1. Жұмыс орнында тәуекелдерді азайту немесе жою бағдарламаларын әзірлеу және енгізу.</w:t>
            </w:r>
          </w:p>
          <w:bookmarkEnd w:id="302"/>
          <w:p>
            <w:pPr>
              <w:spacing w:after="20"/>
              <w:ind w:left="20"/>
              <w:jc w:val="both"/>
            </w:pPr>
            <w:r>
              <w:rPr>
                <w:rFonts w:ascii="Times New Roman"/>
                <w:b w:val="false"/>
                <w:i w:val="false"/>
                <w:color w:val="000000"/>
                <w:sz w:val="20"/>
              </w:rPr>
              <w:t>
</w:t>
            </w:r>
            <w:r>
              <w:rPr>
                <w:rFonts w:ascii="Times New Roman"/>
                <w:b w:val="false"/>
                <w:i w:val="false"/>
                <w:color w:val="000000"/>
                <w:sz w:val="20"/>
              </w:rPr>
              <w:t>2. Талдау және мониторинг нәтижелеріне негізделген қауіптердің алдын алу шараларын бағалау және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Еңбекті қорғау және денсаулық сақтау бойынша бірлескен шараларды енгізу үшін әртүрлі бөлімшелермен жұмыстарды үйлестіру.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Тәуекелдерді кешенді бағалау және еңбек жағдайларын жақсарту бағдарламаларын әзірлеу үшін дәрігерлермен, инженерлермен, ЕҚжҚ мамандарымен және өндірістік персоналмен командада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Өзекті заңдар мен нормативтік құжаттар негізінде ЕҚжҚ бойынша бағдарламалар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Жазатайым оқиғалар мен кәсіптік аурулар бойынша деректерді статистикалық талдау және интерпретациялау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Оқиғалардың негізгі себептерін анықтау және олардың қайталануын болдырмау үшін түзету шараларын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басқару жүйелеріне ішкі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Енгізілген шаралардың тиімділігін бағалау және алынған нәтижелер негізінде жақсартуларды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Психоәлеуметтік қауіп факторларын (стресс, шаршап қалу) және олардың жұмыскерлердің өнімділігі мен денсаулығына әсерін зерттеу және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Жұмыс орнындағы стрессті азайту және жұмыскерлердің психологиялық әл-ауқатын жақсарту бойынша шаралар әзірлеу.</w:t>
            </w:r>
          </w:p>
          <w:p>
            <w:pPr>
              <w:spacing w:after="20"/>
              <w:ind w:left="20"/>
              <w:jc w:val="both"/>
            </w:pPr>
            <w:r>
              <w:rPr>
                <w:rFonts w:ascii="Times New Roman"/>
                <w:b w:val="false"/>
                <w:i w:val="false"/>
                <w:color w:val="000000"/>
                <w:sz w:val="20"/>
              </w:rPr>
              <w:t>
12. ТЖ кезіндегі эвакуациялау және іс-қимылдар бойынша жаттығуды ұйымдастыруға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79" w:id="303"/>
          <w:p>
            <w:pPr>
              <w:spacing w:after="20"/>
              <w:ind w:left="20"/>
              <w:jc w:val="both"/>
            </w:pPr>
            <w:r>
              <w:rPr>
                <w:rFonts w:ascii="Times New Roman"/>
                <w:b w:val="false"/>
                <w:i w:val="false"/>
                <w:color w:val="000000"/>
                <w:sz w:val="20"/>
              </w:rPr>
              <w:t>
1. ЕҚжҚ саласындағы заңнама, ұлттық және халықаралық стандарттар, өндірістік қауіпсіздікті реттейтін санитариялық нормалар мен ережелер.</w:t>
            </w:r>
          </w:p>
          <w:bookmarkEnd w:id="303"/>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орта факторлары: физикалық, химиялық, биологиялық, эргономикалық және психоәлеуметтік қауіп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Қауіптерді азайту немесе жою үшін алдын алу шараларын әзірлеу мен енгізуді қоса алғанда, КТ басқару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денсаулығына байланысты деректерді талдау әдістері және ықтимал үрдістерді немесе тәуекел топтарын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КА және жарақаттардың алдын алудың заманауи әдістері мен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Психоәлеуметтік қауіп факторлары (стресс, шаршап қалу) және олардың жұмыскерлердің өнімділігі мен денсаулығына әсері.</w:t>
            </w:r>
          </w:p>
          <w:p>
            <w:pPr>
              <w:spacing w:after="20"/>
              <w:ind w:left="20"/>
              <w:jc w:val="both"/>
            </w:pPr>
            <w:r>
              <w:rPr>
                <w:rFonts w:ascii="Times New Roman"/>
                <w:b w:val="false"/>
                <w:i w:val="false"/>
                <w:color w:val="000000"/>
                <w:sz w:val="20"/>
              </w:rPr>
              <w:t>
7. Төтенше жағдайларды жоспарлау және әрекет ету қағидаттары (химиялық заттардың ағуы, өрттер, жарылыстар және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4: Кәсіптік аурулардың ерте белгілерін және денсаулық нормаларынан ауытқуларды сәйкестендіру үшін аурулар (кәсіптік ауруларды қоса) және жарақаттар (микротраумаларды қоса) статистикасын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5" w:id="304"/>
          <w:p>
            <w:pPr>
              <w:spacing w:after="20"/>
              <w:ind w:left="20"/>
              <w:jc w:val="both"/>
            </w:pPr>
            <w:r>
              <w:rPr>
                <w:rFonts w:ascii="Times New Roman"/>
                <w:b w:val="false"/>
                <w:i w:val="false"/>
                <w:color w:val="000000"/>
                <w:sz w:val="20"/>
              </w:rPr>
              <w:t>
1. Тенденциялар мен ықтимал тәуекелдерді анықтау үшін өндірістік жарақат және КА деректерімен жұмыс істеу.</w:t>
            </w:r>
          </w:p>
          <w:bookmarkEnd w:id="304"/>
          <w:p>
            <w:pPr>
              <w:spacing w:after="20"/>
              <w:ind w:left="20"/>
              <w:jc w:val="both"/>
            </w:pPr>
            <w:r>
              <w:rPr>
                <w:rFonts w:ascii="Times New Roman"/>
                <w:b w:val="false"/>
                <w:i w:val="false"/>
                <w:color w:val="000000"/>
                <w:sz w:val="20"/>
              </w:rPr>
              <w:t>
</w:t>
            </w:r>
            <w:r>
              <w:rPr>
                <w:rFonts w:ascii="Times New Roman"/>
                <w:b w:val="false"/>
                <w:i w:val="false"/>
                <w:color w:val="000000"/>
                <w:sz w:val="20"/>
              </w:rPr>
              <w:t>2. Денсаулыққа тәуекелдерді ерте анықтау үшін медициналық тексерулер мен зерттеу нәтижелерін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Аурулар мен жарақаттардың ықтимал көздерін анықтау үшін жұмыс жағдайларын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Сипаттамалық статистиканың негіздерін меңгеру (орташа мәндер, медиана, режим, дисперсия, стандартты ауытқу).</w:t>
            </w:r>
          </w:p>
          <w:p>
            <w:pPr>
              <w:spacing w:after="20"/>
              <w:ind w:left="20"/>
              <w:jc w:val="both"/>
            </w:pPr>
            <w:r>
              <w:rPr>
                <w:rFonts w:ascii="Times New Roman"/>
                <w:b w:val="false"/>
                <w:i w:val="false"/>
                <w:color w:val="000000"/>
                <w:sz w:val="20"/>
              </w:rPr>
              <w:t>
5. Кәсіптік және жалпы ауруларды ажырату, олардың дамуына ықпал ететін факторларды түсіну және айқындау.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9" w:id="305"/>
          <w:p>
            <w:pPr>
              <w:spacing w:after="20"/>
              <w:ind w:left="20"/>
              <w:jc w:val="both"/>
            </w:pPr>
            <w:r>
              <w:rPr>
                <w:rFonts w:ascii="Times New Roman"/>
                <w:b w:val="false"/>
                <w:i w:val="false"/>
                <w:color w:val="000000"/>
                <w:sz w:val="20"/>
              </w:rPr>
              <w:t>
1. Деректерді талдаудың статистикалық әдістері: еңбек жағдайлары мен жұмыскерлердің денсаулық жағдайы арасындағы байланысты анықтау үшін регрессиялық талдау, корреляциялық талдау, болжау және тағы бақалар.</w:t>
            </w:r>
          </w:p>
          <w:bookmarkEnd w:id="305"/>
          <w:p>
            <w:pPr>
              <w:spacing w:after="20"/>
              <w:ind w:left="20"/>
              <w:jc w:val="both"/>
            </w:pPr>
            <w:r>
              <w:rPr>
                <w:rFonts w:ascii="Times New Roman"/>
                <w:b w:val="false"/>
                <w:i w:val="false"/>
                <w:color w:val="000000"/>
                <w:sz w:val="20"/>
              </w:rPr>
              <w:t>
</w:t>
            </w:r>
            <w:r>
              <w:rPr>
                <w:rFonts w:ascii="Times New Roman"/>
                <w:b w:val="false"/>
                <w:i w:val="false"/>
                <w:color w:val="000000"/>
                <w:sz w:val="20"/>
              </w:rPr>
              <w:t>2. КА даму тетіктерін және олардың алғашқы белгілерін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КА ерте диагностикалау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Белгілі бір санаттағы жұмыскерлер арасында аурудың таралу заңдылықтары.</w:t>
            </w:r>
          </w:p>
          <w:p>
            <w:pPr>
              <w:spacing w:after="20"/>
              <w:ind w:left="20"/>
              <w:jc w:val="both"/>
            </w:pPr>
            <w:r>
              <w:rPr>
                <w:rFonts w:ascii="Times New Roman"/>
                <w:b w:val="false"/>
                <w:i w:val="false"/>
                <w:color w:val="000000"/>
                <w:sz w:val="20"/>
              </w:rPr>
              <w:t>
5.Сипаттамалық және инференциалдық статистика әдістері (сырқаттанушылық жиілігін талдау, жарақаттану және КА коэффициенттерін есептеу).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5: Еңбек жағдайларын жақсарту және жұмыскерлердің аурушаңдығын азайту үшін есептер мен ұсынымдар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93" w:id="306"/>
          <w:p>
            <w:pPr>
              <w:spacing w:after="20"/>
              <w:ind w:left="20"/>
              <w:jc w:val="both"/>
            </w:pPr>
            <w:r>
              <w:rPr>
                <w:rFonts w:ascii="Times New Roman"/>
                <w:b w:val="false"/>
                <w:i w:val="false"/>
                <w:color w:val="000000"/>
                <w:sz w:val="20"/>
              </w:rPr>
              <w:t>
1. Сырқаттанушылық, жарақаттану, медициналық тексерулердің нәтижелері, өндірістік жағдайлар мен қауіп факторлары туралы деректерді жинау.</w:t>
            </w:r>
          </w:p>
          <w:bookmarkEnd w:id="306"/>
          <w:p>
            <w:pPr>
              <w:spacing w:after="20"/>
              <w:ind w:left="20"/>
              <w:jc w:val="both"/>
            </w:pPr>
            <w:r>
              <w:rPr>
                <w:rFonts w:ascii="Times New Roman"/>
                <w:b w:val="false"/>
                <w:i w:val="false"/>
                <w:color w:val="000000"/>
                <w:sz w:val="20"/>
              </w:rPr>
              <w:t>
</w:t>
            </w:r>
            <w:r>
              <w:rPr>
                <w:rFonts w:ascii="Times New Roman"/>
                <w:b w:val="false"/>
                <w:i w:val="false"/>
                <w:color w:val="000000"/>
                <w:sz w:val="20"/>
              </w:rPr>
              <w:t>2. Статистикалық деректерді талдау, ауру мен еңбек жағдайлары туралы мәліметтердегі тенденцияларды, заңдылықтар мен ауытқуларды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Есептілікті жүргізу және мемлекеттік бақылаушы органдармен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саласындағы медициналық мекемелермен, кәсіптік патологтармен және мемлекеттік бақылау органдарымен ынтымақтасу.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Медициналық тексерулер мен вакцинация нәтижелерінің құжаттамасын және есебін жүргізу, жұмыскерлердің дербес деректерінің құпиялылығын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тексерулер мен вакцинация мәселелері бойынша бақылаушы органдар үшін есептілікті, компания үшін ішкі есептілікті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Есептер жасау, регламенттер, рәсімдер, нұсқаулықтар және басқа да нормативтік құжаттарды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Деректерді жақсы түсіндіру және оларды басшылық пен жұмыскерлерге жеткізу үшін талдау нәтижелерін графиктер, диаграммалар, кестелер түрінде ұсыну.</w:t>
            </w:r>
          </w:p>
          <w:p>
            <w:pPr>
              <w:spacing w:after="20"/>
              <w:ind w:left="20"/>
              <w:jc w:val="both"/>
            </w:pPr>
            <w:r>
              <w:rPr>
                <w:rFonts w:ascii="Times New Roman"/>
                <w:b w:val="false"/>
                <w:i w:val="false"/>
                <w:color w:val="000000"/>
                <w:sz w:val="20"/>
              </w:rPr>
              <w:t>
9. Есепті басқару мен мамандардың әртүрлі деңгейлерімен түсіну үшін мәліметтерді нақты түсіндіре отырып, ақпаратты жазбаша түрде жазу.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1" w:id="307"/>
          <w:p>
            <w:pPr>
              <w:spacing w:after="20"/>
              <w:ind w:left="20"/>
              <w:jc w:val="both"/>
            </w:pPr>
            <w:r>
              <w:rPr>
                <w:rFonts w:ascii="Times New Roman"/>
                <w:b w:val="false"/>
                <w:i w:val="false"/>
                <w:color w:val="000000"/>
                <w:sz w:val="20"/>
              </w:rPr>
              <w:t>
1. Еңбекті қорғау саласындағы заңнаманың, стандарттар мен нормативтердің, санитариялық-гигиеналық нормалардың, сондай-ақ сырқаттанушылықты төмендету жөніндегі ұсынымдардың талаптары.</w:t>
            </w:r>
          </w:p>
          <w:bookmarkEnd w:id="307"/>
          <w:p>
            <w:pPr>
              <w:spacing w:after="20"/>
              <w:ind w:left="20"/>
              <w:jc w:val="both"/>
            </w:pPr>
            <w:r>
              <w:rPr>
                <w:rFonts w:ascii="Times New Roman"/>
                <w:b w:val="false"/>
                <w:i w:val="false"/>
                <w:color w:val="000000"/>
                <w:sz w:val="20"/>
              </w:rPr>
              <w:t>
2. Есептерді ұсынудың міндетті нысандары мен мерзімдерін қоса алғанда, ЕҚжҚ бойынша есептердің құрылымы мен мазмұнына қойылатын нормативтік талаптар.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3: Жұмыскерлердің денсаулығын мониторингтеу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Денсаулық сақтау бойынша іске асырылатын бағдарламалардың тиімділігін мониторингтеу (бақылау) және бағалау жүйелерін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2" w:id="308"/>
          <w:p>
            <w:pPr>
              <w:spacing w:after="20"/>
              <w:ind w:left="20"/>
              <w:jc w:val="both"/>
            </w:pPr>
            <w:r>
              <w:rPr>
                <w:rFonts w:ascii="Times New Roman"/>
                <w:b w:val="false"/>
                <w:i w:val="false"/>
                <w:color w:val="000000"/>
                <w:sz w:val="20"/>
              </w:rPr>
              <w:t>
1. Мақсаттарды, мерзімдерді, кезеңдерді, ресурстарды және жауапты тұлғаларды айқындай отырып, мониторинг жүйесін енгізу жөніндегі жоба жоспарын әзірлеу.</w:t>
            </w:r>
          </w:p>
          <w:bookmarkEnd w:id="308"/>
          <w:p>
            <w:pPr>
              <w:spacing w:after="20"/>
              <w:ind w:left="20"/>
              <w:jc w:val="both"/>
            </w:pPr>
            <w:r>
              <w:rPr>
                <w:rFonts w:ascii="Times New Roman"/>
                <w:b w:val="false"/>
                <w:i w:val="false"/>
                <w:color w:val="000000"/>
                <w:sz w:val="20"/>
              </w:rPr>
              <w:t>
</w:t>
            </w:r>
            <w:r>
              <w:rPr>
                <w:rFonts w:ascii="Times New Roman"/>
                <w:b w:val="false"/>
                <w:i w:val="false"/>
                <w:color w:val="000000"/>
                <w:sz w:val="20"/>
              </w:rPr>
              <w:t>2. Алынған нәтижелерге байланысты бағдарламаларды бейімдеу және өзгерту.</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жүйелерді енгізу кезінде ұйымдағы өзгерістерді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деректерді жүйеге біріктіру үшін дәрігерлермен, гигиенистермен және басқа мамандармен өзара әрекеттесу.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Тәуекелдерді азайту және еңбек жағдайларын жақсарту үшін енгізілген алдын алу шаралары мен бағдарламаларының тиімділігін бағалау үшін мониторинг жүйелерін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Бағдарламаларды түзету үшін жұмыскерлердің денсаулығы мен сырқаттанушылық туралы мәліметтерді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Жоспардың орындалуын қадағалау, қажет болған жағдайда түзетулер енгізу, іс-шаралардың іске асырылуына және мақсаттарға қол жеткізуге бақылау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Жұмыскерлердің денсаулығы туралы деректерді есепке алудың цифрлық жүйелерімен жұмыс істеу (HRM-жүйелер, медициналық тексерулерді есепке алуға арналған арнайы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9. ЗжҚӨФ өлшеулерін жүргізу және олардың жұмыскерлердің денсаулығына әсерін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Қауіпті бақылау және талдау үшін денсаулықты, қауіпсіздікті және қоршаған ортаны қорғауды (HSE) басқару бағдарламалық құралын пайдаланыңыз.</w:t>
            </w:r>
          </w:p>
          <w:p>
            <w:pPr>
              <w:spacing w:after="20"/>
              <w:ind w:left="20"/>
              <w:jc w:val="both"/>
            </w:pPr>
            <w:r>
              <w:rPr>
                <w:rFonts w:ascii="Times New Roman"/>
                <w:b w:val="false"/>
                <w:i w:val="false"/>
                <w:color w:val="000000"/>
                <w:sz w:val="20"/>
              </w:rPr>
              <w:t>
</w:t>
            </w:r>
            <w:r>
              <w:rPr>
                <w:rFonts w:ascii="Times New Roman"/>
                <w:b w:val="false"/>
                <w:i w:val="false"/>
                <w:color w:val="000000"/>
                <w:sz w:val="20"/>
              </w:rPr>
              <w:t>11. Аурулардың алдын алу мақсатында жұмыскерлердің денсаулық жағдайына тұрақты мониторинг ұйымдастыру және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Ұсынылған шаралардың нәтижелілігін және олардың жұмыскерлердің денсаулығы мен еңбек өнімділігіне әсерін бағалау, жұмыскерлерді емдеу шығындарын және жарақат үшін өтемақыны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Нақты жұмыс жағдайларына байланысты тәуекелдерге талдау жүргізу және оларды азайту бойынша іс-шаралар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14. Енгізілген бағдарламалардың тиімділігін бағалау үшін статистикалық және аналитикалық әдістерді қолдану (сырқаттанушылық деңгейін төмендету, өнімділікті жақсарту және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Бағдарламалар мен алдын алу шараларын мониторингілеу және бағалау үшін тиімділік көрсеткіштерін анықтау және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16. Деректерді сақтау, өңдеу және талдау үшін мәліметтер базасымен жұмыс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17. Көрнекі есептер жасау үшін деректерді визуализациялау құралдарына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18. Мониторингтің жаңа құралдарын пайдалану бойынша жұмыскерлерді оқыту бағдарламаларын әзірлеу және оларды еңбек жағдайларын жақсарту процесіне тарту.</w:t>
            </w:r>
          </w:p>
          <w:p>
            <w:pPr>
              <w:spacing w:after="20"/>
              <w:ind w:left="20"/>
              <w:jc w:val="both"/>
            </w:pPr>
            <w:r>
              <w:rPr>
                <w:rFonts w:ascii="Times New Roman"/>
                <w:b w:val="false"/>
                <w:i w:val="false"/>
                <w:color w:val="000000"/>
                <w:sz w:val="20"/>
              </w:rPr>
              <w:t>
19. Олардың тиімділігін негіздеу үшін енгізілген бағдарламалардың экономикалық тиімділігін есептеу әдістерін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0" w:id="309"/>
          <w:p>
            <w:pPr>
              <w:spacing w:after="20"/>
              <w:ind w:left="20"/>
              <w:jc w:val="both"/>
            </w:pPr>
            <w:r>
              <w:rPr>
                <w:rFonts w:ascii="Times New Roman"/>
                <w:b w:val="false"/>
                <w:i w:val="false"/>
                <w:color w:val="000000"/>
                <w:sz w:val="20"/>
              </w:rPr>
              <w:t>
1.Еңбек жағдайларын мониторингілеуге, құжаттаманы жүргізуге, медициналық тексерулерді есепке алуға және тәуекелдерді бағалауды жүргізуге арналған автоматтандыру және цифрлық шешімдер жүйелері.</w:t>
            </w:r>
          </w:p>
          <w:bookmarkEnd w:id="309"/>
          <w:p>
            <w:pPr>
              <w:spacing w:after="20"/>
              <w:ind w:left="20"/>
              <w:jc w:val="both"/>
            </w:pPr>
            <w:r>
              <w:rPr>
                <w:rFonts w:ascii="Times New Roman"/>
                <w:b w:val="false"/>
                <w:i w:val="false"/>
                <w:color w:val="000000"/>
                <w:sz w:val="20"/>
              </w:rPr>
              <w:t>
</w:t>
            </w:r>
            <w:r>
              <w:rPr>
                <w:rFonts w:ascii="Times New Roman"/>
                <w:b w:val="false"/>
                <w:i w:val="false"/>
                <w:color w:val="000000"/>
                <w:sz w:val="20"/>
              </w:rPr>
              <w:t>2. ЗжҚӨФ жіктеуіші.</w:t>
            </w:r>
          </w:p>
          <w:p>
            <w:pPr>
              <w:spacing w:after="20"/>
              <w:ind w:left="20"/>
              <w:jc w:val="both"/>
            </w:pPr>
            <w:r>
              <w:rPr>
                <w:rFonts w:ascii="Times New Roman"/>
                <w:b w:val="false"/>
                <w:i w:val="false"/>
                <w:color w:val="000000"/>
                <w:sz w:val="20"/>
              </w:rPr>
              <w:t>
</w:t>
            </w:r>
            <w:r>
              <w:rPr>
                <w:rFonts w:ascii="Times New Roman"/>
                <w:b w:val="false"/>
                <w:i w:val="false"/>
                <w:color w:val="000000"/>
                <w:sz w:val="20"/>
              </w:rPr>
              <w:t>3.Жұмыскерлердің денсаулық жағдайы туралы деректерді жинауға арналған әдістер мен құралдар (медициналық тексерулер, сауалнамалар, өндірістік көрсеткіштер және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Енгізілген бағдарламалардың экономикалық тиімділігін есептеу әдістері.</w:t>
            </w:r>
          </w:p>
          <w:p>
            <w:pPr>
              <w:spacing w:after="20"/>
              <w:ind w:left="20"/>
              <w:jc w:val="both"/>
            </w:pPr>
            <w:r>
              <w:rPr>
                <w:rFonts w:ascii="Times New Roman"/>
                <w:b w:val="false"/>
                <w:i w:val="false"/>
                <w:color w:val="000000"/>
                <w:sz w:val="20"/>
              </w:rPr>
              <w:t>
5. Көрнекі есептер жасауға арналған деректерді визуализациялау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Медициналық қарап-тексерулерді ұйымдастыру және үйлестіру.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24" w:id="310"/>
          <w:p>
            <w:pPr>
              <w:spacing w:after="20"/>
              <w:ind w:left="20"/>
              <w:jc w:val="both"/>
            </w:pPr>
            <w:r>
              <w:rPr>
                <w:rFonts w:ascii="Times New Roman"/>
                <w:b w:val="false"/>
                <w:i w:val="false"/>
                <w:color w:val="000000"/>
                <w:sz w:val="20"/>
              </w:rPr>
              <w:t>
1. Жұмыскерлердің психоэмоционалды жағдайын жақсарту бағдарламаларын әзірлеу (стрессті азайту, жұмыс климатын жақсарту бағдарламалары).</w:t>
            </w:r>
          </w:p>
          <w:bookmarkEnd w:id="310"/>
          <w:p>
            <w:pPr>
              <w:spacing w:after="20"/>
              <w:ind w:left="20"/>
              <w:jc w:val="both"/>
            </w:pPr>
            <w:r>
              <w:rPr>
                <w:rFonts w:ascii="Times New Roman"/>
                <w:b w:val="false"/>
                <w:i w:val="false"/>
                <w:color w:val="000000"/>
                <w:sz w:val="20"/>
              </w:rPr>
              <w:t>
</w:t>
            </w:r>
            <w:r>
              <w:rPr>
                <w:rFonts w:ascii="Times New Roman"/>
                <w:b w:val="false"/>
                <w:i w:val="false"/>
                <w:color w:val="000000"/>
                <w:sz w:val="20"/>
              </w:rPr>
              <w:t>2. Уақыт өте келе денсаулық көрсеткіштерінің өзгеру динамикасын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Медициналық терминологияны меңгеру, медициналық тексерулердің нәтижелерін және олардың жұмыскерлердің еңбекке қабілеттілігіне әсерін түсіндіру, сондай-ақ алынған мәліметтерге байланысты еңбек жағдайларын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денсаулығындағы ауытқуларды анықтау үшін медициналық қарап-тексеруден алынған деректерді талдау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Заңнамалық талаптарға сәйкес және жұмыс процестерін бұзбай медициналық тексерулерді жүргізу мерзімдері мен тәртібінің сақталуын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Медициналық тексерулер жүргізу үшін сертификатталған медициналық мекемелерді таңдау, қызметтердің шарттары, мерзімдері мен құны туралы келіссөздер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 уақытының жоғалуын азайта отырып, ыңғайлы уақытта физикалық тексерулерді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Құжаттаманың (медициналық қорытындылардың, тексеру парақтарының және басқалар) дұрыс ресімделуін және оның кадр қызметіне және басқа бөлімшелерге уақтылы берілуін бақылау.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Жұмыскердің медициналық қарап-тексеруден өтуге қаламауына немесе мүмкін еместігіне байланысты ықтимал қақтығыстар мен түсініспеушіліктерді шешу және осы процесте жұмыскерлердің құқықтарын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Медициналық тексерулердің нәтижелерін және еңбек жағдайлары бойынша ұсынымдарды жедел алу үшін дәрігерлермен және мамандармен нақты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Медициналық қарап-тексерулердің нәтижелерін және олардың жұмыскерлердің еңбекке қабілеттілігіне әсерін түсіндіру, сондай-ақ алынған мәліметтерге байланысты еңбек жағдайларын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Жүргізілген медициналық қарап-тексерулер туралы деректерді ұйымдастыру және жүйелеу, оларды заңнамалық талаптарға сәйкес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Медициналық қарап-тексерулерді есепке алу және мониторинг жүргізу және қателерді азайту және мерзімдерді сақтау үшін медициналық тексерулерді ұйымдастыру процесін автоматтандыру үшін бағдарламалық қамтамасыз етуді меңгеру.</w:t>
            </w:r>
          </w:p>
          <w:p>
            <w:pPr>
              <w:spacing w:after="20"/>
              <w:ind w:left="20"/>
              <w:jc w:val="both"/>
            </w:pPr>
            <w:r>
              <w:rPr>
                <w:rFonts w:ascii="Times New Roman"/>
                <w:b w:val="false"/>
                <w:i w:val="false"/>
                <w:color w:val="000000"/>
                <w:sz w:val="20"/>
              </w:rPr>
              <w:t>
14. Медициналық мекемелердің қызметтерінің құнын және қосымша тексерулердің қажеттілігін талдай отырып, медициналық қарап-тексерулерге бөлінген бюджетті жоспарлау және оңтайландыру.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37" w:id="311"/>
          <w:p>
            <w:pPr>
              <w:spacing w:after="20"/>
              <w:ind w:left="20"/>
              <w:jc w:val="both"/>
            </w:pPr>
            <w:r>
              <w:rPr>
                <w:rFonts w:ascii="Times New Roman"/>
                <w:b w:val="false"/>
                <w:i w:val="false"/>
                <w:color w:val="000000"/>
                <w:sz w:val="20"/>
              </w:rPr>
              <w:t>
1. Медициналық тексерулерді жүргізуді реттейтін заңнамалық және нормативтік талаптар.</w:t>
            </w:r>
          </w:p>
          <w:bookmarkEnd w:id="311"/>
          <w:p>
            <w:pPr>
              <w:spacing w:after="20"/>
              <w:ind w:left="20"/>
              <w:jc w:val="both"/>
            </w:pPr>
            <w:r>
              <w:rPr>
                <w:rFonts w:ascii="Times New Roman"/>
                <w:b w:val="false"/>
                <w:i w:val="false"/>
                <w:color w:val="000000"/>
                <w:sz w:val="20"/>
              </w:rPr>
              <w:t>
</w:t>
            </w:r>
            <w:r>
              <w:rPr>
                <w:rFonts w:ascii="Times New Roman"/>
                <w:b w:val="false"/>
                <w:i w:val="false"/>
                <w:color w:val="000000"/>
                <w:sz w:val="20"/>
              </w:rPr>
              <w:t>2. ЗжҚӨФ-дың кәсіптік қызметі мен әсеріне байланысты тексеру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Жұмыскерді белгілі бір міндеттерді орындауға шектеу немесе жібермеу себебі болып табылатын аурулар мен жағдайлардың тізбесі.</w:t>
            </w:r>
          </w:p>
          <w:p>
            <w:pPr>
              <w:spacing w:after="20"/>
              <w:ind w:left="20"/>
              <w:jc w:val="both"/>
            </w:pPr>
            <w:r>
              <w:rPr>
                <w:rFonts w:ascii="Times New Roman"/>
                <w:b w:val="false"/>
                <w:i w:val="false"/>
                <w:color w:val="000000"/>
                <w:sz w:val="20"/>
              </w:rPr>
              <w:t>
4. Ауруларды уақтылы анықтау және профилактика үшін әртүрлі салаларда жұмыс істеуге байланысты кәсіптік аурулар мен тәуекелдердің ерекшелігі.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Кәсіптік аурулардың ерте белгілерін және денсаулық нормаларынан ауытқуларды анықтау мақсатында аурулардың (кәсіптік ауруларды қоса алғанда) және жарақаттардың (микрожарақаттарды қоса алғанда) статистикасын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0" w:id="312"/>
          <w:p>
            <w:pPr>
              <w:spacing w:after="20"/>
              <w:ind w:left="20"/>
              <w:jc w:val="both"/>
            </w:pPr>
            <w:r>
              <w:rPr>
                <w:rFonts w:ascii="Times New Roman"/>
                <w:b w:val="false"/>
                <w:i w:val="false"/>
                <w:color w:val="000000"/>
                <w:sz w:val="20"/>
              </w:rPr>
              <w:t>
1. Статистикалық ақпаратты өңдеу үшін IТ өнімдерімен және арнайы деректерді талдау бағдарламаларымен жұмыс жасау.</w:t>
            </w:r>
          </w:p>
          <w:bookmarkEnd w:id="312"/>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Жұмыскерлердің денсаулық жағдайы туралы деректерді талдау және жүйелеу.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Кәсіпорындағы сырқаттанушылық статистикасын талдау және еңбек жағдайлары мен кәсіптік аурулар арасындағы корреляцияны анықтау.</w:t>
            </w:r>
          </w:p>
          <w:p>
            <w:pPr>
              <w:spacing w:after="20"/>
              <w:ind w:left="20"/>
              <w:jc w:val="both"/>
            </w:pPr>
            <w:r>
              <w:rPr>
                <w:rFonts w:ascii="Times New Roman"/>
                <w:b w:val="false"/>
                <w:i w:val="false"/>
                <w:color w:val="000000"/>
                <w:sz w:val="20"/>
              </w:rPr>
              <w:t>
4. Аурулар мен жарақаттар статистикасындағы ерте тенденцияларды анықтау үшін болжамды талдау әдістерін қолдану.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3" w:id="313"/>
          <w:p>
            <w:pPr>
              <w:spacing w:after="20"/>
              <w:ind w:left="20"/>
              <w:jc w:val="both"/>
            </w:pPr>
            <w:r>
              <w:rPr>
                <w:rFonts w:ascii="Times New Roman"/>
                <w:b w:val="false"/>
                <w:i w:val="false"/>
                <w:color w:val="000000"/>
                <w:sz w:val="20"/>
              </w:rPr>
              <w:t>
1. Статистикалық ақпаратты өңдеуге арналған IТ-өнімдері мен арнайы деректерді талдау бағдарламалары.</w:t>
            </w:r>
          </w:p>
          <w:bookmarkEnd w:id="313"/>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Жұмыскерлердің денсаулық жағдайы туралы деректерді есепке алу және талдау жүйелері.</w:t>
            </w:r>
          </w:p>
          <w:p>
            <w:pPr>
              <w:spacing w:after="20"/>
              <w:ind w:left="20"/>
              <w:jc w:val="both"/>
            </w:pPr>
            <w:r>
              <w:rPr>
                <w:rFonts w:ascii="Times New Roman"/>
                <w:b w:val="false"/>
                <w:i w:val="false"/>
                <w:color w:val="000000"/>
                <w:sz w:val="20"/>
              </w:rPr>
              <w:t>
3. Еңбек жағдайлары мен жұмыскерлерге әсер ету мәнмәтінінде денсаулық нормаларынан ауытқуларды анықтауға арналған еңбек гигиенасы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4: Еңбек жағдайларын жақсарту және жұмыскерлердің аурушаңдығын азайту үшін есептер мен ұсынымдар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5" w:id="314"/>
          <w:p>
            <w:pPr>
              <w:spacing w:after="20"/>
              <w:ind w:left="20"/>
              <w:jc w:val="both"/>
            </w:pPr>
            <w:r>
              <w:rPr>
                <w:rFonts w:ascii="Times New Roman"/>
                <w:b w:val="false"/>
                <w:i w:val="false"/>
                <w:color w:val="000000"/>
                <w:sz w:val="20"/>
              </w:rPr>
              <w:t>
1. Компания басшылығына тәуекелдерді бағалау нәтижелерін нақты және дәлелді түрде ұсыну және еңбек жағдайларын жақсарту шараларын ұсыну.</w:t>
            </w:r>
          </w:p>
          <w:bookmarkEnd w:id="314"/>
          <w:p>
            <w:pPr>
              <w:spacing w:after="20"/>
              <w:ind w:left="20"/>
              <w:jc w:val="both"/>
            </w:pPr>
            <w:r>
              <w:rPr>
                <w:rFonts w:ascii="Times New Roman"/>
                <w:b w:val="false"/>
                <w:i w:val="false"/>
                <w:color w:val="000000"/>
                <w:sz w:val="20"/>
              </w:rPr>
              <w:t>
</w:t>
            </w:r>
            <w:r>
              <w:rPr>
                <w:rFonts w:ascii="Times New Roman"/>
                <w:b w:val="false"/>
                <w:i w:val="false"/>
                <w:color w:val="000000"/>
                <w:sz w:val="20"/>
              </w:rPr>
              <w:t>2. Деректерді визуалды түсіндіру және оларды басшылық пен жұмыскерлерге жеткізу үшін графиктерді, диаграммаларды, кестелерді және басқа визуалды құралдарды қолдана отырып, логикалық, құрылымдық есептер түрінде талдау нәтижелерін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денсаулық жағдайы, сырқаттанушылық, өндірістік жағдайлар және КТ туралы мәліметтер жинау, оларды құрылымдау және жүйелеу, ақпаратты талдау және ұсыныстар дайындау үшін ыңғайлы және түсінікті түрде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Деректерді автоматтандырылған өңдеу және есеп беру үшін бағдарламалық технологияларды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КТ және аурулар туралы мәліметтер негізінде еңбек жағдайларын жақсарту және аурулардың алдын алу үшін нақты шараларды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Жұмыскерлердің денсаулығына әсер ететін себептерге, соның ішінде ЗжҚӨФ әсеріне, еңбек және демалыс режиміне, сондай-ақ жұмыскерлердің жеке сипаттамаларына (жасына, жұмыс өтіліне және басқа сипаттамалар) талдау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факторлар мен жұмыскерлердің денсаулық жағдайы (қауіпті заттардың немесе жүктемелердің әсеріне байланысты сырқаттанушылық) арасындағы корреляцияны анықтау үшін деректерді статистикалық өңдеу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Ұсынымдарды қалыптастыру үшін ЕҚжҚ, өндірістік санитария және КА профилактикасына қатысты нормативтік актілер мен стандарттарға бағдарлану.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 жағдайларын жақсарту бойынша енгізілген іс-шаралардың (сырқаттанушылық деңгейін төмендету, жазатайым оқиғалар мен жарақаттар санын азайту) табыстылығын бағалау үшін тиімділіктің негізгі көрсеткіштерін әзірлеу және қолдану.</w:t>
            </w:r>
          </w:p>
          <w:p>
            <w:pPr>
              <w:spacing w:after="20"/>
              <w:ind w:left="20"/>
              <w:jc w:val="both"/>
            </w:pPr>
            <w:r>
              <w:rPr>
                <w:rFonts w:ascii="Times New Roman"/>
                <w:b w:val="false"/>
                <w:i w:val="false"/>
                <w:color w:val="000000"/>
                <w:sz w:val="20"/>
              </w:rPr>
              <w:t>
10. Еңбек жағдайларын жақсарту шараларын әзірлеу кезінде медициналық, техникалық, әлеуметтік және ұйымдастырушылық аспектілерді біріктіру.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4" w:id="315"/>
          <w:p>
            <w:pPr>
              <w:spacing w:after="20"/>
              <w:ind w:left="20"/>
              <w:jc w:val="both"/>
            </w:pPr>
            <w:r>
              <w:rPr>
                <w:rFonts w:ascii="Times New Roman"/>
                <w:b w:val="false"/>
                <w:i w:val="false"/>
                <w:color w:val="000000"/>
                <w:sz w:val="20"/>
              </w:rPr>
              <w:t>
1. Жұмыскерлердің денсаулығына әсер ететін факторлар және оларды бақылау және азайту әдістері.</w:t>
            </w:r>
          </w:p>
          <w:bookmarkEnd w:id="315"/>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қарап-тексерулер жүргізу саласындағы заңнамалық және нормативтік талаптар, стандарттар.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Кәсіптік аурулардың алдын алу тәсілдері.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Ұсынылған іс-шаралардың рентабельділігін бағалау әдістері және олардың еңбек өнімділігі мен жұмыскерлердің денсаулығына әсері.</w:t>
            </w:r>
          </w:p>
          <w:p>
            <w:pPr>
              <w:spacing w:after="20"/>
              <w:ind w:left="20"/>
              <w:jc w:val="both"/>
            </w:pPr>
            <w:r>
              <w:rPr>
                <w:rFonts w:ascii="Times New Roman"/>
                <w:b w:val="false"/>
                <w:i w:val="false"/>
                <w:color w:val="000000"/>
                <w:sz w:val="20"/>
              </w:rPr>
              <w:t>
5. Халықаралық тәжірибеде қолданылатын еңбекті жақсартудың және сырқаттанушылықты төмендетудің заманауи әдістері (эргономика қағидаттары, жұмыс орнында денсаулықты нығайту жөніндегі бағдарламаларды енгізу) еңбек жағдайларын жақсарту үшін инновациялық технологияларды енгізу (процестерді автоматтандыру, қауіпсіз материалдарды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8" w:id="316"/>
          <w:p>
            <w:pPr>
              <w:spacing w:after="20"/>
              <w:ind w:left="20"/>
              <w:jc w:val="both"/>
            </w:pPr>
            <w:r>
              <w:rPr>
                <w:rFonts w:ascii="Times New Roman"/>
                <w:b w:val="false"/>
                <w:i w:val="false"/>
                <w:color w:val="000000"/>
                <w:sz w:val="20"/>
              </w:rPr>
              <w:t>
Еңбек функциясы 4:</w:t>
            </w:r>
          </w:p>
          <w:bookmarkEnd w:id="316"/>
          <w:p>
            <w:pPr>
              <w:spacing w:after="20"/>
              <w:ind w:left="20"/>
              <w:jc w:val="both"/>
            </w:pPr>
            <w:r>
              <w:rPr>
                <w:rFonts w:ascii="Times New Roman"/>
                <w:b w:val="false"/>
                <w:i w:val="false"/>
                <w:color w:val="000000"/>
                <w:sz w:val="20"/>
              </w:rPr>
              <w:t>
Жұмыскерлердің денсаулығына байланысты еңбек ету қабілетінен айрылу жағдайларына тергеп-тексеру жүргізу және талдау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Жұмыскердің денсаулығына байланысты еңбекке қабілеттілігіннен айырылу себептерін кешенді тергеп-тексеруді ұйымдастыру және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59" w:id="317"/>
          <w:p>
            <w:pPr>
              <w:spacing w:after="20"/>
              <w:ind w:left="20"/>
              <w:jc w:val="both"/>
            </w:pPr>
            <w:r>
              <w:rPr>
                <w:rFonts w:ascii="Times New Roman"/>
                <w:b w:val="false"/>
                <w:i w:val="false"/>
                <w:color w:val="000000"/>
                <w:sz w:val="20"/>
              </w:rPr>
              <w:t>
1. Зиянды және қауіпті факторлардың жұмыскерлердің денсаулығына әсерін сәйкестендіру, бағалау және ескеру.</w:t>
            </w:r>
          </w:p>
          <w:bookmarkEnd w:id="317"/>
          <w:p>
            <w:pPr>
              <w:spacing w:after="20"/>
              <w:ind w:left="20"/>
              <w:jc w:val="both"/>
            </w:pPr>
            <w:r>
              <w:rPr>
                <w:rFonts w:ascii="Times New Roman"/>
                <w:b w:val="false"/>
                <w:i w:val="false"/>
                <w:color w:val="000000"/>
                <w:sz w:val="20"/>
              </w:rPr>
              <w:t>
</w:t>
            </w:r>
            <w:r>
              <w:rPr>
                <w:rFonts w:ascii="Times New Roman"/>
                <w:b w:val="false"/>
                <w:i w:val="false"/>
                <w:color w:val="000000"/>
                <w:sz w:val="20"/>
              </w:rPr>
              <w:t>2. Медициналық деректерді, куәгерлердің айғақтарын, еңбек жағдайларын бағалау нәтижелерін және тергеп-тергеуге көмектесетін басқа материалдарды қоса алғанда, ақпаратты тиімді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Тергеп-тексеру материалдарын заңнамалық талаптарға, соның ішінде актілерге, есептерге және қорытындыларға сәйкес дұрыс рәсімдеу.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Еңбек жағдайларын және олардың жұмыскерлердің денсаулығына әсерін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Жабдықты, химиялық заттарды және денсаулыққа әсер ететін басқа факторларды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Өндірістік орта факторларының жұмыскерлердің денсаулығына әсерін, олардың адам ағзасына ұзақ мерзімді әсерін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Жұмыскерлердің денсаулығы мен жазатайым оқиғалары туралы деректерді талдау және ақпаратты статистикалық өңдеу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Тергеп-тексерудің барлық кезеңдерін жоспарлау және үйлестіру, соның ішінде ақпарат жинау, есептер мен ұсыныстар дайындау, жұмыс топтарын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9. Мүдделі тараптармен: жұмыскерлермен, медициналық жұмыскерлермен, басшылықпен, кәсіподақ өкілдерімен және тергеуге мүдделі басқа адамдармен өзара әрекеттесу.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10. Фактілерді сипаттауды, себептерді талдауды және болашақта осындай жағдайлардың алдын алу бойынша ұсыныстарды тұжырымдауды қоса алғанда, тергеп-тексеру нәтижелерін сауатты және нақты баяндау.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Оқиғалардың қайталануын болдырмау және болашақта еңбекке жарамсыздықты азайту үшін еңбек жағдайларын өзгерту бойынша ұсынымдар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Жұмыскерлердің денсаулығына әсер ететін психологиялық және әлеуметтік аспектілерді ескеру (стресс, жүктеме, жұмыстағы тұлғааралық қатынастар), бұл жұмыс қабілетінің жоғалуына әсер етеді.</w:t>
            </w:r>
          </w:p>
          <w:p>
            <w:pPr>
              <w:spacing w:after="20"/>
              <w:ind w:left="20"/>
              <w:jc w:val="both"/>
            </w:pPr>
            <w:r>
              <w:rPr>
                <w:rFonts w:ascii="Times New Roman"/>
                <w:b w:val="false"/>
                <w:i w:val="false"/>
                <w:color w:val="000000"/>
                <w:sz w:val="20"/>
              </w:rPr>
              <w:t>
</w:t>
            </w:r>
            <w:r>
              <w:rPr>
                <w:rFonts w:ascii="Times New Roman"/>
                <w:b w:val="false"/>
                <w:i w:val="false"/>
                <w:color w:val="000000"/>
                <w:sz w:val="20"/>
              </w:rPr>
              <w:t>13. Тергеп-тексеру процестерін автоматтандыру, деректерді жинау және еңбек жағдайларын талдау бағдарламаларын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14. Еңбек қауіпсіздігі және еңбек медицинасы саласында инновациялық тәсілдер мен заманауи технологияларды қолдану (жұмыскерлердің денсаулығын бақылау үшін датчиктерді немесе деректерді талдау негізінде тәуекелдерді болжау технологияларын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Жазатайым оқиғалардан сақтандыру және КА процестерін түсіну (өтемақы ережелері және еңбекке жарамсыздықты растау рәсімдері).</w:t>
            </w:r>
          </w:p>
          <w:p>
            <w:pPr>
              <w:spacing w:after="20"/>
              <w:ind w:left="20"/>
              <w:jc w:val="both"/>
            </w:pPr>
            <w:r>
              <w:rPr>
                <w:rFonts w:ascii="Times New Roman"/>
                <w:b w:val="false"/>
                <w:i w:val="false"/>
                <w:color w:val="000000"/>
                <w:sz w:val="20"/>
              </w:rPr>
              <w:t>
16. Өтемақы мен еңбекке қабілеттілікті қалпына келтіру процедураларына байланысты жұмыс беруші мен жұмыскерлер арасындағы ықтимал қақтығыстарды шешу.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74" w:id="318"/>
          <w:p>
            <w:pPr>
              <w:spacing w:after="20"/>
              <w:ind w:left="20"/>
              <w:jc w:val="both"/>
            </w:pPr>
            <w:r>
              <w:rPr>
                <w:rFonts w:ascii="Times New Roman"/>
                <w:b w:val="false"/>
                <w:i w:val="false"/>
                <w:color w:val="000000"/>
                <w:sz w:val="20"/>
              </w:rPr>
              <w:t>
1. Еңбек ету қабілетінен айырылуға байланысты жұмыс орнындағы инциденттерге тергеп-тексеру жүргізу, негізгі себептер мен себеп-салдарлық байланыстарды талдау әдістері.</w:t>
            </w:r>
          </w:p>
          <w:bookmarkEnd w:id="318"/>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аурулар, олардың белгілері және еңбекке жарамсыздыққа әкелетін қауіп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жағдайларына байланысты КТ бағалау әдістері және олардың жұмыс қабілеттілігін айырылу себептерімен байланысы.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денсаулығы мен жазатайым оқиғалары туралы деректерді талдау және ақпаратты статистикалық өңдеу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Еңбекке қабілеттілігінен айырылған жұмыскерлерді медициналық сараптау және оңалту.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 және еңбек медицинасы саласындағы заманауи технологиялар.</w:t>
            </w:r>
          </w:p>
          <w:p>
            <w:pPr>
              <w:spacing w:after="20"/>
              <w:ind w:left="20"/>
              <w:jc w:val="both"/>
            </w:pPr>
            <w:r>
              <w:rPr>
                <w:rFonts w:ascii="Times New Roman"/>
                <w:b w:val="false"/>
                <w:i w:val="false"/>
                <w:color w:val="000000"/>
                <w:sz w:val="20"/>
              </w:rPr>
              <w:t>
7. ЕҚжҚ, сақтандыру, еңбек гигиенасы саласындағы заңнамалар.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Жұмыскердің денсаулығын жоғалтуының ықтимал себептерін анықтау үшін деректерді жүйелеу және талдау.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0" w:id="319"/>
          <w:p>
            <w:pPr>
              <w:spacing w:after="20"/>
              <w:ind w:left="20"/>
              <w:jc w:val="both"/>
            </w:pPr>
            <w:r>
              <w:rPr>
                <w:rFonts w:ascii="Times New Roman"/>
                <w:b w:val="false"/>
                <w:i w:val="false"/>
                <w:color w:val="000000"/>
                <w:sz w:val="20"/>
              </w:rPr>
              <w:t>
1. Жұмыс орындарына аудит жүргізу, еңбек жағдайларын талдау, нормативтік талаптарға сәйкессіздіктерді және жұмыскерлердің денсаулығы үшін ықтимал тәуекелдерді анықтау.</w:t>
            </w:r>
          </w:p>
          <w:bookmarkEnd w:id="319"/>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орнындағы денсаулыққа қауіп факторларын (шу, діріл, улы заттар, физикалық белсенділік, ыңғайсыз позалар) сәйкестендіру және жіктеу, осы факторлардың жұмыскерлердің денсаулығына қысқа және ұзақ мерзімді әсерін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Медициналық қарап-тексерулердің нәтижелерін, жазатайым оқиғалар туралы деректерді, сырқаттанушылық статистикасын, ЕҚжҚ бойынша есептерді және басқа да тиісті материалдарды қоса алғанда, әртүрлі көздерден жұмыскерлердің денсаулығы және олардың еңбек жағдайлары туралы деректерді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Жұмыскерлердің санаттарын, олардың кәсіптерін, жұмыс өтілін, еңбек қызметінің сипатын және әсер етуші факторларды ескере отырып, деректерді талдауға ыңғайлы құрылымдарға (мәліметтер базасына, кестелерге)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5. Әрі қарай талдауға дайындалу үшін "лас" деректермен жұмыс істеу, соның ішінде оларды сүзу, қателерді жою және өткізіп жіберу.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Деректердегі корреляциялар мен тенденцияларды анықтау үшін статистикалық талдау әдістерін қолдану (зиянды факторлардың әсері мен ауру деңгейі арасындағы байланыс).</w:t>
            </w:r>
          </w:p>
          <w:p>
            <w:pPr>
              <w:spacing w:after="20"/>
              <w:ind w:left="20"/>
              <w:jc w:val="both"/>
            </w:pPr>
            <w:r>
              <w:rPr>
                <w:rFonts w:ascii="Times New Roman"/>
                <w:b w:val="false"/>
                <w:i w:val="false"/>
                <w:color w:val="000000"/>
                <w:sz w:val="20"/>
              </w:rPr>
              <w:t>
</w:t>
            </w:r>
            <w:r>
              <w:rPr>
                <w:rFonts w:ascii="Times New Roman"/>
                <w:b w:val="false"/>
                <w:i w:val="false"/>
                <w:color w:val="000000"/>
                <w:sz w:val="20"/>
              </w:rPr>
              <w:t>7. Деректерді терең талдауға мүмкіндік беретін денсаулықты жоғалту қаупінің негізгі себептерін анықтау және талдау, ЗжҚӨФ әсеріне және жұмыс орындарындағы қауіптерге байланысты еңбекке қабілеттілік деңгейін төмендету әдістерін (JSA - Job Safety Analysis әдістемесінің аналогтары)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Уақыт өте келе жұмыскерлердің аурушаңдығы мен еңбекке қабілеттілігін жоғалту бойынша деректерді талдау (жаңа технологиялар енгізілгеннен кейінгі өзгерістер динамикасы немесе еңбекті ұйымдастырудағы өзгерістер).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9. Деректерді талдау үшін цифрлық технологиялар мен бағдарламалық жасақтаманы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Деректерді талдауға және визуализациялауға арналған құралдарды және ЕҚжҚ және КТ басқаруға арналған мамандандырылған бағдарламаларды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Егер жұмыскерлердің денсаулығы мен олардың еңбек жағдайлары туралы деректер орталықтандырылған жүйелерде сақталса, деректерді алу, сүзу және жинақтау үшін SQL тіліндегі сұрау дағдыларын қоса алғанда, мәліметтер базасымен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Еңбек жағдайларын бағалау әдістерін түсіну: өндірістік объектілерді аттестаттау, өндірістік факторларды бағалау, эргономикалық зерттеулер және талдауға қажетті деректерді жинау үшін қолданылатын басқа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13. Жиналған мәліметтер негізінде денсаулықты жоғалтудың ықтимал себептері туралы гипотезаларды тұжырымдау (аурудың өсуі еңбек жағдайының өзгеруімен немесе жүктеменің жоғарылауымен байланысты деген болжам).</w:t>
            </w:r>
          </w:p>
          <w:p>
            <w:pPr>
              <w:spacing w:after="20"/>
              <w:ind w:left="20"/>
              <w:jc w:val="both"/>
            </w:pPr>
            <w:r>
              <w:rPr>
                <w:rFonts w:ascii="Times New Roman"/>
                <w:b w:val="false"/>
                <w:i w:val="false"/>
                <w:color w:val="000000"/>
                <w:sz w:val="20"/>
              </w:rPr>
              <w:t>
</w:t>
            </w:r>
            <w:r>
              <w:rPr>
                <w:rFonts w:ascii="Times New Roman"/>
                <w:b w:val="false"/>
                <w:i w:val="false"/>
                <w:color w:val="000000"/>
                <w:sz w:val="20"/>
              </w:rPr>
              <w:t>14. Жұмыскерлердің денсаулығына әсер ететін негізгі факторларды анықтау және олардың негізінде еңбек жағдайларын жақсарту бойынша ұсынымдар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Барлық мүдделі тараптар (басшылық, жұмыскерлер, медицина мамандары) үшін есепті түсіну және қол жетімділік үшін графиктер, диаграммалар, инфографика арқылы деректер мен талдау нәтижелерін визуализациялау.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Еңбек жағдайларын өзгерту, жабдықты жаңғырту немесе жұмыс орнындағы процестерді жақсарту жөніндегі ұсыныстарды қоса алғанда, деректерді талдау негізінде кәсіптік тәуекелдерді төмендету бойынша практикалық ұсынымдар мен алдын алу шараларын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17. Ұсынылған шаралардың экономикалық орындылығын деректерді талдау негізінде бағалау, соның ішінде еңбекке қабілеттілігін төмендетудің ықтимал пайдасын есептеу (жұмыс уақытының жоғалуын азайту, емдеу шығындарын азайту, сақтандыру төлемдерін азайту).</w:t>
            </w:r>
          </w:p>
          <w:p>
            <w:pPr>
              <w:spacing w:after="20"/>
              <w:ind w:left="20"/>
              <w:jc w:val="both"/>
            </w:pPr>
            <w:r>
              <w:rPr>
                <w:rFonts w:ascii="Times New Roman"/>
                <w:b w:val="false"/>
                <w:i w:val="false"/>
                <w:color w:val="000000"/>
                <w:sz w:val="20"/>
              </w:rPr>
              <w:t>
</w:t>
            </w:r>
            <w:r>
              <w:rPr>
                <w:rFonts w:ascii="Times New Roman"/>
                <w:b w:val="false"/>
                <w:i w:val="false"/>
                <w:color w:val="000000"/>
                <w:sz w:val="20"/>
              </w:rPr>
              <w:t>18. Еңбек жағдайларын жақсарту бойынша ұсыныстары бар есептер түрінде деректерді талдау нәтижелерін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19. Дәрігерлерді, инженерлерді, ЕҚжҚ мамандарын және басқа да сарапшыларды қоса алғанда, жұмыскерлердің денсаулығына тәуекелді азайту бойынша деректер алу және шаралар әзірлеу үшін пәнаралық топта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20. Жұмыскерлердің денсаулығын жоғалту себептерін дәлірек талдау үшін әртүрлі көздерден - медициналық қарап-тексерулерден, еңбек жағдайларын бағалаудан және өндірістік процестерден алынған деректерді біріктіру.</w:t>
            </w:r>
          </w:p>
          <w:p>
            <w:pPr>
              <w:spacing w:after="20"/>
              <w:ind w:left="20"/>
              <w:jc w:val="both"/>
            </w:pPr>
            <w:r>
              <w:rPr>
                <w:rFonts w:ascii="Times New Roman"/>
                <w:b w:val="false"/>
                <w:i w:val="false"/>
                <w:color w:val="000000"/>
                <w:sz w:val="20"/>
              </w:rPr>
              <w:t>
21. Жұмыскерлердің денсаулығы туралы деректерді этикалық пайдалану және заңнамаға сәйкес олардың қауіпсіздігі мен құпиялылығын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0" w:id="320"/>
          <w:p>
            <w:pPr>
              <w:spacing w:after="20"/>
              <w:ind w:left="20"/>
              <w:jc w:val="both"/>
            </w:pPr>
            <w:r>
              <w:rPr>
                <w:rFonts w:ascii="Times New Roman"/>
                <w:b w:val="false"/>
                <w:i w:val="false"/>
                <w:color w:val="000000"/>
                <w:sz w:val="20"/>
              </w:rPr>
              <w:t>
1. Араласудың басым аймақтарын анықтау және басқарудың алдын алу шараларын (алдын алу) әзірлеу үшін КТБағ-дың заманауи әдістері.</w:t>
            </w:r>
          </w:p>
          <w:bookmarkEnd w:id="320"/>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аурулардың сипаты, оларды тудыратын факторлар (химиялық заттардың әсері, физикалық факторлар, стресс) және еңбек жағдайларының жұмыскерлердің денсаулығына әсері.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Жинақталған (жиналған) деректерді талдау үшін қолданылатын статистикалық әдістер мен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Медициналық қарап-тексерулер жүргізуді, еңбек гигиенасын және КА профилактикасын реттейтін заңнамалық актілерді қоса алғанда, ЕҚжҚ саласындағы заңнамалық және нормативтік талаптар мен стандарттар.</w:t>
            </w:r>
          </w:p>
          <w:p>
            <w:pPr>
              <w:spacing w:after="20"/>
              <w:ind w:left="20"/>
              <w:jc w:val="both"/>
            </w:pPr>
            <w:r>
              <w:rPr>
                <w:rFonts w:ascii="Times New Roman"/>
                <w:b w:val="false"/>
                <w:i w:val="false"/>
                <w:color w:val="000000"/>
                <w:sz w:val="20"/>
              </w:rPr>
              <w:t>
5. Жұмыскерлердің жеке деректерімен жұмыс істеу кезінде деректердің, әсіресе медициналық ақпараттың құпиялылығы мен қорғалу қағидаттары.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Зардап шеккендермен, куәгерлермен, жұмыс ұжымдарының өкілдерімен және ұйым басшылығымен коммуникация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04" w:id="321"/>
          <w:p>
            <w:pPr>
              <w:spacing w:after="20"/>
              <w:ind w:left="20"/>
              <w:jc w:val="both"/>
            </w:pPr>
            <w:r>
              <w:rPr>
                <w:rFonts w:ascii="Times New Roman"/>
                <w:b w:val="false"/>
                <w:i w:val="false"/>
                <w:color w:val="000000"/>
                <w:sz w:val="20"/>
              </w:rPr>
              <w:t>
1. Медициналық білімі жоқ жұмыскерлердің әртүрлі санаттары (медициналық персонал, басшылық және жұмыскерлер) үшін талдау нәтижелерін қолжетімді түрде түсіндіру.</w:t>
            </w:r>
          </w:p>
          <w:bookmarkEnd w:id="321"/>
          <w:p>
            <w:pPr>
              <w:spacing w:after="20"/>
              <w:ind w:left="20"/>
              <w:jc w:val="both"/>
            </w:pPr>
            <w:r>
              <w:rPr>
                <w:rFonts w:ascii="Times New Roman"/>
                <w:b w:val="false"/>
                <w:i w:val="false"/>
                <w:color w:val="000000"/>
                <w:sz w:val="20"/>
              </w:rPr>
              <w:t>
</w:t>
            </w:r>
            <w:r>
              <w:rPr>
                <w:rFonts w:ascii="Times New Roman"/>
                <w:b w:val="false"/>
                <w:i w:val="false"/>
                <w:color w:val="000000"/>
                <w:sz w:val="20"/>
              </w:rPr>
              <w:t>2. Кіріспе, деректерді талдау, қорытындылар мен ұсыныстарды қоса алғанда, презентацияның айқындылығы мен дәйектілігін қамтамасыз ете отырып, ақпаратты логикалық және құрылымдалған түрде баяндау.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Зардап шеккендердің эмоционалды жағдайына, әсіресе стресс, қорқыныш немесе ауырсыну жағдайларына жанашырлық пен түсіністік таныту.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Маманға - белсенді тыңдау, зардап шеккендер мен куәгерлерге оқиғаның егжей-тегжейін түсіну үшін олардың пікірі маңызды екенін сезінуге мүмкіндік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Күрделі ұғымдар мен терминологияны аудиторияға бейімделген қарапайым тілмен түсіндіру (зардап шеккен жұмыскерлер немесе компания басшылығы).</w:t>
            </w:r>
          </w:p>
          <w:p>
            <w:pPr>
              <w:spacing w:after="20"/>
              <w:ind w:left="20"/>
              <w:jc w:val="both"/>
            </w:pPr>
            <w:r>
              <w:rPr>
                <w:rFonts w:ascii="Times New Roman"/>
                <w:b w:val="false"/>
                <w:i w:val="false"/>
                <w:color w:val="000000"/>
                <w:sz w:val="20"/>
              </w:rPr>
              <w:t>
</w:t>
            </w:r>
            <w:r>
              <w:rPr>
                <w:rFonts w:ascii="Times New Roman"/>
                <w:b w:val="false"/>
                <w:i w:val="false"/>
                <w:color w:val="000000"/>
                <w:sz w:val="20"/>
              </w:rPr>
              <w:t>6. Толық ақпарат жинау және оқиғаның егжей-тегжейін нақтылау үшін ашық сұрақтар қою, әңгімелесушілерде жағымсыз реакциялар туғызбай, жетекші немесе айыптаушы сұрақтардан аулақ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Егер оқиғаға қатысушылар арасында қайшылықтар болса (жәбірленуші мен басшылық арасында) жанжалдарды шешу және шиеленісті жағдайларды тегістеу әдістерін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жазатайым оқиғаларды тергеп-тексеруге, жұмысткерлер мен жұмыс берушілердің құқықтары мен міндеттеріне қатысты заңнаманы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Жәбірленушінің физикалық және психологиялық жағдайын оған артық қысым жасамай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Кәсіптік психологтар немесе медициналық персоналдар келгенге дейін ыңғайлы атмосфераны құру және стресс деңгейін төмендету үшін қажет болған жағдайда зардап шеккендерге алғашқы психологиялық көмек көрсету дағдыларын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Басшылықпен келіссөздер жүргізу, әсіресе ыңғайсыз ақпаратты жеткізу қажет болса (еңбекті қорғау нормаларын бұзу туралы).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12. Жұмысткерлердің құқықтарын, тергеп-тексеру жүргізу шарттарын, өтемақы мәселелерін және еңбек жағдайларын жақсарту жөніндегі шараларды түсіндіру үшін кәсіподақ өкілдерімен немесе жұмыскерлердің басқа да уәкілетті тұлғаларымен өзара іс-қимыл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Зардап шеккендер, куәгерлер немесе басқа қатысушылар айтқан барлық маңызды сәттерді жазып алу, барлық кездесулер мен сұхбаттардың нәтижелерін құжаттау.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Оқиғаның ықтимал себептерін, мән-жайларын және тәуекелдерді жою жөніндегі ұсыныстарды көрсетуді қоса алғанда, зардап шеккендермен және куәгерлермен қарым-қатынас нәтижелері бойынша егжей-тегжейлі есептер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15. Зардап шеккендердің денсаулығына және тергеп-тексеру нәтижелеріне қатысты ақпараттың құпиялылығын сақтау.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16. Зардап шеккендер мен куәгерлердің мінез-құлқына немесе оқиғаны қабылдауына әсер ететін мәдени және әлеуметтік ерекшеліктерін ескеру.</w:t>
            </w:r>
          </w:p>
          <w:p>
            <w:pPr>
              <w:spacing w:after="20"/>
              <w:ind w:left="20"/>
              <w:jc w:val="both"/>
            </w:pPr>
            <w:r>
              <w:rPr>
                <w:rFonts w:ascii="Times New Roman"/>
                <w:b w:val="false"/>
                <w:i w:val="false"/>
                <w:color w:val="000000"/>
                <w:sz w:val="20"/>
              </w:rPr>
              <w:t>
17. Әңгімелесушілердің білім деңгейіне, мәдени ерекшеліктеріне немесе психологиялық жағдайына байланысты қарым-қатынас стилін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0" w:id="322"/>
          <w:p>
            <w:pPr>
              <w:spacing w:after="20"/>
              <w:ind w:left="20"/>
              <w:jc w:val="both"/>
            </w:pPr>
            <w:r>
              <w:rPr>
                <w:rFonts w:ascii="Times New Roman"/>
                <w:b w:val="false"/>
                <w:i w:val="false"/>
                <w:color w:val="000000"/>
                <w:sz w:val="20"/>
              </w:rPr>
              <w:t>
1. Тергеп-тексеру барысында зардап шеккендерге және басқа тараптарға олардың құқықтары мен міндеттерін түсіндіру үшін еңбек заңнамасы.</w:t>
            </w:r>
          </w:p>
          <w:bookmarkEnd w:id="322"/>
          <w:p>
            <w:pPr>
              <w:spacing w:after="20"/>
              <w:ind w:left="20"/>
              <w:jc w:val="both"/>
            </w:pPr>
            <w:r>
              <w:rPr>
                <w:rFonts w:ascii="Times New Roman"/>
                <w:b w:val="false"/>
                <w:i w:val="false"/>
                <w:color w:val="000000"/>
                <w:sz w:val="20"/>
              </w:rPr>
              <w:t>
</w:t>
            </w:r>
            <w:r>
              <w:rPr>
                <w:rFonts w:ascii="Times New Roman"/>
                <w:b w:val="false"/>
                <w:i w:val="false"/>
                <w:color w:val="000000"/>
                <w:sz w:val="20"/>
              </w:rPr>
              <w:t>2. Жанжалдар мен стресстік жағдайлардың психологиясының негіздерін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3. Өндірістегі жазатайым оқиғалар мен инциденттерді тергеп-тексеру рәсімдері.</w:t>
            </w:r>
          </w:p>
          <w:p>
            <w:pPr>
              <w:spacing w:after="20"/>
              <w:ind w:left="20"/>
              <w:jc w:val="both"/>
            </w:pPr>
            <w:r>
              <w:rPr>
                <w:rFonts w:ascii="Times New Roman"/>
                <w:b w:val="false"/>
                <w:i w:val="false"/>
                <w:color w:val="000000"/>
                <w:sz w:val="20"/>
              </w:rPr>
              <w:t>
4. Қақтығыстарды шешу және шиеленісті жағдайларды тегістеу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3" w:id="323"/>
          <w:p>
            <w:pPr>
              <w:spacing w:after="20"/>
              <w:ind w:left="20"/>
              <w:jc w:val="both"/>
            </w:pPr>
            <w:r>
              <w:rPr>
                <w:rFonts w:ascii="Times New Roman"/>
                <w:b w:val="false"/>
                <w:i w:val="false"/>
                <w:color w:val="000000"/>
                <w:sz w:val="20"/>
              </w:rPr>
              <w:t>
Еңбек функциясы 5:</w:t>
            </w:r>
          </w:p>
          <w:bookmarkEnd w:id="323"/>
          <w:p>
            <w:pPr>
              <w:spacing w:after="20"/>
              <w:ind w:left="20"/>
              <w:jc w:val="both"/>
            </w:pPr>
            <w:r>
              <w:rPr>
                <w:rFonts w:ascii="Times New Roman"/>
                <w:b w:val="false"/>
                <w:i w:val="false"/>
                <w:color w:val="000000"/>
                <w:sz w:val="20"/>
              </w:rPr>
              <w:t>
Денсаулық сақтау және еңбек гигиенасы мәселелері бойынша насихаттау және ақпараттандыру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Денсаулық сақтау және еңбек гигиенасы мәселелері бойынша нұсқаулықтарды, жадынамаларды, бюллетеньдерді, буклеттерді, мақалалар мен презентацияларды қоса алғанда ақпараттық материалдарды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4" w:id="324"/>
          <w:p>
            <w:pPr>
              <w:spacing w:after="20"/>
              <w:ind w:left="20"/>
              <w:jc w:val="both"/>
            </w:pPr>
            <w:r>
              <w:rPr>
                <w:rFonts w:ascii="Times New Roman"/>
                <w:b w:val="false"/>
                <w:i w:val="false"/>
                <w:color w:val="000000"/>
                <w:sz w:val="20"/>
              </w:rPr>
              <w:t>
1. Басқарудың әртүрлі деңгейлері мен жұмыскерлер үшін есепті толық түсіну үшін мәліметтерді нақты түсіндіре отырып, ақпаратты жазбаша түрде жазу.</w:t>
            </w:r>
          </w:p>
          <w:bookmarkEnd w:id="324"/>
          <w:p>
            <w:pPr>
              <w:spacing w:after="20"/>
              <w:ind w:left="20"/>
              <w:jc w:val="both"/>
            </w:pPr>
            <w:r>
              <w:rPr>
                <w:rFonts w:ascii="Times New Roman"/>
                <w:b w:val="false"/>
                <w:i w:val="false"/>
                <w:color w:val="000000"/>
                <w:sz w:val="20"/>
              </w:rPr>
              <w:t>
</w:t>
            </w:r>
            <w:r>
              <w:rPr>
                <w:rFonts w:ascii="Times New Roman"/>
                <w:b w:val="false"/>
                <w:i w:val="false"/>
                <w:color w:val="000000"/>
                <w:sz w:val="20"/>
              </w:rPr>
              <w:t>2. Еңбек жағдайына байланысты денсаулыққа тәуекелдерді және оларды бағалау әдістерін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Нақты, құрылымдалған, түсінікті нұсқаулар, жадынамалар және басқа материалдарды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Күрделі ақпаратты әртүрлі мақсатты аудиторияларға бейімдеу (жұмыскерлер, менеджерлер, ЕҚжҚ бойынша мамандар).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Тартымды және ақпараттық буклеттер, презентациялар мен бюллетеньдер әзірлеу және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Аудиторияны іс-әрекетке тарту және ынталандыру үшін публицистикалық мақалалар жазу.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Материалдарға қосу үшін ғылыми және нормативтік ақпаратты іздеу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Белгілі бір өндірістің немесе саланың ерекшелігін ескеретін материалдарды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Буклеттерді, презентацияларды және бюллетеньдерді безендіру үшін визуалды мазмұн жасау үшін арнайы бағдарламаларды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Техникалық ақпаратты жинау және нақтылау үшін сарапшылармен өзара әрекеттесу.</w:t>
            </w:r>
          </w:p>
          <w:p>
            <w:pPr>
              <w:spacing w:after="20"/>
              <w:ind w:left="20"/>
              <w:jc w:val="both"/>
            </w:pPr>
            <w:r>
              <w:rPr>
                <w:rFonts w:ascii="Times New Roman"/>
                <w:b w:val="false"/>
                <w:i w:val="false"/>
                <w:color w:val="000000"/>
                <w:sz w:val="20"/>
              </w:rPr>
              <w:t>
11. Командада жұмыс істеу, дизайнерлермен, редакторлармен және ЕҚжҚ бойынша мамандарымен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4" w:id="325"/>
          <w:p>
            <w:pPr>
              <w:spacing w:after="20"/>
              <w:ind w:left="20"/>
              <w:jc w:val="both"/>
            </w:pPr>
            <w:r>
              <w:rPr>
                <w:rFonts w:ascii="Times New Roman"/>
                <w:b w:val="false"/>
                <w:i w:val="false"/>
                <w:color w:val="000000"/>
                <w:sz w:val="20"/>
              </w:rPr>
              <w:t>
1.ЕҚжҚ саласындағы заңнама, ХЕҰ-ның ратификацияланған конвенциялары, санитарлық нормалар мен ережелер, МЕМСТ-тар, халықаралық және ұлттық стандарттар және басқа да регламенттеуші құжаттар.</w:t>
            </w:r>
          </w:p>
          <w:bookmarkEnd w:id="325"/>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аурулар мен жарақаттардың алдын алу және бақылау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3.Эргономика, токсикология, еңбек гигиенасы, еңбек психофизиологиясының негіздері.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визуализациялау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Материалдарды жасау үшін ересектерді оқыту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Өндірістік орта факторлары: жұмыскерлердің денсаулығына әсер ететін физикалық (шу, діріл, радиация), химиялық (зиянды заттар), биологиялық және психофизиологиялық факторлар.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Белгілі бір кәсіптерге немесе салаларға (құрылыс, химия өнеркәсібі, ауыл шаруашылығы) тән қауіптер және тағы бақалар.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Еңбек жағдайларын мониторингілеудің заманауи технологиялары (датчиктер, жазатайым оқиғаларды есепке алуға арналған бағдарламалар).</w:t>
            </w:r>
          </w:p>
          <w:p>
            <w:pPr>
              <w:spacing w:after="20"/>
              <w:ind w:left="20"/>
              <w:jc w:val="both"/>
            </w:pPr>
            <w:r>
              <w:rPr>
                <w:rFonts w:ascii="Times New Roman"/>
                <w:b w:val="false"/>
                <w:i w:val="false"/>
                <w:color w:val="000000"/>
                <w:sz w:val="20"/>
              </w:rPr>
              <w:t>
9. Қашықтықтан оқыту және электрондық нұсқаулықтарды, презентациялар мен бейне сабақтарды әзірлеу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Жұмыскерлердің денсаулыққа тәекелдер мен зиянды және қауіпті факторлардан қорғаудың профилактикалық шаралары туралы хабардарлығын арттыруға бағытталған ақпараттық іс-шаралар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2" w:id="326"/>
          <w:p>
            <w:pPr>
              <w:spacing w:after="20"/>
              <w:ind w:left="20"/>
              <w:jc w:val="both"/>
            </w:pPr>
            <w:r>
              <w:rPr>
                <w:rFonts w:ascii="Times New Roman"/>
                <w:b w:val="false"/>
                <w:i w:val="false"/>
                <w:color w:val="000000"/>
                <w:sz w:val="20"/>
              </w:rPr>
              <w:t>
1. Аудитория алдында нақты және сенімді ақпарат беру, жұмыскерлердің қызығушылығын сақтау.</w:t>
            </w:r>
          </w:p>
          <w:bookmarkEnd w:id="326"/>
          <w:p>
            <w:pPr>
              <w:spacing w:after="20"/>
              <w:ind w:left="20"/>
              <w:jc w:val="both"/>
            </w:pPr>
            <w:r>
              <w:rPr>
                <w:rFonts w:ascii="Times New Roman"/>
                <w:b w:val="false"/>
                <w:i w:val="false"/>
                <w:color w:val="000000"/>
                <w:sz w:val="20"/>
              </w:rPr>
              <w:t>
</w:t>
            </w:r>
            <w:r>
              <w:rPr>
                <w:rFonts w:ascii="Times New Roman"/>
                <w:b w:val="false"/>
                <w:i w:val="false"/>
                <w:color w:val="000000"/>
                <w:sz w:val="20"/>
              </w:rPr>
              <w:t>2. Тренингтер әзірлеу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3. Ақпаратты құрылымдау, интерактивті жаттығулар мен іс-әрекеттерді практикалық дағдыларды дамыту үшін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Оқу процесін қолдау үшін презентациялар, бейнелер және басқа көрнекі материалдарды жасау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Жұмыскерлердің дайындық деңгейі мен біліктілігін ескере отырып, қарапайым және қолжетімді тілде күрделі ақпаратты жеткізу.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6. Аудиторияның сұрақтарына жауап беру, жанжалды жағдайларды шешу, жұмыскерлерді қауіпсіздік ережелерін сақтауға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Бұқаралық іс-шаралар (брифингтер, семинарлар), жеке консультациялар, ақпараттық материалдарды (буклеттер, нұсқаулықтар) таратуды қоса алғанда, тиімді коммуникация әдістерін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Мақсаттарды, аудиторияны, әдістерді және тарату құралдарын анықтауды қоса алғанда, семинарлар, тренингтер немесе ақпараттық науқандар өткізу жоспарларын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9. Сыртқы мамандарды, ЕҚжҚ бойынша сарапшыларды немесе медицина жұмыскерлерін тарта отырып іс-шараларды ұйымдастыру және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 Вебинарлар, онлайн-тренингтер және консультациялар өткізу үшін онлайн-платформаларды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Қауіп төнген жағдайда жұмыс жағдайларын имитациялау және дұрыс әрекеттерді үйрету үшін заманауи технологияларды пайдалану (виртуалды немесе толықтырылған шындық).</w:t>
            </w:r>
          </w:p>
          <w:p>
            <w:pPr>
              <w:spacing w:after="20"/>
              <w:ind w:left="20"/>
              <w:jc w:val="both"/>
            </w:pPr>
            <w:r>
              <w:rPr>
                <w:rFonts w:ascii="Times New Roman"/>
                <w:b w:val="false"/>
                <w:i w:val="false"/>
                <w:color w:val="000000"/>
                <w:sz w:val="20"/>
              </w:rPr>
              <w:t>
</w:t>
            </w:r>
            <w:r>
              <w:rPr>
                <w:rFonts w:ascii="Times New Roman"/>
                <w:b w:val="false"/>
                <w:i w:val="false"/>
                <w:color w:val="000000"/>
                <w:sz w:val="20"/>
              </w:rPr>
              <w:t>12. Оқу бағдарламасын одан әрі жақсарту үшін қатысушылардың пікірлерін жинау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Стрессті азайтуға және жұмыскерлердің психоэмоционалды жағдайын жақсартуға бағытталған іс-шараларды ұйымдастыру.</w:t>
            </w:r>
          </w:p>
          <w:p>
            <w:pPr>
              <w:spacing w:after="20"/>
              <w:ind w:left="20"/>
              <w:jc w:val="both"/>
            </w:pPr>
            <w:r>
              <w:rPr>
                <w:rFonts w:ascii="Times New Roman"/>
                <w:b w:val="false"/>
                <w:i w:val="false"/>
                <w:color w:val="000000"/>
                <w:sz w:val="20"/>
              </w:rPr>
              <w:t>
14. Жұмыскерлердің қажеттіліктері мен пікірлерін қабылдау, кері байланысқа байланысты материалдар мен тәсілдерді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5" w:id="327"/>
          <w:p>
            <w:pPr>
              <w:spacing w:after="20"/>
              <w:ind w:left="20"/>
              <w:jc w:val="both"/>
            </w:pPr>
            <w:r>
              <w:rPr>
                <w:rFonts w:ascii="Times New Roman"/>
                <w:b w:val="false"/>
                <w:i w:val="false"/>
                <w:color w:val="000000"/>
                <w:sz w:val="20"/>
              </w:rPr>
              <w:t>
1. Жұмыскерлерді белсенді оқытуға ынталандыру және тарту әдістері.</w:t>
            </w:r>
          </w:p>
          <w:bookmarkEnd w:id="327"/>
          <w:p>
            <w:pPr>
              <w:spacing w:after="20"/>
              <w:ind w:left="20"/>
              <w:jc w:val="both"/>
            </w:pPr>
            <w:r>
              <w:rPr>
                <w:rFonts w:ascii="Times New Roman"/>
                <w:b w:val="false"/>
                <w:i w:val="false"/>
                <w:color w:val="000000"/>
                <w:sz w:val="20"/>
              </w:rPr>
              <w:t>
</w:t>
            </w:r>
            <w:r>
              <w:rPr>
                <w:rFonts w:ascii="Times New Roman"/>
                <w:b w:val="false"/>
                <w:i w:val="false"/>
                <w:color w:val="000000"/>
                <w:sz w:val="20"/>
              </w:rPr>
              <w:t>2.Нақты жұмыс процестері мен еңбек жағдайларына байланысты физикалық, химиялық, биологиялық және психоәлеуметтік қауіп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Жұмыскерлердің білімді меңгеруін бағалау әдістері, соның ішінде тестілеу, сауалнамалар, практикалық тапсырмалар және жұмыс орнындағы мінез-құлық өзгерістерін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және тәуекелдердің алдын алу саласындағы ұлттық және халықаралық заңнамалық нормалар (ISO 45001).</w:t>
            </w:r>
          </w:p>
          <w:p>
            <w:pPr>
              <w:spacing w:after="20"/>
              <w:ind w:left="20"/>
              <w:jc w:val="both"/>
            </w:pPr>
            <w:r>
              <w:rPr>
                <w:rFonts w:ascii="Times New Roman"/>
                <w:b w:val="false"/>
                <w:i w:val="false"/>
                <w:color w:val="000000"/>
                <w:sz w:val="20"/>
              </w:rPr>
              <w:t>
5. Профилактика және қорғау әдістері (ЖҚҚ қолдану, ұйымдастыру және техникалық шаралар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Денсаулық сақтау және еңбек гигиенасы қағидалары туралы ақпаратты баяндау (жеткізу), нысаналы аудиторияға (жұмысшылар, басшылар, мердігерлер) байланысты ақпарат беруді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9" w:id="328"/>
          <w:p>
            <w:pPr>
              <w:spacing w:after="20"/>
              <w:ind w:left="20"/>
              <w:jc w:val="both"/>
            </w:pPr>
            <w:r>
              <w:rPr>
                <w:rFonts w:ascii="Times New Roman"/>
                <w:b w:val="false"/>
                <w:i w:val="false"/>
                <w:color w:val="000000"/>
                <w:sz w:val="20"/>
              </w:rPr>
              <w:t>
1. Жұмыскерлерге ықтимал тәуекелдер және оларды азайту жолдары туралы оқыту бағдарламаларын әзірлеу және жүргізу.</w:t>
            </w:r>
          </w:p>
          <w:bookmarkEnd w:id="328"/>
          <w:p>
            <w:pPr>
              <w:spacing w:after="20"/>
              <w:ind w:left="20"/>
              <w:jc w:val="both"/>
            </w:pPr>
            <w:r>
              <w:rPr>
                <w:rFonts w:ascii="Times New Roman"/>
                <w:b w:val="false"/>
                <w:i w:val="false"/>
                <w:color w:val="000000"/>
                <w:sz w:val="20"/>
              </w:rPr>
              <w:t>
</w:t>
            </w:r>
            <w:r>
              <w:rPr>
                <w:rFonts w:ascii="Times New Roman"/>
                <w:b w:val="false"/>
                <w:i w:val="false"/>
                <w:color w:val="000000"/>
                <w:sz w:val="20"/>
              </w:rPr>
              <w:t>2. Белгілі бір өндірістің немесе саланың ерекшелігін ескеретін материалдарды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өзекті нормалары мен ережелерін, гигиеналық нормативтер мен стандарттарды (МЕМСТ, ISO 45001, санитариялық нормалар)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Санитариялық-гигиеналық жағдайларға, микроклиматқа, жарықтандыруға және басқа да нормаланған параметрлерге қойылатын талаптарды қоса алғанда, жұмыс орындарындағы гигиенаның негізгі қағидаттарын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Материалдарды ыңғайлы түрде ұсыну, оларды негізгі тақырыптарға бөлу: "Тәуекелдерді сәйкестендіру", "Қорғау құралдары", "Төтенше жағдайлар туындаған кездегі шаралар" және басқалар.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Техникалық ақпаратты білім мен дайындықтың әртүрлі деңгейлері бар жұмыскерлердің оңай қабылдауына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7. Қолдануға түсінікті және ыңғайлы материалдар жасау (ЖҚҚ пайдалану, жабдықпен жұмыс істеу немесе төтенше жағдайларда мінез-құлық туралы нұсқаулар.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Материалды жақсы игеру үшін көрнекі схемалар, кестелер, диаграммалар мен суреттер арқылы ақпаратты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9. Белгілі бір аудитория үшін максималды түсіну үшін материалдарды әзірлеу кезінде жұмыскерлердің кәсібі мен біліктілік деңгейінің ерекшеліктерін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Түсіну деңгейін бағалау үшін жұмыскерлерден сұрақтар қою және кері байланыс алу және қажет болған жағдайда ақпарат беруді түзету.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11. Ақпаратты тиімді беру үшін сандық материалдарды (бейнелер, слайдтар, интерактивті презентациялар)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Графикалық редакторларға, презентация бағдарламаларына және презентациялар мен көрнекі құралдарды жасауға арналған басқа құралдарға ие болу.</w:t>
            </w:r>
          </w:p>
          <w:p>
            <w:pPr>
              <w:spacing w:after="20"/>
              <w:ind w:left="20"/>
              <w:jc w:val="both"/>
            </w:pPr>
            <w:r>
              <w:rPr>
                <w:rFonts w:ascii="Times New Roman"/>
                <w:b w:val="false"/>
                <w:i w:val="false"/>
                <w:color w:val="000000"/>
                <w:sz w:val="20"/>
              </w:rPr>
              <w:t>
</w:t>
            </w:r>
            <w:r>
              <w:rPr>
                <w:rFonts w:ascii="Times New Roman"/>
                <w:b w:val="false"/>
                <w:i w:val="false"/>
                <w:color w:val="000000"/>
                <w:sz w:val="20"/>
              </w:rPr>
              <w:t>13. Заңнамалық және корпоративтік талаптарға сәйкес нұсқаулықтар, жадынамалар мен бюллетеньдер жасау және ресімдеу.</w:t>
            </w:r>
          </w:p>
          <w:p>
            <w:pPr>
              <w:spacing w:after="20"/>
              <w:ind w:left="20"/>
              <w:jc w:val="both"/>
            </w:pPr>
            <w:r>
              <w:rPr>
                <w:rFonts w:ascii="Times New Roman"/>
                <w:b w:val="false"/>
                <w:i w:val="false"/>
                <w:color w:val="000000"/>
                <w:sz w:val="20"/>
              </w:rPr>
              <w:t>
14. Белгілі бір жұмыс процесінің немесе өндірістік жабдықтың ерекшеліктерін ескере отырып, ақпарат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2" w:id="329"/>
          <w:p>
            <w:pPr>
              <w:spacing w:after="20"/>
              <w:ind w:left="20"/>
              <w:jc w:val="both"/>
            </w:pPr>
            <w:r>
              <w:rPr>
                <w:rFonts w:ascii="Times New Roman"/>
                <w:b w:val="false"/>
                <w:i w:val="false"/>
                <w:color w:val="000000"/>
                <w:sz w:val="20"/>
              </w:rPr>
              <w:t>
1. Еңбек жағдайларына, жұмыс орындарын ұйымдастыруға, жабдықтар мен ЖҚҚ пайдалануға қатысты негізгі қауіпсіздік ережелері.</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2. Ересектерді оқыту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Дәлірек және тиімді материалдарды жасау үшін белгілі бір саладағы (құрылыста, металлургияда, химия өнеркәсібінде) қауіптердің ерекшелігі.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 қабылдау және есте сақтау психологиясы.</w:t>
            </w:r>
          </w:p>
          <w:p>
            <w:pPr>
              <w:spacing w:after="20"/>
              <w:ind w:left="20"/>
              <w:jc w:val="both"/>
            </w:pPr>
            <w:r>
              <w:rPr>
                <w:rFonts w:ascii="Times New Roman"/>
                <w:b w:val="false"/>
                <w:i w:val="false"/>
                <w:color w:val="000000"/>
                <w:sz w:val="20"/>
              </w:rPr>
              <w:t>
5. Графикалық редакторлар мен презентация бағдарламалары және презентациялар мен көрнекі құралдарды жасауға арналған басқа құралдар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Байланысқа бейімділік, жасампаздық, бейімделу, командада жұмыс істей білу және мерзімдерді, тәртіптілікті сақтау, физикалық төзімділік, психологиялық денсаулық, шешімділік; жауапкершілік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Кәсіп карточкасы: Еңбек жағдайлары және кәсіптік тәуекелдер жөніндегі маман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жағдайлары және кәсіптік тәуекелдерді бағалау жөніндегі маман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6" w:id="330"/>
          <w:p>
            <w:pPr>
              <w:spacing w:after="20"/>
              <w:ind w:left="20"/>
              <w:jc w:val="both"/>
            </w:pPr>
            <w:r>
              <w:rPr>
                <w:rFonts w:ascii="Times New Roman"/>
                <w:b w:val="false"/>
                <w:i w:val="false"/>
                <w:color w:val="000000"/>
                <w:sz w:val="20"/>
              </w:rPr>
              <w:t>
7.0. Еңбек жағдайлары және кәсіптік тәуекелдерді бағалау жөніндегі сарапшы</w:t>
            </w:r>
          </w:p>
          <w:bookmarkEnd w:id="330"/>
          <w:p>
            <w:pPr>
              <w:spacing w:after="20"/>
              <w:ind w:left="20"/>
              <w:jc w:val="both"/>
            </w:pPr>
            <w:r>
              <w:rPr>
                <w:rFonts w:ascii="Times New Roman"/>
                <w:b w:val="false"/>
                <w:i w:val="false"/>
                <w:color w:val="000000"/>
                <w:sz w:val="20"/>
              </w:rPr>
              <w:t>
</w:t>
            </w:r>
            <w:r>
              <w:rPr>
                <w:rFonts w:ascii="Times New Roman"/>
                <w:b w:val="false"/>
                <w:i w:val="false"/>
                <w:color w:val="000000"/>
                <w:sz w:val="20"/>
              </w:rPr>
              <w:t>6.1. Кәсіптік тәуекелдерді бағалау жөніндегі маман</w:t>
            </w:r>
          </w:p>
          <w:p>
            <w:pPr>
              <w:spacing w:after="20"/>
              <w:ind w:left="20"/>
              <w:jc w:val="both"/>
            </w:pPr>
            <w:r>
              <w:rPr>
                <w:rFonts w:ascii="Times New Roman"/>
                <w:b w:val="false"/>
                <w:i w:val="false"/>
                <w:color w:val="000000"/>
                <w:sz w:val="20"/>
              </w:rPr>
              <w:t>
6.0. Еңбек жағдайлары жөніндегі маман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8" w:id="331"/>
          <w:p>
            <w:pPr>
              <w:spacing w:after="20"/>
              <w:ind w:left="20"/>
              <w:jc w:val="both"/>
            </w:pPr>
            <w:r>
              <w:rPr>
                <w:rFonts w:ascii="Times New Roman"/>
                <w:b w:val="false"/>
                <w:i w:val="false"/>
                <w:color w:val="000000"/>
                <w:sz w:val="20"/>
              </w:rPr>
              <w:t>
БТБА, КС және басқа да үлгілік біліктілік</w:t>
            </w:r>
          </w:p>
          <w:bookmarkEnd w:id="331"/>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9" w:id="332"/>
          <w:p>
            <w:pPr>
              <w:spacing w:after="20"/>
              <w:ind w:left="20"/>
              <w:jc w:val="both"/>
            </w:pPr>
            <w:r>
              <w:rPr>
                <w:rFonts w:ascii="Times New Roman"/>
                <w:b w:val="false"/>
                <w:i w:val="false"/>
                <w:color w:val="000000"/>
                <w:sz w:val="20"/>
              </w:rPr>
              <w:t xml:space="preserve">
жұмыс өтіліне талаптар қоймай кадрларды даярлаудың тиісті бағыты бойынша жоғары немесе (жоғары оқудан кейінгі) білім -Қазақстан Республикасы Еңбек және халықты әлеуметтік қорғау министрінің 2020 жылғы 30 желтоқсандағы № 553 </w:t>
            </w:r>
            <w:r>
              <w:rPr>
                <w:rFonts w:ascii="Times New Roman"/>
                <w:b w:val="false"/>
                <w:i w:val="false"/>
                <w:color w:val="000000"/>
                <w:sz w:val="20"/>
              </w:rPr>
              <w:t>бұйрығымен</w:t>
            </w:r>
            <w:r>
              <w:rPr>
                <w:rFonts w:ascii="Times New Roman"/>
                <w:b w:val="false"/>
                <w:i w:val="false"/>
                <w:color w:val="000000"/>
                <w:sz w:val="20"/>
              </w:rPr>
              <w:t xml:space="preserve"> бекітілген Басшылар, мамандар және басқа да қызметшілер лауазымдарының біліктілік анықтамалығының </w:t>
            </w:r>
          </w:p>
          <w:bookmarkEnd w:id="332"/>
          <w:p>
            <w:pPr>
              <w:spacing w:after="20"/>
              <w:ind w:left="20"/>
              <w:jc w:val="both"/>
            </w:pPr>
            <w:r>
              <w:rPr>
                <w:rFonts w:ascii="Times New Roman"/>
                <w:b w:val="false"/>
                <w:i w:val="false"/>
                <w:color w:val="000000"/>
                <w:sz w:val="20"/>
              </w:rPr>
              <w:t xml:space="preserve">
401-тармағы (Қазақстан Республикасының нормативтік құқықтық актілерінің тізілімінде № 22003 тіркелген)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өтіліне талаптар қоймай кадрларды даярлаудың тиісті бағыты бойынша жоғары білім немесе кәсіптік білім, арнайы даярлық.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объектілерді еңбек жағдайлары бойынша аттестаттау саласында кемінде үш жыл тәжірибелік жұмыс тәжірибесінің болуы және / немесе еңбек қауіпсіздігі және еңбекті қорғау саласында кемінде үш жыл жұмыс тәжірибесінің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0" w:id="333"/>
          <w:p>
            <w:pPr>
              <w:spacing w:after="20"/>
              <w:ind w:left="20"/>
              <w:jc w:val="both"/>
            </w:pPr>
            <w:r>
              <w:rPr>
                <w:rFonts w:ascii="Times New Roman"/>
                <w:b w:val="false"/>
                <w:i w:val="false"/>
                <w:color w:val="000000"/>
                <w:sz w:val="20"/>
              </w:rPr>
              <w:t>
Бейресми және информалды</w:t>
            </w:r>
          </w:p>
          <w:bookmarkEnd w:id="333"/>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1" w:id="334"/>
          <w:p>
            <w:pPr>
              <w:spacing w:after="20"/>
              <w:ind w:left="20"/>
              <w:jc w:val="both"/>
            </w:pPr>
            <w:r>
              <w:rPr>
                <w:rFonts w:ascii="Times New Roman"/>
                <w:b w:val="false"/>
                <w:i w:val="false"/>
                <w:color w:val="000000"/>
                <w:sz w:val="20"/>
              </w:rPr>
              <w:t>
3 жылда 1 рет кезеңділікпен кәсіптік қызметтің жалпы және арнайы мәселелеріне сәйкес келетін біліктілікті арттыру;</w:t>
            </w:r>
          </w:p>
          <w:bookmarkEnd w:id="334"/>
          <w:p>
            <w:pPr>
              <w:spacing w:after="20"/>
              <w:ind w:left="20"/>
              <w:jc w:val="both"/>
            </w:pPr>
            <w:r>
              <w:rPr>
                <w:rFonts w:ascii="Times New Roman"/>
                <w:b w:val="false"/>
                <w:i w:val="false"/>
                <w:color w:val="000000"/>
                <w:sz w:val="20"/>
              </w:rPr>
              <w:t>
3 жылда 1 рет кезеңділікпен кәсіптік тәуекелдерді бағалауды жүргізу әдістемелері бойынша мамандандырылған курстар; ұлттық, оның ішінде skill.enbek.kz платформасында сертификаттар және/немесе ЕҚжҚ тар бағыттары бойынша біліктілікті арттырудың халықаралық бағдарламалары бойынша сертификаттардың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өнеркәсіптік және өрт қауіпсіздігі жөніндегі талаптарды үш жылда бір реттен сиретпей оқыту және білімдерін тексеру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тәуекелдерді сәйкестендіру, бағалау және басқару арқылы жұмыскерлердің денсаулығын қорғау және жұмыс орындарында қауіпсіз жағдайларды қамтамасыз ету.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2" w:id="335"/>
          <w:p>
            <w:pPr>
              <w:spacing w:after="20"/>
              <w:ind w:left="20"/>
              <w:jc w:val="both"/>
            </w:pPr>
            <w:r>
              <w:rPr>
                <w:rFonts w:ascii="Times New Roman"/>
                <w:b w:val="false"/>
                <w:i w:val="false"/>
                <w:color w:val="000000"/>
                <w:sz w:val="20"/>
              </w:rPr>
              <w:t>
1. Кәсіптік тәуекелдерді басқару бойынша жұмысты жоспарлау және ұйымдастыру.</w:t>
            </w:r>
          </w:p>
          <w:bookmarkEnd w:id="335"/>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орта мен еңбек процесінің зиянды және (немесе) қауіпті факторларын сәйкестендіру және кәсіптік тәуекелдерді бағалау, кәсіптік тәуекелдерді бағалау нәтижелерін құжаттау</w:t>
            </w:r>
          </w:p>
          <w:p>
            <w:pPr>
              <w:spacing w:after="20"/>
              <w:ind w:left="20"/>
              <w:jc w:val="both"/>
            </w:pPr>
            <w:r>
              <w:rPr>
                <w:rFonts w:ascii="Times New Roman"/>
                <w:b w:val="false"/>
                <w:i w:val="false"/>
                <w:color w:val="000000"/>
                <w:sz w:val="20"/>
              </w:rPr>
              <w:t>
3. Кәсіптік тәуекелдерді басқару.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4" w:id="336"/>
          <w:p>
            <w:pPr>
              <w:spacing w:after="20"/>
              <w:ind w:left="20"/>
              <w:jc w:val="both"/>
            </w:pPr>
            <w:r>
              <w:rPr>
                <w:rFonts w:ascii="Times New Roman"/>
                <w:b w:val="false"/>
                <w:i w:val="false"/>
                <w:color w:val="000000"/>
                <w:sz w:val="20"/>
              </w:rPr>
              <w:t>
Еңбек функциясы 1:</w:t>
            </w:r>
          </w:p>
          <w:bookmarkEnd w:id="336"/>
          <w:p>
            <w:pPr>
              <w:spacing w:after="20"/>
              <w:ind w:left="20"/>
              <w:jc w:val="both"/>
            </w:pPr>
            <w:r>
              <w:rPr>
                <w:rFonts w:ascii="Times New Roman"/>
                <w:b w:val="false"/>
                <w:i w:val="false"/>
                <w:color w:val="000000"/>
                <w:sz w:val="20"/>
              </w:rPr>
              <w:t>
Кәсіптік тәуекелдерді басқару жөніндегі жұмысты жоспарлау және ұйымдастыру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жағдайлары және КТБағ бойынша кеңес беру және жұмысты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5" w:id="337"/>
          <w:p>
            <w:pPr>
              <w:spacing w:after="20"/>
              <w:ind w:left="20"/>
              <w:jc w:val="both"/>
            </w:pPr>
            <w:r>
              <w:rPr>
                <w:rFonts w:ascii="Times New Roman"/>
                <w:b w:val="false"/>
                <w:i w:val="false"/>
                <w:color w:val="000000"/>
                <w:sz w:val="20"/>
              </w:rPr>
              <w:t>
1. Кәсіптік тәуекелдер мен еңбек жағдайларын басқару саласындағы ұлттық заңнаманы және халықаралық нормативтік талаптарды түсіну.</w:t>
            </w:r>
          </w:p>
          <w:bookmarkEnd w:id="337"/>
          <w:p>
            <w:pPr>
              <w:spacing w:after="20"/>
              <w:ind w:left="20"/>
              <w:jc w:val="both"/>
            </w:pPr>
            <w:r>
              <w:rPr>
                <w:rFonts w:ascii="Times New Roman"/>
                <w:b w:val="false"/>
                <w:i w:val="false"/>
                <w:color w:val="000000"/>
                <w:sz w:val="20"/>
              </w:rPr>
              <w:t>
</w:t>
            </w:r>
            <w:r>
              <w:rPr>
                <w:rFonts w:ascii="Times New Roman"/>
                <w:b w:val="false"/>
                <w:i w:val="false"/>
                <w:color w:val="000000"/>
                <w:sz w:val="20"/>
              </w:rPr>
              <w:t>2. Кәсіптік тәуекелдерді бағалау және еңбек жағдайларын бағалау кезінде қолданылатын заңдар мен өзге де нормативтік құқықтық актілердің ережелерін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өткізудің негізгі кезеңдерін түсіндіру мақсатында консультациялар өткізу, ұйымда КТБағ өткізу әдістемесі бойынша түсініктемелер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КТБағ жүргізу және еңбек жағдайларын бағалау кезінде рәсімдердің барысын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Өндірістік орта мен еңбек процесінің сәйкестендірілген ықтимал зиянды және (немесе) қауіпті факторларына зерттеулер (сынақтар) және өлшеулер жүргізу туралы шешім қабылдау.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Кәсіптік тәуекелдерге талдау және бағалау жүргізу, оларды қолайлы деңгейге дейін азайту (төмендету) жөніндегі шараларды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 жағдайларына кешенді талдау жүргізу, жұмыс орындарында қауіпті және зиянды факторларды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8. Ұйымдағы еңбек жағдайларын жақсарту бойынша бағдарламалар мен іс-шараларды әзірлеу және енгізу.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 ортасының параметрлерін өлшеуді және бағалауды қоса алғанда, жұмыс орындарындағы еңбек жағдайларын бағалауды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Жұмыс орындарындағы кәсіптік тәуекелдерді және еңбек жағдайларын бағалау бойынша ішкі нормативтік құжаттарды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Еңбек жағдайлары мен кәсіптік тәуекелдер бойынша деректерді талдау, есептер дайындау және нәтижелерді басшылыққа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12. Еңбек жағдайларын жақсарту және кәсіптік тәуекелдерді басқару жөніндегі профилактикалық іс-шараларды іске асыру жөніндегі жоспарларды талқылау кезінде үйлестіруші ретінде әрекет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13. Әріптестерді оқыту және тәлімгерлік ету, еңбек жағдайларын жақсарту және кәсіптік тәуекелдерді басқару саласындағы білімдері мен тәжірибелерін беру.</w:t>
            </w:r>
          </w:p>
          <w:p>
            <w:pPr>
              <w:spacing w:after="20"/>
              <w:ind w:left="20"/>
              <w:jc w:val="both"/>
            </w:pPr>
            <w:r>
              <w:rPr>
                <w:rFonts w:ascii="Times New Roman"/>
                <w:b w:val="false"/>
                <w:i w:val="false"/>
                <w:color w:val="000000"/>
                <w:sz w:val="20"/>
              </w:rPr>
              <w:t>
14. Еңбек қауіпсіздігі мен еңбекті қорғауды және кәсіптік тәуекелдерді басқару үшін бейінді АТ-бағдарламаларды (ұйымда болған жағдайда)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8" w:id="338"/>
          <w:p>
            <w:pPr>
              <w:spacing w:after="20"/>
              <w:ind w:left="20"/>
              <w:jc w:val="both"/>
            </w:pPr>
            <w:r>
              <w:rPr>
                <w:rFonts w:ascii="Times New Roman"/>
                <w:b w:val="false"/>
                <w:i w:val="false"/>
                <w:color w:val="000000"/>
                <w:sz w:val="20"/>
              </w:rPr>
              <w:t>
1. Еңбек жағдайлары бойынша ӨОА және КТБағ өткізу кезінде пайдаланылатын, КТБағ өткізу шеңберінде іске асырылатын рәсімдерге қойылатын міндетті талаптарды қамтитын заңдар мен өзге де нормативтік құқықтық актілердің талаптары;</w:t>
            </w:r>
          </w:p>
          <w:bookmarkEnd w:id="338"/>
          <w:p>
            <w:pPr>
              <w:spacing w:after="20"/>
              <w:ind w:left="20"/>
              <w:jc w:val="both"/>
            </w:pPr>
            <w:r>
              <w:rPr>
                <w:rFonts w:ascii="Times New Roman"/>
                <w:b w:val="false"/>
                <w:i w:val="false"/>
                <w:color w:val="000000"/>
                <w:sz w:val="20"/>
              </w:rPr>
              <w:t>
</w:t>
            </w:r>
            <w:r>
              <w:rPr>
                <w:rFonts w:ascii="Times New Roman"/>
                <w:b w:val="false"/>
                <w:i w:val="false"/>
                <w:color w:val="000000"/>
                <w:sz w:val="20"/>
              </w:rPr>
              <w:t>2. Сәйкестендіру және бағалау саласындағы халықаралық әдістер.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жүргізу кезінде қолданылатын құжаттаманың негізгі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Түрлі экономикалық қызмет ұйымдарының жұмыскерлеріне арнайы киім және басқа да ЖҚҚ беру нормалары.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IТ бағдарламалары және т. б. және еңбек жағдайларын жақсарту.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ЗжҚӨФ жіктеуіші.</w:t>
            </w:r>
          </w:p>
          <w:p>
            <w:pPr>
              <w:spacing w:after="20"/>
              <w:ind w:left="20"/>
              <w:jc w:val="both"/>
            </w:pPr>
            <w:r>
              <w:rPr>
                <w:rFonts w:ascii="Times New Roman"/>
                <w:b w:val="false"/>
                <w:i w:val="false"/>
                <w:color w:val="000000"/>
                <w:sz w:val="20"/>
              </w:rPr>
              <w:t>
7.КТБағ және еңбек жағдайлары бойынша хаттамалар мен есептерді жасау кезінде есептеу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КТБағ. ұйымдастыру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04" w:id="339"/>
          <w:p>
            <w:pPr>
              <w:spacing w:after="20"/>
              <w:ind w:left="20"/>
              <w:jc w:val="both"/>
            </w:pPr>
            <w:r>
              <w:rPr>
                <w:rFonts w:ascii="Times New Roman"/>
                <w:b w:val="false"/>
                <w:i w:val="false"/>
                <w:color w:val="000000"/>
                <w:sz w:val="20"/>
              </w:rPr>
              <w:t>
1. КТБағ жөніндегі комиссияның құрамын қалыптастыру және бекіту.</w:t>
            </w:r>
          </w:p>
          <w:bookmarkEnd w:id="339"/>
          <w:p>
            <w:pPr>
              <w:spacing w:after="20"/>
              <w:ind w:left="20"/>
              <w:jc w:val="both"/>
            </w:pPr>
            <w:r>
              <w:rPr>
                <w:rFonts w:ascii="Times New Roman"/>
                <w:b w:val="false"/>
                <w:i w:val="false"/>
                <w:color w:val="000000"/>
                <w:sz w:val="20"/>
              </w:rPr>
              <w:t>
</w:t>
            </w:r>
            <w:r>
              <w:rPr>
                <w:rFonts w:ascii="Times New Roman"/>
                <w:b w:val="false"/>
                <w:i w:val="false"/>
                <w:color w:val="000000"/>
                <w:sz w:val="20"/>
              </w:rPr>
              <w:t>2. КТБағ жүргізілетін кәсіптердің немесе кәсіптік топтардың тізімін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орындау үшін ресурстарды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4. ҚР қолданыстағы НҚА негізінде өлшеу және бағалау жүргізу әдістерін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Сәйкестендіру және КТБағ жүргізу үшін сараптама тобының сандық және сапалық құрамын анықтау және тағайындау, сараптама тобының мүшелері арасында өкілеттіктер мен міндеттерді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6. Бөлімше жұмыскерлерін жұмыс үшін қажетті жабдықтармен, материалдармен, реактивтермен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бойынша құжаттаманың заңнамалық талаптарға сәйкестігіне аудит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КТБағ үшін ақпарат жинау және оны құжаттамалық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Жұмыс орындарында КТБағ жүргізілетін Тапсырыс берушіде ЕҚжҚ талаптарын қамтамасыз ету жөніндегі жұмысты ұйымдастыруға байланысты құжаттаманы толық көлемде сұрау салу және алу.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Жұмыскерлерге аспаптық өлшеулер мен сауалнама жүргізу, жұмыскерлерді бағалау жоспарын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КТБағ жүргізуге шарттар жасау және жасасу.</w:t>
            </w:r>
          </w:p>
          <w:p>
            <w:pPr>
              <w:spacing w:after="20"/>
              <w:ind w:left="20"/>
              <w:jc w:val="both"/>
            </w:pPr>
            <w:r>
              <w:rPr>
                <w:rFonts w:ascii="Times New Roman"/>
                <w:b w:val="false"/>
                <w:i w:val="false"/>
                <w:color w:val="000000"/>
                <w:sz w:val="20"/>
              </w:rPr>
              <w:t>
</w:t>
            </w:r>
            <w:r>
              <w:rPr>
                <w:rFonts w:ascii="Times New Roman"/>
                <w:b w:val="false"/>
                <w:i w:val="false"/>
                <w:color w:val="000000"/>
                <w:sz w:val="20"/>
              </w:rPr>
              <w:t>12. КТБағ бойынша жұмыс құнын есептеу</w:t>
            </w:r>
          </w:p>
          <w:p>
            <w:pPr>
              <w:spacing w:after="20"/>
              <w:ind w:left="20"/>
              <w:jc w:val="both"/>
            </w:pPr>
            <w:r>
              <w:rPr>
                <w:rFonts w:ascii="Times New Roman"/>
                <w:b w:val="false"/>
                <w:i w:val="false"/>
                <w:color w:val="000000"/>
                <w:sz w:val="20"/>
              </w:rPr>
              <w:t>
13. КТБағ өткізу мерзімдері мен тәртібін келісу мақсатында уәкілетті тұлғалармен өзара іс-қимыл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6" w:id="340"/>
          <w:p>
            <w:pPr>
              <w:spacing w:after="20"/>
              <w:ind w:left="20"/>
              <w:jc w:val="both"/>
            </w:pPr>
            <w:r>
              <w:rPr>
                <w:rFonts w:ascii="Times New Roman"/>
                <w:b w:val="false"/>
                <w:i w:val="false"/>
                <w:color w:val="000000"/>
                <w:sz w:val="20"/>
              </w:rPr>
              <w:t>
1. ЕҚжҚ саласындағы заңнамалық талаптар.</w:t>
            </w:r>
          </w:p>
          <w:bookmarkEnd w:id="340"/>
          <w:p>
            <w:pPr>
              <w:spacing w:after="20"/>
              <w:ind w:left="20"/>
              <w:jc w:val="both"/>
            </w:pPr>
            <w:r>
              <w:rPr>
                <w:rFonts w:ascii="Times New Roman"/>
                <w:b w:val="false"/>
                <w:i w:val="false"/>
                <w:color w:val="000000"/>
                <w:sz w:val="20"/>
              </w:rPr>
              <w:t>
</w:t>
            </w:r>
            <w:r>
              <w:rPr>
                <w:rFonts w:ascii="Times New Roman"/>
                <w:b w:val="false"/>
                <w:i w:val="false"/>
                <w:color w:val="000000"/>
                <w:sz w:val="20"/>
              </w:rPr>
              <w:t>2.Еңбек жағдайлары мен кәсіптік тәуекелдерді бағалау кезінде сәйкестендіруге және зерттеуге жататын өндірістік орта мен еңбек процесінің факторлары.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жағдайларын зияндылық және қауіптілік дәрежесі бойынша жіктеу өлшемшарттары (жұмыс орындарындағы еңбек жағдайларын өндірістік орта мен еңбек процесінің сәйкестендірілген ықтимал зиянды және (немесе) қауіпті факторларын зерттеу (сынау) және өлшеу нәтижелері бойынша зияндылық немесе қауіптілік дәрежесі бойынша еңбек жағдайларының сыныптарына (кіші сыныптарына) жатқызу).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орта мен еңбек процесінің сәйкестендірілген ықтимал зиянды және (немесе) қауіпті факторларын зерттеу (сынау) және өлшеу әдістемелері (әдістері), сондай-ақ өлшем бірлігін қамтамасыз ету бойынша ҚР өлшеу құралдарының мемлекеттік тізіліміне енгізілген оларға сәйкес өлшем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Өндірістік орта мен еңбек процесінің ықтимал зиянды және (немесе) қауіпті факторларын сәйкестендіруді жүргізу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Гигиеналық нормативтер, санитарлық қағидалар мен нормалар.</w:t>
            </w:r>
          </w:p>
          <w:p>
            <w:pPr>
              <w:spacing w:after="20"/>
              <w:ind w:left="20"/>
              <w:jc w:val="both"/>
            </w:pPr>
            <w:r>
              <w:rPr>
                <w:rFonts w:ascii="Times New Roman"/>
                <w:b w:val="false"/>
                <w:i w:val="false"/>
                <w:color w:val="000000"/>
                <w:sz w:val="20"/>
              </w:rPr>
              <w:t>
7. Өлшеуді орындау әдістемелері.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2" w:id="341"/>
          <w:p>
            <w:pPr>
              <w:spacing w:after="20"/>
              <w:ind w:left="20"/>
              <w:jc w:val="both"/>
            </w:pPr>
            <w:r>
              <w:rPr>
                <w:rFonts w:ascii="Times New Roman"/>
                <w:b w:val="false"/>
                <w:i w:val="false"/>
                <w:color w:val="000000"/>
                <w:sz w:val="20"/>
              </w:rPr>
              <w:t>
Еңбек функциясы 2:</w:t>
            </w:r>
          </w:p>
          <w:bookmarkEnd w:id="341"/>
          <w:p>
            <w:pPr>
              <w:spacing w:after="20"/>
              <w:ind w:left="20"/>
              <w:jc w:val="both"/>
            </w:pPr>
            <w:r>
              <w:rPr>
                <w:rFonts w:ascii="Times New Roman"/>
                <w:b w:val="false"/>
                <w:i w:val="false"/>
                <w:color w:val="000000"/>
                <w:sz w:val="20"/>
              </w:rPr>
              <w:t>
Өндірістік орта мен еңбек процесінің зиянды және (немесе) қауіпті факторларын сәйкестендіру және кәсіптік тәуекелдерді бағалау, кәсіптік тәуекелдерді бағалау нәтижелерін құжаттау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Өндірістік орта мен еңбек процесінің зиянды және (немесе) қауіпті факторларын сәйкестендіруді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3" w:id="342"/>
          <w:p>
            <w:pPr>
              <w:spacing w:after="20"/>
              <w:ind w:left="20"/>
              <w:jc w:val="both"/>
            </w:pPr>
            <w:r>
              <w:rPr>
                <w:rFonts w:ascii="Times New Roman"/>
                <w:b w:val="false"/>
                <w:i w:val="false"/>
                <w:color w:val="000000"/>
                <w:sz w:val="20"/>
              </w:rPr>
              <w:t>
1. Өндірістік орта мен еңбек процесінің барлық сипаттамаларын зерттеу: жұмыс орны, өндірістік жабдықтар мен машиналар, материалдар, технология және жұмыс әдістері.</w:t>
            </w:r>
          </w:p>
          <w:bookmarkEnd w:id="342"/>
          <w:p>
            <w:pPr>
              <w:spacing w:after="20"/>
              <w:ind w:left="20"/>
              <w:jc w:val="both"/>
            </w:pPr>
            <w:r>
              <w:rPr>
                <w:rFonts w:ascii="Times New Roman"/>
                <w:b w:val="false"/>
                <w:i w:val="false"/>
                <w:color w:val="000000"/>
                <w:sz w:val="20"/>
              </w:rPr>
              <w:t>
</w:t>
            </w:r>
            <w:r>
              <w:rPr>
                <w:rFonts w:ascii="Times New Roman"/>
                <w:b w:val="false"/>
                <w:i w:val="false"/>
                <w:color w:val="000000"/>
                <w:sz w:val="20"/>
              </w:rPr>
              <w:t>2. КТ тізілімін толтыра отырып, өндірістік процестер (технологиялық, бизнес-процестер) және қызмет түрлері бөлінісінде әрбір кәсіп (жұмыс орны) бойынша еңбек (қызметтік) міндеттерін атқару кезінде әсер етуі жұмыскердің еңбекке қабілеттілігінен айырылуына (не қайтыс болуына) әкеп соғатын өндірістік факторлардың тізбесін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орындарында КТБағ жүргізілетін Тапсырыс берушіде ЕҚжҚ талаптарын қамтамасыз ету жөніндегі жұмысты ұйымдастыруға байланысты құжаттаманы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Өндірістік бақылаудың қолда бар нәтижелерін талдау және КТБағ жүргізу кезінде оларды пайдалану мүмкіндігі туралы қорытынды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Өндірістік орта мен еңбек процесінің ықтимал зиянды және (немесе) қауіпті факторларын сәйкестендіру нәтижелерін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Өндірістік орта мен еңбек процесінің зиянды және (немесе) қауіпті факторларын өлшеу және бағалау әдістемелеріне сәйкес өлшеу құралдарын дұрыс пайдалану және өлшеулер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ортаның және еңбек процесінің сәйкестендірілген ықтимал зиянды және (немесе) қауіпті факторларын зерттеу (сынау) және өлшеу нәтижелері бойынша жұмыс орындарындағы еңбек жағдайларын зияндылық немесе қауіптілік дәрежесі бойынша еңбек жағдайларының сыныптарына (кіші сыныптарына) дұрыс жатқызу.</w:t>
            </w:r>
          </w:p>
          <w:p>
            <w:pPr>
              <w:spacing w:after="20"/>
              <w:ind w:left="20"/>
              <w:jc w:val="both"/>
            </w:pPr>
            <w:r>
              <w:rPr>
                <w:rFonts w:ascii="Times New Roman"/>
                <w:b w:val="false"/>
                <w:i w:val="false"/>
                <w:color w:val="000000"/>
                <w:sz w:val="20"/>
              </w:rPr>
              <w:t>
</w:t>
            </w:r>
            <w:r>
              <w:rPr>
                <w:rFonts w:ascii="Times New Roman"/>
                <w:b w:val="false"/>
                <w:i w:val="false"/>
                <w:color w:val="000000"/>
                <w:sz w:val="20"/>
              </w:rPr>
              <w:t>8. Технологиялық және операциялық карталарды оқу.</w:t>
            </w:r>
          </w:p>
          <w:p>
            <w:pPr>
              <w:spacing w:after="20"/>
              <w:ind w:left="20"/>
              <w:jc w:val="both"/>
            </w:pPr>
            <w:r>
              <w:rPr>
                <w:rFonts w:ascii="Times New Roman"/>
                <w:b w:val="false"/>
                <w:i w:val="false"/>
                <w:color w:val="000000"/>
                <w:sz w:val="20"/>
              </w:rPr>
              <w:t>
</w:t>
            </w:r>
            <w:r>
              <w:rPr>
                <w:rFonts w:ascii="Times New Roman"/>
                <w:b w:val="false"/>
                <w:i w:val="false"/>
                <w:color w:val="000000"/>
                <w:sz w:val="20"/>
              </w:rPr>
              <w:t>9. Зерттеулер мен әзірлемелерді жүргізу кезінде зертханалық өлшеулерді және жұмыстың өзге де түрлерін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10. Зертханалық жабдықты (аспаптарды)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11. Ұйым қызметімен байланысты ЕҚжҚ тәуекелдерінің әртүрлі түрлерін анықтау және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Жұмыс орындарындағы зиянды және қауіпті факторлардың жұмыскерлердің өмірі мен денсаулығына әсерін анықтау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13. Статистикалық деректерді есептеу әдістемесін қолдану және оларды республикалық және салалық көрсеткіштермен байланыстыру.</w:t>
            </w:r>
          </w:p>
          <w:p>
            <w:pPr>
              <w:spacing w:after="20"/>
              <w:ind w:left="20"/>
              <w:jc w:val="both"/>
            </w:pPr>
            <w:r>
              <w:rPr>
                <w:rFonts w:ascii="Times New Roman"/>
                <w:b w:val="false"/>
                <w:i w:val="false"/>
                <w:color w:val="000000"/>
                <w:sz w:val="20"/>
              </w:rPr>
              <w:t>
14. ЕҚжҚ БЖ тиімділігінің мониторингі мен бағалауына қатысу.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6" w:id="343"/>
          <w:p>
            <w:pPr>
              <w:spacing w:after="20"/>
              <w:ind w:left="20"/>
              <w:jc w:val="both"/>
            </w:pPr>
            <w:r>
              <w:rPr>
                <w:rFonts w:ascii="Times New Roman"/>
                <w:b w:val="false"/>
                <w:i w:val="false"/>
                <w:color w:val="000000"/>
                <w:sz w:val="20"/>
              </w:rPr>
              <w:t>
1. Кәсіптік тәуекелдерді бағалауды жүргізу мәселелерін регламенттейтін, оның ішінде оны жүргізу шеңберінде іске асырылатын рәсімдерге қойылатын міндетті талаптарды қамтитын заңдар мен өзге де нормативтік құқықтық актілер.</w:t>
            </w:r>
          </w:p>
          <w:bookmarkEnd w:id="343"/>
          <w:p>
            <w:pPr>
              <w:spacing w:after="20"/>
              <w:ind w:left="20"/>
              <w:jc w:val="both"/>
            </w:pPr>
            <w:r>
              <w:rPr>
                <w:rFonts w:ascii="Times New Roman"/>
                <w:b w:val="false"/>
                <w:i w:val="false"/>
                <w:color w:val="000000"/>
                <w:sz w:val="20"/>
              </w:rPr>
              <w:t>
</w:t>
            </w:r>
            <w:r>
              <w:rPr>
                <w:rFonts w:ascii="Times New Roman"/>
                <w:b w:val="false"/>
                <w:i w:val="false"/>
                <w:color w:val="000000"/>
                <w:sz w:val="20"/>
              </w:rPr>
              <w:t>2. Өндірістік орта мен еңбек процесінің ықтимал зиянды және (немесе) қауіпті факторларын сәйкестендіру рәсімі.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3. Жұмыс орындарында зиянды және қауіпті факторларды анықтау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Жекелеген жұмыс орындарында КТБағ жүргізу ерекшеліктері.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 гигиеналық өлшемшарттар бойынша жіктеу. Оңтайлы және рұқсат етілген еңбек жағдайлары. Зиянды және қауіпті еңбек жағдайлары. Қауіпсіз еңбек жағдайлары.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Үштаған: іс жүзінде қауіпсіз, қауіпті және қолайсыз қауіпті еңбек жағдайлары.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Зерттеудің негізгі математикалық және статистикалық түрлерін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8. Статистикалық деректер коэффициенттерін есептеу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9. Өлшеу қателіктерін есептеу әдістемесі</w:t>
            </w:r>
          </w:p>
          <w:p>
            <w:pPr>
              <w:spacing w:after="20"/>
              <w:ind w:left="20"/>
              <w:jc w:val="both"/>
            </w:pPr>
            <w:r>
              <w:rPr>
                <w:rFonts w:ascii="Times New Roman"/>
                <w:b w:val="false"/>
                <w:i w:val="false"/>
                <w:color w:val="000000"/>
                <w:sz w:val="20"/>
              </w:rPr>
              <w:t>
10. Мониторинг құралдары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Жұмыс орнында кәсіптік тәуекелдерді бағалау бойынша жұмыстарды үйлестіру,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5" w:id="344"/>
          <w:p>
            <w:pPr>
              <w:spacing w:after="20"/>
              <w:ind w:left="20"/>
              <w:jc w:val="both"/>
            </w:pPr>
            <w:r>
              <w:rPr>
                <w:rFonts w:ascii="Times New Roman"/>
                <w:b w:val="false"/>
                <w:i w:val="false"/>
                <w:color w:val="000000"/>
                <w:sz w:val="20"/>
              </w:rPr>
              <w:t>
1. ЕҚжҚ мемлекеттік нормативтік талаптарға және жұмыс орындарына сәйкестігі декларациялауға жататын жұмыс орындарын айқындау мақсатында өндірістік орта мен еңбек процесінің ықтимал зиянды және (немесе) қауіпті факторларын сәйкестендіру нәтижелерін талдау.</w:t>
            </w:r>
          </w:p>
          <w:bookmarkEnd w:id="344"/>
          <w:p>
            <w:pPr>
              <w:spacing w:after="20"/>
              <w:ind w:left="20"/>
              <w:jc w:val="both"/>
            </w:pPr>
            <w:r>
              <w:rPr>
                <w:rFonts w:ascii="Times New Roman"/>
                <w:b w:val="false"/>
                <w:i w:val="false"/>
                <w:color w:val="000000"/>
                <w:sz w:val="20"/>
              </w:rPr>
              <w:t>
</w:t>
            </w:r>
            <w:r>
              <w:rPr>
                <w:rFonts w:ascii="Times New Roman"/>
                <w:b w:val="false"/>
                <w:i w:val="false"/>
                <w:color w:val="000000"/>
                <w:sz w:val="20"/>
              </w:rPr>
              <w:t>2. Жұмыс орнындағы оқиғалар, жарақаттар, аурулар туралы статистикалық деректерді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3.Бекітілген жұмыс бағдарламасына сәйкес тәуекелдерді бағалау процесінде материалдарды жинауға және өңдеуге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 орнына техникалық тексеру және визуалды тексеру жүргізу, жұмыс барысын бақылау және қызметтің жұмыс қауіпсіздігіне қойылатын талаптарға сәйкестігін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ЖҚҚ-мен жұмыскерлерін қамтамасыз етуді тексеру және ЖҚҚ заңнамалық талаптарға сәйкестігін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Жүргізілген зерттеулер мен өлшеулерге байланысты әртүрлі есептеу және графикалық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Хаттамаларға енгізу үшін зертханалық өлшеу нәтижелерінің жазбаларын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КТБағ көрсеткіштері бойынша есептеулер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9. КТБағ бойынша хаттамалар мен есептерді қалыптастыру.</w:t>
            </w:r>
          </w:p>
          <w:p>
            <w:pPr>
              <w:spacing w:after="20"/>
              <w:ind w:left="20"/>
              <w:jc w:val="both"/>
            </w:pPr>
            <w:r>
              <w:rPr>
                <w:rFonts w:ascii="Times New Roman"/>
                <w:b w:val="false"/>
                <w:i w:val="false"/>
                <w:color w:val="000000"/>
                <w:sz w:val="20"/>
              </w:rPr>
              <w:t>
10. Ұйым қызметімен байланысты ЕҚжҚ тәуекелдерінің әртүрлі түрлерін анықтау және жіктеу.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4" w:id="345"/>
          <w:p>
            <w:pPr>
              <w:spacing w:after="20"/>
              <w:ind w:left="20"/>
              <w:jc w:val="both"/>
            </w:pPr>
            <w:r>
              <w:rPr>
                <w:rFonts w:ascii="Times New Roman"/>
                <w:b w:val="false"/>
                <w:i w:val="false"/>
                <w:color w:val="000000"/>
                <w:sz w:val="20"/>
              </w:rPr>
              <w:t>
1. Өндірістік факторларды бағалаудың сапалық, сандық, дедуктивті, индуктивті әдістері.</w:t>
            </w:r>
          </w:p>
          <w:bookmarkEnd w:id="345"/>
          <w:p>
            <w:pPr>
              <w:spacing w:after="20"/>
              <w:ind w:left="20"/>
              <w:jc w:val="both"/>
            </w:pPr>
            <w:r>
              <w:rPr>
                <w:rFonts w:ascii="Times New Roman"/>
                <w:b w:val="false"/>
                <w:i w:val="false"/>
                <w:color w:val="000000"/>
                <w:sz w:val="20"/>
              </w:rPr>
              <w:t>
</w:t>
            </w:r>
            <w:r>
              <w:rPr>
                <w:rFonts w:ascii="Times New Roman"/>
                <w:b w:val="false"/>
                <w:i w:val="false"/>
                <w:color w:val="000000"/>
                <w:sz w:val="20"/>
              </w:rPr>
              <w:t>2. Негізгі білім (математика, физика, биология) және қолданбалы ғылымдар (статистика, тіршілік қауіпсіздігі, инженерлік, еңбек медицинасы)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Адам ағзасына химиялық, физикалық, биологиялық, психофизиологиялық факторлардың көздері, сипаттамасы, әсері. Сәйкестендіру ерекшеліктері, зерттеу (өлшеу) және еңбек жағдайларын жіктеу.</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Саланың ерекшелігі: белгілі бір саланың ерекшеліктерін және онымен байланысты тәуекелдерді түсіну.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КТБағ-ға әртүрлі әдістер мен тәсілдер, мысалы, ықтималдықтарды талдау, әсерді талдау және басқалар.</w:t>
            </w:r>
          </w:p>
          <w:p>
            <w:pPr>
              <w:spacing w:after="20"/>
              <w:ind w:left="20"/>
              <w:jc w:val="both"/>
            </w:pPr>
            <w:r>
              <w:rPr>
                <w:rFonts w:ascii="Times New Roman"/>
                <w:b w:val="false"/>
                <w:i w:val="false"/>
                <w:color w:val="000000"/>
                <w:sz w:val="20"/>
              </w:rPr>
              <w:t>
6. КТБағ жүргізуге арналған мамандандырылған IТбағдарламалар мен құралдар.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3: Кәсіптік тәуекелдерді бағалау нәтижелерін құжаттау.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9" w:id="346"/>
          <w:p>
            <w:pPr>
              <w:spacing w:after="20"/>
              <w:ind w:left="20"/>
              <w:jc w:val="both"/>
            </w:pPr>
            <w:r>
              <w:rPr>
                <w:rFonts w:ascii="Times New Roman"/>
                <w:b w:val="false"/>
                <w:i w:val="false"/>
                <w:color w:val="000000"/>
                <w:sz w:val="20"/>
              </w:rPr>
              <w:t>
1. ЕҚжҚ, санитариялық-гигиеналық нормалар және тағы басқалар саласындағы негізгі НҚА-да бағдарлану.</w:t>
            </w:r>
          </w:p>
          <w:bookmarkEnd w:id="346"/>
          <w:p>
            <w:pPr>
              <w:spacing w:after="20"/>
              <w:ind w:left="20"/>
              <w:jc w:val="both"/>
            </w:pPr>
            <w:r>
              <w:rPr>
                <w:rFonts w:ascii="Times New Roman"/>
                <w:b w:val="false"/>
                <w:i w:val="false"/>
                <w:color w:val="000000"/>
                <w:sz w:val="20"/>
              </w:rPr>
              <w:t>
</w:t>
            </w:r>
            <w:r>
              <w:rPr>
                <w:rFonts w:ascii="Times New Roman"/>
                <w:b w:val="false"/>
                <w:i w:val="false"/>
                <w:color w:val="000000"/>
                <w:sz w:val="20"/>
              </w:rPr>
              <w:t>2. Нәтижелерді түсіндіру, тәуекелдерді бағалау нәтижелерін талдау және оларды басқару және азайту бойынша ұсынымдарды тұжырымдау.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Белгілі бір саладағы тәуекелдерді бағалау және басқару процестерін реттейтін нормативтік талаптарға сәйкестікті, заңнама мен стандарттарды білуді қамтамасыз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Жүргізілген өлшеулер нәтижелерінің заңнамалық талаптары мен әдістемелік құжаттарына сәйкес хаттамаларды өңдеу, жүйелеу және ресімдеу, зияндылық сыныптары мен тәуекел дәрежесін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Орындалған жұмыстар бойынша техникалық құжаттама жасау және ресімдеу.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6. Кәсіптік тәуекелдерді бағалау хаттамаларын толтыру.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КТБағ нәтижелерін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Осы әсерден қорғау және осы тәуекелдің әсерін азайту бойынша шешімдерді әзірлеу үшін жұмыс істейтін адамның ағзасына анықталған қауіптердің әсерін талдау.</w:t>
            </w:r>
          </w:p>
          <w:p>
            <w:pPr>
              <w:spacing w:after="20"/>
              <w:ind w:left="20"/>
              <w:jc w:val="both"/>
            </w:pPr>
            <w:r>
              <w:rPr>
                <w:rFonts w:ascii="Times New Roman"/>
                <w:b w:val="false"/>
                <w:i w:val="false"/>
                <w:color w:val="000000"/>
                <w:sz w:val="20"/>
              </w:rPr>
              <w:t>
9. Тәуекел деңгейін саралай отырып, КТ тізілімін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7" w:id="347"/>
          <w:p>
            <w:pPr>
              <w:spacing w:after="20"/>
              <w:ind w:left="20"/>
              <w:jc w:val="both"/>
            </w:pPr>
            <w:r>
              <w:rPr>
                <w:rFonts w:ascii="Times New Roman"/>
                <w:b w:val="false"/>
                <w:i w:val="false"/>
                <w:color w:val="000000"/>
                <w:sz w:val="20"/>
              </w:rPr>
              <w:t>
1. КТБағ саласындағы НҚА және еңбек жөніндегі уәкілетті мемлекеттік орган бекіткен заңнамалық нормативтік актілерге сәйкес КТ басқару жүйесінің құжаттамасы.</w:t>
            </w:r>
          </w:p>
          <w:bookmarkEnd w:id="347"/>
          <w:p>
            <w:pPr>
              <w:spacing w:after="20"/>
              <w:ind w:left="20"/>
              <w:jc w:val="both"/>
            </w:pPr>
            <w:r>
              <w:rPr>
                <w:rFonts w:ascii="Times New Roman"/>
                <w:b w:val="false"/>
                <w:i w:val="false"/>
                <w:color w:val="000000"/>
                <w:sz w:val="20"/>
              </w:rPr>
              <w:t>
</w:t>
            </w:r>
            <w:r>
              <w:rPr>
                <w:rFonts w:ascii="Times New Roman"/>
                <w:b w:val="false"/>
                <w:i w:val="false"/>
                <w:color w:val="000000"/>
                <w:sz w:val="20"/>
              </w:rPr>
              <w:t>2. Хаттама, тізілім үлгілері.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КТБағ жүргізу қағидалары.</w:t>
            </w:r>
          </w:p>
          <w:p>
            <w:pPr>
              <w:spacing w:after="20"/>
              <w:ind w:left="20"/>
              <w:jc w:val="both"/>
            </w:pPr>
            <w:r>
              <w:rPr>
                <w:rFonts w:ascii="Times New Roman"/>
                <w:b w:val="false"/>
                <w:i w:val="false"/>
                <w:color w:val="000000"/>
                <w:sz w:val="20"/>
              </w:rPr>
              <w:t>
5. ЕҚжҚ тәуекелдері бойынша халықаралық және ұлттық стандарттар.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1" w:id="348"/>
          <w:p>
            <w:pPr>
              <w:spacing w:after="20"/>
              <w:ind w:left="20"/>
              <w:jc w:val="both"/>
            </w:pPr>
            <w:r>
              <w:rPr>
                <w:rFonts w:ascii="Times New Roman"/>
                <w:b w:val="false"/>
                <w:i w:val="false"/>
                <w:color w:val="000000"/>
                <w:sz w:val="20"/>
              </w:rPr>
              <w:t>
Еңбек функциясы 3:</w:t>
            </w:r>
          </w:p>
          <w:bookmarkEnd w:id="348"/>
          <w:p>
            <w:pPr>
              <w:spacing w:after="20"/>
              <w:ind w:left="20"/>
              <w:jc w:val="both"/>
            </w:pPr>
            <w:r>
              <w:rPr>
                <w:rFonts w:ascii="Times New Roman"/>
                <w:b w:val="false"/>
                <w:i w:val="false"/>
                <w:color w:val="000000"/>
                <w:sz w:val="20"/>
              </w:rPr>
              <w:t>
Ұйымдағы кәсіптік тәуекелдерді басқару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1Дағды: Жағымсыз оқиғалардың немесе олардың салдарының ықтималдығын азайтуға бағытталған профилактикалық шараларды әзірлеу және жоспарлау.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72" w:id="349"/>
          <w:p>
            <w:pPr>
              <w:spacing w:after="20"/>
              <w:ind w:left="20"/>
              <w:jc w:val="both"/>
            </w:pPr>
            <w:r>
              <w:rPr>
                <w:rFonts w:ascii="Times New Roman"/>
                <w:b w:val="false"/>
                <w:i w:val="false"/>
                <w:color w:val="000000"/>
                <w:sz w:val="20"/>
              </w:rPr>
              <w:t>
1. Тәуекелдер деңгейін қолайлы деңгейге дейін төмендету, жою бойынша түзету шараларын әзірлеу үшін КТ тізілімдерін талдау.</w:t>
            </w:r>
          </w:p>
          <w:bookmarkEnd w:id="349"/>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 сценарийлерін әзірлеу, анықталған КТ негізінде оқиғалардың дамуының әртүрлі сценарийлерін жасау және олардың ықтимал салдарын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КТ деңгейлерін қолайлы деңгейге дейін төмендету бойынша іс-шаралар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КТ деңгейлерін қолайлы деңгейге дейін жою және төмендету жөніндегі іс-шаралардың экономикалық құрамдас бөлігін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Өндірісті жаңғырту және түзету шараларын әзірлеу үшін заманауи технологиялар, ЖҚҚ, ҰҚҚ және әзірлемелер туралы ақпаратты талдау, іздеу, жинау.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Бақылау шараларының иерархиясына сәйкес кәсіптік тәуекелдер деңгейін жою немесе төмендету бойынша түзету іс-шараларының жоспарын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ЕҚжҚ саласындағы цифрлық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8. ЕҚжҚ бойынша озық тәжірибені зерделеу және тарату.</w:t>
            </w:r>
          </w:p>
          <w:p>
            <w:pPr>
              <w:spacing w:after="20"/>
              <w:ind w:left="20"/>
              <w:jc w:val="both"/>
            </w:pPr>
            <w:r>
              <w:rPr>
                <w:rFonts w:ascii="Times New Roman"/>
                <w:b w:val="false"/>
                <w:i w:val="false"/>
                <w:color w:val="000000"/>
                <w:sz w:val="20"/>
              </w:rPr>
              <w:t>
9. Жобаларды басқару және құжаттармен бірлесіп жұмыс істеу үшін бұлттық платформаларды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0" w:id="350"/>
          <w:p>
            <w:pPr>
              <w:spacing w:after="20"/>
              <w:ind w:left="20"/>
              <w:jc w:val="both"/>
            </w:pPr>
            <w:r>
              <w:rPr>
                <w:rFonts w:ascii="Times New Roman"/>
                <w:b w:val="false"/>
                <w:i w:val="false"/>
                <w:color w:val="000000"/>
                <w:sz w:val="20"/>
              </w:rPr>
              <w:t>
1. ЕҚжҚ, еңбек медицинасы, өнеркәсіптік қауіпсіздік саласындағы ҚР заңнамасы.</w:t>
            </w:r>
          </w:p>
          <w:bookmarkEnd w:id="350"/>
          <w:p>
            <w:pPr>
              <w:spacing w:after="20"/>
              <w:ind w:left="20"/>
              <w:jc w:val="both"/>
            </w:pPr>
            <w:r>
              <w:rPr>
                <w:rFonts w:ascii="Times New Roman"/>
                <w:b w:val="false"/>
                <w:i w:val="false"/>
                <w:color w:val="000000"/>
                <w:sz w:val="20"/>
              </w:rPr>
              <w:t>
</w:t>
            </w:r>
            <w:r>
              <w:rPr>
                <w:rFonts w:ascii="Times New Roman"/>
                <w:b w:val="false"/>
                <w:i w:val="false"/>
                <w:color w:val="000000"/>
                <w:sz w:val="20"/>
              </w:rPr>
              <w:t>2. Халықаралық ұсынымдар, стандарттар және тағы бақалар.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қауіпсіздігі және денсаулық сақтау саласындағы ғылыми-техникалық әзірлемелер.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Ақпараттық пен құпиялылыққа қойылатын талаптарды білу.</w:t>
            </w:r>
          </w:p>
          <w:p>
            <w:pPr>
              <w:spacing w:after="20"/>
              <w:ind w:left="20"/>
              <w:jc w:val="both"/>
            </w:pPr>
            <w:r>
              <w:rPr>
                <w:rFonts w:ascii="Times New Roman"/>
                <w:b w:val="false"/>
                <w:i w:val="false"/>
                <w:color w:val="000000"/>
                <w:sz w:val="20"/>
              </w:rPr>
              <w:t>
</w:t>
            </w:r>
            <w:r>
              <w:rPr>
                <w:rFonts w:ascii="Times New Roman"/>
                <w:b w:val="false"/>
                <w:i w:val="false"/>
                <w:color w:val="000000"/>
                <w:sz w:val="20"/>
              </w:rPr>
              <w:t>5. Кәсіпік тәуекелдерді бағалау әдістері.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Өндірісте қолданылатын негізгі өндірістік процестер (технологиялық процестерді қоса алғанда), өндірістік жабдықтар (машиналар, тетіктер), жұмыс орындарында қолданылатын құралдар мен құрылғылар, заттардың, шикізаттың, материалдар мен жартылай фабрикаттардың сипаттамалары (оның ішінде токсикологиялық, санитариялық-гигиеналық және медициналық-биологиялық бағалау нәтижелері бойынша белгіленген).</w:t>
            </w:r>
          </w:p>
          <w:p>
            <w:pPr>
              <w:spacing w:after="20"/>
              <w:ind w:left="20"/>
              <w:jc w:val="both"/>
            </w:pPr>
            <w:r>
              <w:rPr>
                <w:rFonts w:ascii="Times New Roman"/>
                <w:b w:val="false"/>
                <w:i w:val="false"/>
                <w:color w:val="000000"/>
                <w:sz w:val="20"/>
              </w:rPr>
              <w:t>
7. Жобаларды басқару және құжаттармен бірлесіп жұмыс істеу үшін бұлттық платформалар.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КТ мониторинг жүргізу.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6" w:id="351"/>
          <w:p>
            <w:pPr>
              <w:spacing w:after="20"/>
              <w:ind w:left="20"/>
              <w:jc w:val="both"/>
            </w:pPr>
            <w:r>
              <w:rPr>
                <w:rFonts w:ascii="Times New Roman"/>
                <w:b w:val="false"/>
                <w:i w:val="false"/>
                <w:color w:val="000000"/>
                <w:sz w:val="20"/>
              </w:rPr>
              <w:t>
1. Тәуекелдерді басқару бойынша қабылданған шаралардың тиімділігіне мониторинг пен бақылауды, тұрақты қадағалауды және бағалауды жүзеге асыру.</w:t>
            </w:r>
          </w:p>
          <w:bookmarkEnd w:id="351"/>
          <w:p>
            <w:pPr>
              <w:spacing w:after="20"/>
              <w:ind w:left="20"/>
              <w:jc w:val="both"/>
            </w:pPr>
            <w:r>
              <w:rPr>
                <w:rFonts w:ascii="Times New Roman"/>
                <w:b w:val="false"/>
                <w:i w:val="false"/>
                <w:color w:val="000000"/>
                <w:sz w:val="20"/>
              </w:rPr>
              <w:t>
</w:t>
            </w:r>
            <w:r>
              <w:rPr>
                <w:rFonts w:ascii="Times New Roman"/>
                <w:b w:val="false"/>
                <w:i w:val="false"/>
                <w:color w:val="000000"/>
                <w:sz w:val="20"/>
              </w:rPr>
              <w:t>2. Тәуекелдердің ықтималдығын және олардың бизнеске әсерін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КТБағ нәтижелерін түсіндіріп, оларды азайту шараларын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Тәуекелдердің тенденциялары мен үлгілерін анықтау үшін статистикалық әдістер мен деректерді талдау құралдарын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5. Жұмыс орындарындағы еңбек жағдайларының жай-күйін үнемі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БЖ жұмысының тиімділігін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 жағдайлары және КТ туралы құжаттаманы жүргізу және сақтау үшін электрондық құжат айналымы жүйелерімен жұмыс.</w:t>
            </w:r>
          </w:p>
          <w:p>
            <w:pPr>
              <w:spacing w:after="20"/>
              <w:ind w:left="20"/>
              <w:jc w:val="both"/>
            </w:pPr>
            <w:r>
              <w:rPr>
                <w:rFonts w:ascii="Times New Roman"/>
                <w:b w:val="false"/>
                <w:i w:val="false"/>
                <w:color w:val="000000"/>
                <w:sz w:val="20"/>
              </w:rPr>
              <w:t>
8. КТ деректерін талдау және жұмыс орындарының географиялық аспектілерін визуализациялау үшін МАЖ-мен жұмыс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3" w:id="352"/>
          <w:p>
            <w:pPr>
              <w:spacing w:after="20"/>
              <w:ind w:left="20"/>
              <w:jc w:val="both"/>
            </w:pPr>
            <w:r>
              <w:rPr>
                <w:rFonts w:ascii="Times New Roman"/>
                <w:b w:val="false"/>
                <w:i w:val="false"/>
                <w:color w:val="000000"/>
                <w:sz w:val="20"/>
              </w:rPr>
              <w:t>
1. Тәуекелдердің тенденциялары мен үлгілерін анықтауға арналған статистикалық әдістер мен деректерді талдау құралдары.</w:t>
            </w:r>
          </w:p>
          <w:bookmarkEnd w:id="352"/>
          <w:p>
            <w:pPr>
              <w:spacing w:after="20"/>
              <w:ind w:left="20"/>
              <w:jc w:val="both"/>
            </w:pPr>
            <w:r>
              <w:rPr>
                <w:rFonts w:ascii="Times New Roman"/>
                <w:b w:val="false"/>
                <w:i w:val="false"/>
                <w:color w:val="000000"/>
                <w:sz w:val="20"/>
              </w:rPr>
              <w:t>
</w:t>
            </w:r>
            <w:r>
              <w:rPr>
                <w:rFonts w:ascii="Times New Roman"/>
                <w:b w:val="false"/>
                <w:i w:val="false"/>
                <w:color w:val="000000"/>
                <w:sz w:val="20"/>
              </w:rPr>
              <w:t>2. Ұйымдағы КТ және ЕҚжҚ БЖ жұмыс тиімділігінің көрсеткіштерін есептеу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Міндетті есепті және статистикалық ақпаратты жинаудың цифрлық платформалары.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Мәтіндік құжаттарды, электрондық кестелерді құруға арналған қолданбалы компьютерлік бағдарламалар, олармен жұмыс істеу тәртібі.</w:t>
            </w:r>
          </w:p>
          <w:p>
            <w:pPr>
              <w:spacing w:after="20"/>
              <w:ind w:left="20"/>
              <w:jc w:val="both"/>
            </w:pPr>
            <w:r>
              <w:rPr>
                <w:rFonts w:ascii="Times New Roman"/>
                <w:b w:val="false"/>
                <w:i w:val="false"/>
                <w:color w:val="000000"/>
                <w:sz w:val="20"/>
              </w:rPr>
              <w:t>
5. Нақты уақыттағы еңбек жағдайлары мен кәсіптік тәуекелдерді бақылау және басқару үшін АТ қолдану туралы негізгі білім.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жеке бейілділігі, аналитикалық қабілеттер, тұжырымдамалық ойлау, бастамашылдық, коммуникабельділік, командада жұмыс істей білу, стресске төзімділік, кәсіптік этиканы сақтау, оқу және өзін-өзі дамыту, кәсіптік дамуға ұмтылу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Кәсіп карточкасы: Еңбек қауіпсіздігі және еңбекті қорғау бойынша оқыту жөніндегі маман (дәріскер)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бойынша оқыту жөніндегі маман (дәріскер)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Кәсіптердің басқа ықтимал атаулары: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7" w:id="353"/>
          <w:p>
            <w:pPr>
              <w:spacing w:after="20"/>
              <w:ind w:left="20"/>
              <w:jc w:val="both"/>
            </w:pPr>
            <w:r>
              <w:rPr>
                <w:rFonts w:ascii="Times New Roman"/>
                <w:b w:val="false"/>
                <w:i w:val="false"/>
                <w:color w:val="000000"/>
                <w:sz w:val="20"/>
              </w:rPr>
              <w:t>
Еңбек қауіпсіздігі және еңбекті қорғау жөніндегі инженер</w:t>
            </w:r>
          </w:p>
          <w:bookmarkEnd w:id="353"/>
          <w:p>
            <w:pPr>
              <w:spacing w:after="20"/>
              <w:ind w:left="20"/>
              <w:jc w:val="both"/>
            </w:pPr>
            <w:r>
              <w:rPr>
                <w:rFonts w:ascii="Times New Roman"/>
                <w:b w:val="false"/>
                <w:i w:val="false"/>
                <w:color w:val="000000"/>
                <w:sz w:val="20"/>
              </w:rPr>
              <w:t>
</w:t>
            </w:r>
            <w:r>
              <w:rPr>
                <w:rFonts w:ascii="Times New Roman"/>
                <w:b w:val="false"/>
                <w:i w:val="false"/>
                <w:color w:val="000000"/>
                <w:sz w:val="20"/>
              </w:rPr>
              <w:t>Еңбек қауіпсіздігі және еңбекті қорғау жөніндегі нұсқаушы</w:t>
            </w:r>
          </w:p>
          <w:p>
            <w:pPr>
              <w:spacing w:after="20"/>
              <w:ind w:left="20"/>
              <w:jc w:val="both"/>
            </w:pPr>
            <w:r>
              <w:rPr>
                <w:rFonts w:ascii="Times New Roman"/>
                <w:b w:val="false"/>
                <w:i w:val="false"/>
                <w:color w:val="000000"/>
                <w:sz w:val="20"/>
              </w:rPr>
              <w:t>
Еңбек қауіпсіздігі және еңбекті қорғау жөніндегі жаттықтырушы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9" w:id="354"/>
          <w:p>
            <w:pPr>
              <w:spacing w:after="20"/>
              <w:ind w:left="20"/>
              <w:jc w:val="both"/>
            </w:pPr>
            <w:r>
              <w:rPr>
                <w:rFonts w:ascii="Times New Roman"/>
                <w:b w:val="false"/>
                <w:i w:val="false"/>
                <w:color w:val="000000"/>
                <w:sz w:val="20"/>
              </w:rPr>
              <w:t>
БТБА, КС және басқа да үлгілік біліктілік</w:t>
            </w:r>
          </w:p>
          <w:bookmarkEnd w:id="354"/>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Кадрларды даярлаудың тиісті бағыты бойынша жоғары (немесе жоғары оқу орнынан кейінгі) білім /құқық / техникалық-бакалавриат немесе спецалитет; жоғары білім (бейінді емес) – бакалавриат және қосымша кәсіптік - қызмет бейіні бойынша кәсіптік қайта даярлау бағдарламалары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саласында немесе қауіпті өндірістік объектіде немесе жоғары немесе қосымша (жоғары оқу орнынан кейінгі) білімі болған кезде өндірістегі оқу орталығында кемінде 3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ықтимал кәсіптер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0" w:id="355"/>
          <w:p>
            <w:pPr>
              <w:spacing w:after="20"/>
              <w:ind w:left="20"/>
              <w:jc w:val="both"/>
            </w:pPr>
            <w:r>
              <w:rPr>
                <w:rFonts w:ascii="Times New Roman"/>
                <w:b w:val="false"/>
                <w:i w:val="false"/>
                <w:color w:val="000000"/>
                <w:sz w:val="20"/>
              </w:rPr>
              <w:t>
Еңбек қауіпсіздігі және еңбекті қорғау жөніндегі инженер-нұсқаушы</w:t>
            </w:r>
          </w:p>
          <w:bookmarkEnd w:id="355"/>
          <w:p>
            <w:pPr>
              <w:spacing w:after="20"/>
              <w:ind w:left="20"/>
              <w:jc w:val="both"/>
            </w:pPr>
            <w:r>
              <w:rPr>
                <w:rFonts w:ascii="Times New Roman"/>
                <w:b w:val="false"/>
                <w:i w:val="false"/>
                <w:color w:val="000000"/>
                <w:sz w:val="20"/>
              </w:rPr>
              <w:t>
</w:t>
            </w:r>
            <w:r>
              <w:rPr>
                <w:rFonts w:ascii="Times New Roman"/>
                <w:b w:val="false"/>
                <w:i w:val="false"/>
                <w:color w:val="000000"/>
                <w:sz w:val="20"/>
              </w:rPr>
              <w:t>ЕҚжҚ бойынша оқыту жөніндегі маман</w:t>
            </w:r>
          </w:p>
          <w:p>
            <w:pPr>
              <w:spacing w:after="20"/>
              <w:ind w:left="20"/>
              <w:jc w:val="both"/>
            </w:pPr>
            <w:r>
              <w:rPr>
                <w:rFonts w:ascii="Times New Roman"/>
                <w:b w:val="false"/>
                <w:i w:val="false"/>
                <w:color w:val="000000"/>
                <w:sz w:val="20"/>
              </w:rPr>
              <w:t>
</w:t>
            </w:r>
            <w:r>
              <w:rPr>
                <w:rFonts w:ascii="Times New Roman"/>
                <w:b w:val="false"/>
                <w:i w:val="false"/>
                <w:color w:val="000000"/>
                <w:sz w:val="20"/>
              </w:rPr>
              <w:t>Жаттықтырушы-нұсқаушы</w:t>
            </w:r>
          </w:p>
          <w:p>
            <w:pPr>
              <w:spacing w:after="20"/>
              <w:ind w:left="20"/>
              <w:jc w:val="both"/>
            </w:pPr>
            <w:r>
              <w:rPr>
                <w:rFonts w:ascii="Times New Roman"/>
                <w:b w:val="false"/>
                <w:i w:val="false"/>
                <w:color w:val="000000"/>
                <w:sz w:val="20"/>
              </w:rPr>
              <w:t>
Қауіпсіз жұмыс әдістері бойынша нұсқаушы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3" w:id="356"/>
          <w:p>
            <w:pPr>
              <w:spacing w:after="20"/>
              <w:ind w:left="20"/>
              <w:jc w:val="both"/>
            </w:pPr>
            <w:r>
              <w:rPr>
                <w:rFonts w:ascii="Times New Roman"/>
                <w:b w:val="false"/>
                <w:i w:val="false"/>
                <w:color w:val="000000"/>
                <w:sz w:val="20"/>
              </w:rPr>
              <w:t>
Бейресми және информалды</w:t>
            </w:r>
          </w:p>
          <w:bookmarkEnd w:id="356"/>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кәсіптік білім беру ұсынылады - қызмет бейіні бойынша біліктілікті арттыру бағдарламалары еңбек қауіпсіздігі және еңбекті қорғау, кәсіптік тәуекелдерді басқару және осы саладағы басқа да тақырыптарға, соның ішінде skill.enbek.kz платформада және/немесе еңбекті қорғау саласындағы халықаралық сертификаттар.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4" w:id="357"/>
          <w:p>
            <w:pPr>
              <w:spacing w:after="20"/>
              <w:ind w:left="20"/>
              <w:jc w:val="both"/>
            </w:pPr>
            <w:r>
              <w:rPr>
                <w:rFonts w:ascii="Times New Roman"/>
                <w:b w:val="false"/>
                <w:i w:val="false"/>
                <w:color w:val="000000"/>
                <w:sz w:val="20"/>
              </w:rPr>
              <w:t>
Еңбекті қорғау бойынша оқыту және еңбекті қорғау талаптарын білуін тексеруден өту үш жылда кемінде бір рет.</w:t>
            </w:r>
          </w:p>
          <w:bookmarkEnd w:id="357"/>
          <w:p>
            <w:pPr>
              <w:spacing w:after="20"/>
              <w:ind w:left="20"/>
              <w:jc w:val="both"/>
            </w:pPr>
            <w:r>
              <w:rPr>
                <w:rFonts w:ascii="Times New Roman"/>
                <w:b w:val="false"/>
                <w:i w:val="false"/>
                <w:color w:val="000000"/>
                <w:sz w:val="20"/>
              </w:rPr>
              <w:t>
* Жаттықтырушы ретінде оқуды растайтын сертификат (куәлік)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қызметі барысында өндірістік жарақаттануды азайту мақсатында жұмыскерлерді еңбек қауіпсіздігі және еңбекті қорғау мәселелерінде оқыту, біліктілігін арттыру және құзыреттілігінің оңтайлы деңгейінде ұстау.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жалпыланған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5" w:id="358"/>
          <w:p>
            <w:pPr>
              <w:spacing w:after="20"/>
              <w:ind w:left="20"/>
              <w:jc w:val="both"/>
            </w:pPr>
            <w:r>
              <w:rPr>
                <w:rFonts w:ascii="Times New Roman"/>
                <w:b w:val="false"/>
                <w:i w:val="false"/>
                <w:color w:val="000000"/>
                <w:sz w:val="20"/>
              </w:rPr>
              <w:t>
1. Жұмыскерлерді оқыту, біліктілігін арттыру және олардың білімін бағалау.</w:t>
            </w:r>
          </w:p>
          <w:bookmarkEnd w:id="358"/>
          <w:p>
            <w:pPr>
              <w:spacing w:after="20"/>
              <w:ind w:left="20"/>
              <w:jc w:val="both"/>
            </w:pPr>
            <w:r>
              <w:rPr>
                <w:rFonts w:ascii="Times New Roman"/>
                <w:b w:val="false"/>
                <w:i w:val="false"/>
                <w:color w:val="000000"/>
                <w:sz w:val="20"/>
              </w:rPr>
              <w:t>
2. Оқу процесін әдістемелік қамтамасыз ету.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6" w:id="359"/>
          <w:p>
            <w:pPr>
              <w:spacing w:after="20"/>
              <w:ind w:left="20"/>
              <w:jc w:val="both"/>
            </w:pPr>
            <w:r>
              <w:rPr>
                <w:rFonts w:ascii="Times New Roman"/>
                <w:b w:val="false"/>
                <w:i w:val="false"/>
                <w:color w:val="000000"/>
                <w:sz w:val="20"/>
              </w:rPr>
              <w:t>
Еңбек функциясы 1.</w:t>
            </w:r>
          </w:p>
          <w:bookmarkEnd w:id="359"/>
          <w:p>
            <w:pPr>
              <w:spacing w:after="20"/>
              <w:ind w:left="20"/>
              <w:jc w:val="both"/>
            </w:pPr>
            <w:r>
              <w:rPr>
                <w:rFonts w:ascii="Times New Roman"/>
                <w:b w:val="false"/>
                <w:i w:val="false"/>
                <w:color w:val="000000"/>
                <w:sz w:val="20"/>
              </w:rPr>
              <w:t>
Жұмыскерлерді оқыту, біліктілігін арттыру және олардың білімін бағалау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Оқытуды өткізуді жоспарлау, дайындық.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7" w:id="360"/>
          <w:p>
            <w:pPr>
              <w:spacing w:after="20"/>
              <w:ind w:left="20"/>
              <w:jc w:val="both"/>
            </w:pPr>
            <w:r>
              <w:rPr>
                <w:rFonts w:ascii="Times New Roman"/>
                <w:b w:val="false"/>
                <w:i w:val="false"/>
                <w:color w:val="000000"/>
                <w:sz w:val="20"/>
              </w:rPr>
              <w:t>
1. Нақты мәселелер мен қажеттіліктер үшін оқытудың мақсаты мен міндеттерін түсіну және тұжырымдау.</w:t>
            </w:r>
          </w:p>
          <w:bookmarkEnd w:id="360"/>
          <w:p>
            <w:pPr>
              <w:spacing w:after="20"/>
              <w:ind w:left="20"/>
              <w:jc w:val="both"/>
            </w:pPr>
            <w:r>
              <w:rPr>
                <w:rFonts w:ascii="Times New Roman"/>
                <w:b w:val="false"/>
                <w:i w:val="false"/>
                <w:color w:val="000000"/>
                <w:sz w:val="20"/>
              </w:rPr>
              <w:t>
</w:t>
            </w:r>
            <w:r>
              <w:rPr>
                <w:rFonts w:ascii="Times New Roman"/>
                <w:b w:val="false"/>
                <w:i w:val="false"/>
                <w:color w:val="000000"/>
                <w:sz w:val="20"/>
              </w:rPr>
              <w:t>2. Тыңдаушылардың әртүрлі деңгейлеріне бейімделген оқу бағдарламалары мен ЕҚжҚ курстарын әзірлеу және құрылымдау.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Тыңдаушылардың білім деңгейі мен қажеттіліктеріне байланысты оқу материалдары мен тәсілдерін бейімдеу.</w:t>
            </w:r>
          </w:p>
          <w:p>
            <w:pPr>
              <w:spacing w:after="20"/>
              <w:ind w:left="20"/>
              <w:jc w:val="both"/>
            </w:pPr>
            <w:r>
              <w:rPr>
                <w:rFonts w:ascii="Times New Roman"/>
                <w:b w:val="false"/>
                <w:i w:val="false"/>
                <w:color w:val="000000"/>
                <w:sz w:val="20"/>
              </w:rPr>
              <w:t>
</w:t>
            </w:r>
            <w:r>
              <w:rPr>
                <w:rFonts w:ascii="Times New Roman"/>
                <w:b w:val="false"/>
                <w:i w:val="false"/>
                <w:color w:val="000000"/>
                <w:sz w:val="20"/>
              </w:rPr>
              <w:t>4. Оқу курстарын құру және басқару үшін онлайн оқыту платформаларымен жұмыс істеу.</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Басшылар мен мамандар үшін ЕҚжҚ мәселелері бойынша жалпы және арнайы құзыреттерді дамыту және ЕҚжҚ БЖ жұмыс істеуі бойынша оқыту бағдарламаларын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ЕҚжҚ саласындағы білім мен дағдыларды жақсы меңгеру үшін оқу процесіне практикалық сабақтарды, тренингтерді, шеберлік сыныптарын және модельдеулерді енгізуді жоспарлау.</w:t>
            </w:r>
          </w:p>
          <w:p>
            <w:pPr>
              <w:spacing w:after="20"/>
              <w:ind w:left="20"/>
              <w:jc w:val="both"/>
            </w:pPr>
            <w:r>
              <w:rPr>
                <w:rFonts w:ascii="Times New Roman"/>
                <w:b w:val="false"/>
                <w:i w:val="false"/>
                <w:color w:val="000000"/>
                <w:sz w:val="20"/>
              </w:rPr>
              <w:t>
</w:t>
            </w:r>
            <w:r>
              <w:rPr>
                <w:rFonts w:ascii="Times New Roman"/>
                <w:b w:val="false"/>
                <w:i w:val="false"/>
                <w:color w:val="000000"/>
                <w:sz w:val="20"/>
              </w:rPr>
              <w:t>7. Оқу іс-шараларының кестесін жасау, сабақтардың ұзақтығы мен жиілігін анықтау, уақыт шектеулері мен ұйымның ерекшеліктерін ескеру.</w:t>
            </w:r>
          </w:p>
          <w:p>
            <w:pPr>
              <w:spacing w:after="20"/>
              <w:ind w:left="20"/>
              <w:jc w:val="both"/>
            </w:pPr>
            <w:r>
              <w:rPr>
                <w:rFonts w:ascii="Times New Roman"/>
                <w:b w:val="false"/>
                <w:i w:val="false"/>
                <w:color w:val="000000"/>
                <w:sz w:val="20"/>
              </w:rPr>
              <w:t>
</w:t>
            </w:r>
            <w:r>
              <w:rPr>
                <w:rFonts w:ascii="Times New Roman"/>
                <w:b w:val="false"/>
                <w:i w:val="false"/>
                <w:color w:val="000000"/>
                <w:sz w:val="20"/>
              </w:rPr>
              <w:t>8. Білім алушылардың санаттарын, олардың дайындық деңгейін және оқу тақырыбын ескере отырып, оқу жоспарларын жасау.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Курстың мақсаттарына сәйкес оқу сабақтарының нысандарын, әдістері мен құралдарын таңдау, курс тыңдаушыларының өзіндік жұмысын жоспарлау және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Презентацияларды, оқу құралдарын, әдістемелік ұсыныстарды және білімді бағалауға арналған тестілерді қоса алғанда, оқу материалдарын әзірлеу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11. Оқу материалдары мен практикалық сабақтарды көрсету үшін қолданылатын жабдықтар мен технологиялармен жұмыс істеу (тренажерлер, жеке қорғаныс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12. Тестілеуді, емтихандарды және тыңдаушылардың білімі мен дағдыларын бағалаудың басқа түрлерін әзірлеу және жүргізу, нәтижелерді талдау және кері байланыс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13. Оқытудың инновациялық әдістерін әзірлеу және оқу процесінде интерактивті технологияларды қолдану.</w:t>
            </w:r>
          </w:p>
          <w:p>
            <w:pPr>
              <w:spacing w:after="20"/>
              <w:ind w:left="20"/>
              <w:jc w:val="both"/>
            </w:pPr>
            <w:r>
              <w:rPr>
                <w:rFonts w:ascii="Times New Roman"/>
                <w:b w:val="false"/>
                <w:i w:val="false"/>
                <w:color w:val="000000"/>
                <w:sz w:val="20"/>
              </w:rPr>
              <w:t>
14. Ересектерді оқыту әдістерін қолдану (андрагогика), оқу материалын әртүрлі аудиторияларға бейімдеу.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0" w:id="361"/>
          <w:p>
            <w:pPr>
              <w:spacing w:after="20"/>
              <w:ind w:left="20"/>
              <w:jc w:val="both"/>
            </w:pPr>
            <w:r>
              <w:rPr>
                <w:rFonts w:ascii="Times New Roman"/>
                <w:b w:val="false"/>
                <w:i w:val="false"/>
                <w:color w:val="000000"/>
                <w:sz w:val="20"/>
              </w:rPr>
              <w:t>
1. ЕҚжҚ саласындағы еңбек заңнамасын, НҚА және стандарттарды білу.</w:t>
            </w:r>
          </w:p>
          <w:bookmarkEnd w:id="361"/>
          <w:p>
            <w:pPr>
              <w:spacing w:after="20"/>
              <w:ind w:left="20"/>
              <w:jc w:val="both"/>
            </w:pPr>
            <w:r>
              <w:rPr>
                <w:rFonts w:ascii="Times New Roman"/>
                <w:b w:val="false"/>
                <w:i w:val="false"/>
                <w:color w:val="000000"/>
                <w:sz w:val="20"/>
              </w:rPr>
              <w:t>
</w:t>
            </w:r>
            <w:r>
              <w:rPr>
                <w:rFonts w:ascii="Times New Roman"/>
                <w:b w:val="false"/>
                <w:i w:val="false"/>
                <w:color w:val="000000"/>
                <w:sz w:val="20"/>
              </w:rPr>
              <w:t>2. Жұмыскерлерді ынталандыру және олардың оқуға қатысу деңгейін арттыру әдістері мен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мәселелері бойынша оқыту бағдарламасын меңгеру нәтижелерінің білімін тексеруге арналған әдістемелер.</w:t>
            </w:r>
          </w:p>
          <w:p>
            <w:pPr>
              <w:spacing w:after="20"/>
              <w:ind w:left="20"/>
              <w:jc w:val="both"/>
            </w:pPr>
            <w:r>
              <w:rPr>
                <w:rFonts w:ascii="Times New Roman"/>
                <w:b w:val="false"/>
                <w:i w:val="false"/>
                <w:color w:val="000000"/>
                <w:sz w:val="20"/>
              </w:rPr>
              <w:t>
</w:t>
            </w:r>
            <w:r>
              <w:rPr>
                <w:rFonts w:ascii="Times New Roman"/>
                <w:b w:val="false"/>
                <w:i w:val="false"/>
                <w:color w:val="000000"/>
                <w:sz w:val="20"/>
              </w:rPr>
              <w:t>4. Білім беру, ақпараттық ресурстар, оларды ЕҚжҚ саласында пайдалану тәртібі мен ережелері.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Қашықтықтан білім беру технологияларын, электрондық оқытуды қоса алғанда, оқытудың заманауи білім беру технологиялары.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 Қысқа мерзімді оқыту бағдарламаларын әзірлеуге, олардың мазмұнына, құрылымына қойылатын негізгі талаптар.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Ересектерді оқыту әдістері (андрагогика), оқу материалын әртүрлі аудиторияларға бейімдеу.</w:t>
            </w:r>
          </w:p>
          <w:p>
            <w:pPr>
              <w:spacing w:after="20"/>
              <w:ind w:left="20"/>
              <w:jc w:val="both"/>
            </w:pPr>
            <w:r>
              <w:rPr>
                <w:rFonts w:ascii="Times New Roman"/>
                <w:b w:val="false"/>
                <w:i w:val="false"/>
                <w:color w:val="000000"/>
                <w:sz w:val="20"/>
              </w:rPr>
              <w:t>
8. АТ-бағдарламалары мен шешімдері оқытуды және құжаттаманы басқаруды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Оқыту, біліктілікті арттыру нәтижелерін өткізу және бағалау.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7" w:id="362"/>
          <w:p>
            <w:pPr>
              <w:spacing w:after="20"/>
              <w:ind w:left="20"/>
              <w:jc w:val="both"/>
            </w:pPr>
            <w:r>
              <w:rPr>
                <w:rFonts w:ascii="Times New Roman"/>
                <w:b w:val="false"/>
                <w:i w:val="false"/>
                <w:color w:val="000000"/>
                <w:sz w:val="20"/>
              </w:rPr>
              <w:t>
1. Белгілі бір салаларда пәндік білімге ие болу.</w:t>
            </w:r>
          </w:p>
          <w:bookmarkEnd w:id="362"/>
          <w:p>
            <w:pPr>
              <w:spacing w:after="20"/>
              <w:ind w:left="20"/>
              <w:jc w:val="both"/>
            </w:pPr>
            <w:r>
              <w:rPr>
                <w:rFonts w:ascii="Times New Roman"/>
                <w:b w:val="false"/>
                <w:i w:val="false"/>
                <w:color w:val="000000"/>
                <w:sz w:val="20"/>
              </w:rPr>
              <w:t>
</w:t>
            </w:r>
            <w:r>
              <w:rPr>
                <w:rFonts w:ascii="Times New Roman"/>
                <w:b w:val="false"/>
                <w:i w:val="false"/>
                <w:color w:val="000000"/>
                <w:sz w:val="20"/>
              </w:rPr>
              <w:t>2. Ақпарат беру және түсіндіру.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Оқу процесін басқару, топтың белсенділігін арттыру.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Білім алушыларға өздерінің кәсіптік немесе жеке қасиеттерін, дағдыларын бағалауға, олардың мақсаттары мен құндылықтарын білуге, кәсіптік және жеке дамуды жоспарлауға көмектесу.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Оқу нәтижелерінің өмір шындығымен байланысын, алған тәжірибені практикалық қолдануды көрсету.</w:t>
            </w:r>
          </w:p>
          <w:p>
            <w:pPr>
              <w:spacing w:after="20"/>
              <w:ind w:left="20"/>
              <w:jc w:val="both"/>
            </w:pPr>
            <w:r>
              <w:rPr>
                <w:rFonts w:ascii="Times New Roman"/>
                <w:b w:val="false"/>
                <w:i w:val="false"/>
                <w:color w:val="000000"/>
                <w:sz w:val="20"/>
              </w:rPr>
              <w:t>
</w:t>
            </w:r>
            <w:r>
              <w:rPr>
                <w:rFonts w:ascii="Times New Roman"/>
                <w:b w:val="false"/>
                <w:i w:val="false"/>
                <w:color w:val="000000"/>
                <w:sz w:val="20"/>
              </w:rPr>
              <w:t>6. Оқу процесін, оның ішінде тренингке арналған үй-жайларды, жабдықтарды, қосалқы материалдарды және тағы басқалар дайындау және қамтамасыз етуді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7. Оқытудың әртүрлі нысандарын, түрлері мен әдістерін қолдана отырып, ЕҚжҚ және ЕҚБЖ-нің жұмыс істеуі мәселелері бойынша жалпы және арнайы құзыреттерді дамыту бағдарламаларына оқыту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Практикалық қызметте ересектерді оқытудың педагогикалық тұжырымдамаларын, теориялары мен әдістерін білуді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9. Қатысушылардың мінез-құлқын және олардың өзара әрекеттесуін басқару.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Жақсы тыңдаушы болу, сұрақтар қою, кері байланыс беру және студенттерді ынталандыру.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Тапсырмаларды ұйымдастыру және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12. Сабақтарды тиімді өткізу, білім алушылардың ілгерілеуін қадағалау және олардың жетістіктерін бағалау үшін уақыт пен ресурстарды бөлу.</w:t>
            </w:r>
          </w:p>
          <w:p>
            <w:pPr>
              <w:spacing w:after="20"/>
              <w:ind w:left="20"/>
              <w:jc w:val="both"/>
            </w:pPr>
            <w:r>
              <w:rPr>
                <w:rFonts w:ascii="Times New Roman"/>
                <w:b w:val="false"/>
                <w:i w:val="false"/>
                <w:color w:val="000000"/>
                <w:sz w:val="20"/>
              </w:rPr>
              <w:t>
</w:t>
            </w:r>
            <w:r>
              <w:rPr>
                <w:rFonts w:ascii="Times New Roman"/>
                <w:b w:val="false"/>
                <w:i w:val="false"/>
                <w:color w:val="000000"/>
                <w:sz w:val="20"/>
              </w:rPr>
              <w:t>13. Оқу бағдарламаларын меңгеру нәтижелерін бақылау және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Оқушылардың білімін бағалау, нәтижелерді талдау және оңтайлы нәтижелерге қол жеткізу үшін оқу процесін түзету.</w:t>
            </w:r>
          </w:p>
          <w:p>
            <w:pPr>
              <w:spacing w:after="20"/>
              <w:ind w:left="20"/>
              <w:jc w:val="both"/>
            </w:pPr>
            <w:r>
              <w:rPr>
                <w:rFonts w:ascii="Times New Roman"/>
                <w:b w:val="false"/>
                <w:i w:val="false"/>
                <w:color w:val="000000"/>
                <w:sz w:val="20"/>
              </w:rPr>
              <w:t>
15. ЕҚжҚ бойынша басқа оқытушылармен және мамандармен ынтымақтасу.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1" w:id="363"/>
          <w:p>
            <w:pPr>
              <w:spacing w:after="20"/>
              <w:ind w:left="20"/>
              <w:jc w:val="both"/>
            </w:pPr>
            <w:r>
              <w:rPr>
                <w:rFonts w:ascii="Times New Roman"/>
                <w:b w:val="false"/>
                <w:i w:val="false"/>
                <w:color w:val="000000"/>
                <w:sz w:val="20"/>
              </w:rPr>
              <w:t>
1. Оқыту қағидаттары мен стильдері.</w:t>
            </w:r>
          </w:p>
          <w:bookmarkEnd w:id="363"/>
          <w:p>
            <w:pPr>
              <w:spacing w:after="20"/>
              <w:ind w:left="20"/>
              <w:jc w:val="both"/>
            </w:pPr>
            <w:r>
              <w:rPr>
                <w:rFonts w:ascii="Times New Roman"/>
                <w:b w:val="false"/>
                <w:i w:val="false"/>
                <w:color w:val="000000"/>
                <w:sz w:val="20"/>
              </w:rPr>
              <w:t>
</w:t>
            </w:r>
            <w:r>
              <w:rPr>
                <w:rFonts w:ascii="Times New Roman"/>
                <w:b w:val="false"/>
                <w:i w:val="false"/>
                <w:color w:val="000000"/>
                <w:sz w:val="20"/>
              </w:rPr>
              <w:t>2. Ересектерді оқытудағы өзара әрекеттесу теориясы мен практикасы.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Конгруэнттілік және конгруэнттілік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Дене тілін түсіндіру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Тиімді тыңдау қағидалары.</w:t>
            </w:r>
          </w:p>
          <w:p>
            <w:pPr>
              <w:spacing w:after="20"/>
              <w:ind w:left="20"/>
              <w:jc w:val="both"/>
            </w:pPr>
            <w:r>
              <w:rPr>
                <w:rFonts w:ascii="Times New Roman"/>
                <w:b w:val="false"/>
                <w:i w:val="false"/>
                <w:color w:val="000000"/>
                <w:sz w:val="20"/>
              </w:rPr>
              <w:t>
6. "Проблемалық" оқушылармен жұмыс істеу әдістері.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6" w:id="364"/>
          <w:p>
            <w:pPr>
              <w:spacing w:after="20"/>
              <w:ind w:left="20"/>
              <w:jc w:val="both"/>
            </w:pPr>
            <w:r>
              <w:rPr>
                <w:rFonts w:ascii="Times New Roman"/>
                <w:b w:val="false"/>
                <w:i w:val="false"/>
                <w:color w:val="000000"/>
                <w:sz w:val="20"/>
              </w:rPr>
              <w:t>
Еңбек функциясы 2:</w:t>
            </w:r>
          </w:p>
          <w:bookmarkEnd w:id="364"/>
          <w:p>
            <w:pPr>
              <w:spacing w:after="20"/>
              <w:ind w:left="20"/>
              <w:jc w:val="both"/>
            </w:pPr>
            <w:r>
              <w:rPr>
                <w:rFonts w:ascii="Times New Roman"/>
                <w:b w:val="false"/>
                <w:i w:val="false"/>
                <w:color w:val="000000"/>
                <w:sz w:val="20"/>
              </w:rPr>
              <w:t>
Оқыту процесін әдістемелік қамтамасыз ету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Оқыту бағдарламаларын оқу-әдістемелік қамтамасыз етуді дайындау және әзірлеу.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7" w:id="365"/>
          <w:p>
            <w:pPr>
              <w:spacing w:after="20"/>
              <w:ind w:left="20"/>
              <w:jc w:val="both"/>
            </w:pPr>
            <w:r>
              <w:rPr>
                <w:rFonts w:ascii="Times New Roman"/>
                <w:b w:val="false"/>
                <w:i w:val="false"/>
                <w:color w:val="000000"/>
                <w:sz w:val="20"/>
              </w:rPr>
              <w:t>
1. Білім беру материалдарын жасау үшін бағдарламалық жасақтамамен және IТ-шешімдерімен жұмыс жасау.</w:t>
            </w:r>
          </w:p>
          <w:bookmarkEnd w:id="365"/>
          <w:p>
            <w:pPr>
              <w:spacing w:after="20"/>
              <w:ind w:left="20"/>
              <w:jc w:val="both"/>
            </w:pPr>
            <w:r>
              <w:rPr>
                <w:rFonts w:ascii="Times New Roman"/>
                <w:b w:val="false"/>
                <w:i w:val="false"/>
                <w:color w:val="000000"/>
                <w:sz w:val="20"/>
              </w:rPr>
              <w:t>
</w:t>
            </w:r>
            <w:r>
              <w:rPr>
                <w:rFonts w:ascii="Times New Roman"/>
                <w:b w:val="false"/>
                <w:i w:val="false"/>
                <w:color w:val="000000"/>
                <w:sz w:val="20"/>
              </w:rPr>
              <w:t>2. Білімді бағалау және тестілеу үшін цифрлық құралдарды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Оқу курсының (модульдің) мазмұнын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Курстың (модульдің) мақсаттарына сәйкес келетін оқыту әдістерін, нысандары мен құралдарын таңдау.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Оқу процесінде қолданылатын мультимедиялық материалдарды (бейне, аудио, таныстырлымдар) жасау және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6. Игерілген материалдың нәтижелерін тексеру және бағалау үшін құралдарды (тесттер, ситуациялық тапсырмалар)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7. Оқу бағдарламасы бойынша практикалық тапсырмаларды немесе ситуациялық тапсырмаларды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Оқу материалдарын дайындау және сабақтарды өткізу үшін уақытты тиімді жоспарлау және ұйымдастыру.</w:t>
            </w:r>
          </w:p>
          <w:p>
            <w:pPr>
              <w:spacing w:after="20"/>
              <w:ind w:left="20"/>
              <w:jc w:val="both"/>
            </w:pPr>
            <w:r>
              <w:rPr>
                <w:rFonts w:ascii="Times New Roman"/>
                <w:b w:val="false"/>
                <w:i w:val="false"/>
                <w:color w:val="000000"/>
                <w:sz w:val="20"/>
              </w:rPr>
              <w:t>
</w:t>
            </w:r>
            <w:r>
              <w:rPr>
                <w:rFonts w:ascii="Times New Roman"/>
                <w:b w:val="false"/>
                <w:i w:val="false"/>
                <w:color w:val="000000"/>
                <w:sz w:val="20"/>
              </w:rPr>
              <w:t>9. Үнемі білім алу және өзін-өзі дамыту, кәсіптік этика мен оқытудың жоғары стандарттарын ұстану.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Тыңдаушылардың пікірлері мен мәдени ерекшеліктеріндегі айырмашылықтарды құрметтеу, қосатын және қолдайтын білім беру ортасын құру.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Қашықтан оқыту және еңбек қауіпсіздігі және еңбекті қорғау мәселелері бойынша кеңес беру үшін вебинарлар мен онлайн-конференциялар өткізу.</w:t>
            </w:r>
          </w:p>
          <w:p>
            <w:pPr>
              <w:spacing w:after="20"/>
              <w:ind w:left="20"/>
              <w:jc w:val="both"/>
            </w:pPr>
            <w:r>
              <w:rPr>
                <w:rFonts w:ascii="Times New Roman"/>
                <w:b w:val="false"/>
                <w:i w:val="false"/>
                <w:color w:val="000000"/>
                <w:sz w:val="20"/>
              </w:rPr>
              <w:t>
</w:t>
            </w:r>
            <w:r>
              <w:rPr>
                <w:rFonts w:ascii="Times New Roman"/>
                <w:b w:val="false"/>
                <w:i w:val="false"/>
                <w:color w:val="000000"/>
                <w:sz w:val="20"/>
              </w:rPr>
              <w:t>12. Білім мен оқуды ойын түрінде тексеру үшін интерактивті құралдар мен қосымшаларды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13. Оқу бағдарламаларының тиімділігін бағалау және одан әрі жақсарту үшін аналитикалық құралдармен оқу деректерін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14. Электрондық кітапханаларды, дерекқорларды, журналдарды және басқа да онлайн ресурстарды еңбек қауіпсіздігі және еңбекті қорғау бойынша өзекті ақпарат пен материалдарды іздеу үшін пайдалану.</w:t>
            </w:r>
          </w:p>
          <w:p>
            <w:pPr>
              <w:spacing w:after="20"/>
              <w:ind w:left="20"/>
              <w:jc w:val="both"/>
            </w:pPr>
            <w:r>
              <w:rPr>
                <w:rFonts w:ascii="Times New Roman"/>
                <w:b w:val="false"/>
                <w:i w:val="false"/>
                <w:color w:val="000000"/>
                <w:sz w:val="20"/>
              </w:rPr>
              <w:t>
15. Оқу деректерін жинау, талдау және түсіндіру үшін мәліметтер базасымен және аналитикалық құралдармен жұмыс жасау.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1" w:id="366"/>
          <w:p>
            <w:pPr>
              <w:spacing w:after="20"/>
              <w:ind w:left="20"/>
              <w:jc w:val="both"/>
            </w:pPr>
            <w:r>
              <w:rPr>
                <w:rFonts w:ascii="Times New Roman"/>
                <w:b w:val="false"/>
                <w:i w:val="false"/>
                <w:color w:val="000000"/>
                <w:sz w:val="20"/>
              </w:rPr>
              <w:t>
1. Заманауи оқу бағдарламаларын жобалау қағидалары мен қағидаттары.</w:t>
            </w:r>
          </w:p>
          <w:bookmarkEnd w:id="366"/>
          <w:p>
            <w:pPr>
              <w:spacing w:after="20"/>
              <w:ind w:left="20"/>
              <w:jc w:val="both"/>
            </w:pPr>
            <w:r>
              <w:rPr>
                <w:rFonts w:ascii="Times New Roman"/>
                <w:b w:val="false"/>
                <w:i w:val="false"/>
                <w:color w:val="000000"/>
                <w:sz w:val="20"/>
              </w:rPr>
              <w:t>
</w:t>
            </w:r>
            <w:r>
              <w:rPr>
                <w:rFonts w:ascii="Times New Roman"/>
                <w:b w:val="false"/>
                <w:i w:val="false"/>
                <w:color w:val="000000"/>
                <w:sz w:val="20"/>
              </w:rPr>
              <w:t>2. Практикалық және интерактивті компоненттерді жобалау.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Тест әзірлеудің негізгі қағидаттары.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Классикалық құралдарға, нейрофизиологияға және мінез-құлық ғылымына негізделген педагогикалық дизайнның заманауи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5. Инновациялық-педагогикалық қызметтің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6. Заманауи цифрлық платформалар, презентацияларды әзірлеуге арналған бағдарламалар.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7. Еңбек қауіпсіздігі бойынша өзекті ақпарат пен материалдарды іздеуге арналған электрондық кітапханалар, мәліметтер базасы, журналдар және басқа да онлайн-ресурстар.</w:t>
            </w:r>
          </w:p>
          <w:p>
            <w:pPr>
              <w:spacing w:after="20"/>
              <w:ind w:left="20"/>
              <w:jc w:val="both"/>
            </w:pPr>
            <w:r>
              <w:rPr>
                <w:rFonts w:ascii="Times New Roman"/>
                <w:b w:val="false"/>
                <w:i w:val="false"/>
                <w:color w:val="000000"/>
                <w:sz w:val="20"/>
              </w:rPr>
              <w:t>
</w:t>
            </w:r>
            <w:r>
              <w:rPr>
                <w:rFonts w:ascii="Times New Roman"/>
                <w:b w:val="false"/>
                <w:i w:val="false"/>
                <w:color w:val="000000"/>
                <w:sz w:val="20"/>
              </w:rPr>
              <w:t>8. Цифрлық сауаттылық негіздері, соның ішінде деректер қауіпсіздігі, құпиялылық және онлайн ортадағы жеке ақпаратты қорғау.</w:t>
            </w:r>
          </w:p>
          <w:p>
            <w:pPr>
              <w:spacing w:after="20"/>
              <w:ind w:left="20"/>
              <w:jc w:val="both"/>
            </w:pPr>
            <w:r>
              <w:rPr>
                <w:rFonts w:ascii="Times New Roman"/>
                <w:b w:val="false"/>
                <w:i w:val="false"/>
                <w:color w:val="000000"/>
                <w:sz w:val="20"/>
              </w:rPr>
              <w:t>
9. Оқу деректерін жинауға, талдауға және түсіндіруге арналған мәліметтер базасы және аналитикалық құралдар.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жеке бейілділігі, креативті көзқарас, қарым-қатынас құра білу, көпшілік алдында сөйлеуге деген ұмтылыс, ораторлық қасиеттер, харизматикалық, эмпатия, өзіне адамдарды қарата алуды білу, әзіл-сқақты түсіне білу, жылдам реакция, тез тапқырлық, оқуға және оқытуға деген сүйіспеншілік, үнемі өзін-өзі дамытуға деген көзқарас пен тілек.</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Кәсіп карточкасы: Еңбек қауіпсіздігі және еңбекті қорғау жөніндегі техник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Сабақтар кодының атау: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қауіпсіздігі және еңбекті қорғау жөніндегі техник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СБШ бойынша біліктілік кіші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9" w:id="367"/>
          <w:p>
            <w:pPr>
              <w:spacing w:after="20"/>
              <w:ind w:left="20"/>
              <w:jc w:val="both"/>
            </w:pPr>
            <w:r>
              <w:rPr>
                <w:rFonts w:ascii="Times New Roman"/>
                <w:b w:val="false"/>
                <w:i w:val="false"/>
                <w:color w:val="000000"/>
                <w:sz w:val="20"/>
              </w:rPr>
              <w:t>
4.2 еңбек қауіпсіздігі және еңбекті қорғау жөніндегі техник</w:t>
            </w:r>
          </w:p>
          <w:bookmarkEnd w:id="367"/>
          <w:p>
            <w:pPr>
              <w:spacing w:after="20"/>
              <w:ind w:left="20"/>
              <w:jc w:val="both"/>
            </w:pPr>
            <w:r>
              <w:rPr>
                <w:rFonts w:ascii="Times New Roman"/>
                <w:b w:val="false"/>
                <w:i w:val="false"/>
                <w:color w:val="000000"/>
                <w:sz w:val="20"/>
              </w:rPr>
              <w:t>
</w:t>
            </w:r>
            <w:r>
              <w:rPr>
                <w:rFonts w:ascii="Times New Roman"/>
                <w:b w:val="false"/>
                <w:i w:val="false"/>
                <w:color w:val="000000"/>
                <w:sz w:val="20"/>
              </w:rPr>
              <w:t>4.1. II санатты еңбек қауіпсіздігі және еңбекті қорғау жөніндегі техник</w:t>
            </w:r>
          </w:p>
          <w:p>
            <w:pPr>
              <w:spacing w:after="20"/>
              <w:ind w:left="20"/>
              <w:jc w:val="both"/>
            </w:pPr>
            <w:r>
              <w:rPr>
                <w:rFonts w:ascii="Times New Roman"/>
                <w:b w:val="false"/>
                <w:i w:val="false"/>
                <w:color w:val="000000"/>
                <w:sz w:val="20"/>
              </w:rPr>
              <w:t>
4.0 еңбек қауіпсіздігі және еңбекті қорғау жөніндегі техник</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1" w:id="368"/>
          <w:p>
            <w:pPr>
              <w:spacing w:after="20"/>
              <w:ind w:left="20"/>
              <w:jc w:val="both"/>
            </w:pPr>
            <w:r>
              <w:rPr>
                <w:rFonts w:ascii="Times New Roman"/>
                <w:b w:val="false"/>
                <w:i w:val="false"/>
                <w:color w:val="000000"/>
                <w:sz w:val="20"/>
              </w:rPr>
              <w:t>
БТБА, КС және басқа да үлгілік біліктілік</w:t>
            </w:r>
          </w:p>
          <w:bookmarkEnd w:id="368"/>
          <w:p>
            <w:pPr>
              <w:spacing w:after="20"/>
              <w:ind w:left="20"/>
              <w:jc w:val="both"/>
            </w:pPr>
            <w:r>
              <w:rPr>
                <w:rFonts w:ascii="Times New Roman"/>
                <w:b w:val="false"/>
                <w:i w:val="false"/>
                <w:color w:val="000000"/>
                <w:sz w:val="20"/>
              </w:rPr>
              <w:t>
сипаттамалар бойынша біліктілік деңгейі: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I санатты еңбек қауіпсіздігі және еңбекті қорғау жөніндегі техник: тиісті мамандық (біліктілік) бойынша орта білімнен кейінгі білім және II санатты техник лауазымындағы жұмыс өтілі кемінде 2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II санатты еңбек қауіпсіздігі және еңбекті қорғау жөніндегі техник: тиісті мамандық (біліктілік) бойынша техникалық және кәсіптік, орта білімнен кейінгі білімі және санаты жоқ техник лауазымындағы жұмыс өтілі кемінде 2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санаты жоқ еңбек қауіпсіздігі және еңбекті қорғау жөніндегі техник: тиісті мамандық (біліктілік) бойынша техникалық және кәсіптік, орта білімнен кейінгі білімі,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білім беру деңгейі: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мамандық (біліктілік) бойынша техникалық және кәсіптік, орта білімнен кейінгі білім</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тәжірибесіне қойылатын талаптар: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I санаттағы еңбек қауіпсіздігі және еңбекті қорғау жөніндегі техник: II санаттағы техник лауазымындағы жұмыс өтілі кемінде 2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 II санатты еңбек қауіпсіздігі және еңбекті қорғау жөніндегі техник: санаты жоқ техник лауазымындағы жұмыс өтілі кемінде 2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санаты жоқ еңбек қауіпсіздігі және еңбекті қорғау жөніндегі техник: жұмыс өтіліне талаптар қойылмайды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2" w:id="369"/>
          <w:p>
            <w:pPr>
              <w:spacing w:after="20"/>
              <w:ind w:left="20"/>
              <w:jc w:val="both"/>
            </w:pPr>
            <w:r>
              <w:rPr>
                <w:rFonts w:ascii="Times New Roman"/>
                <w:b w:val="false"/>
                <w:i w:val="false"/>
                <w:color w:val="000000"/>
                <w:sz w:val="20"/>
              </w:rPr>
              <w:t>
Бейресми және информалды</w:t>
            </w:r>
          </w:p>
          <w:bookmarkEnd w:id="369"/>
          <w:p>
            <w:pPr>
              <w:spacing w:after="20"/>
              <w:ind w:left="20"/>
              <w:jc w:val="both"/>
            </w:pPr>
            <w:r>
              <w:rPr>
                <w:rFonts w:ascii="Times New Roman"/>
                <w:b w:val="false"/>
                <w:i w:val="false"/>
                <w:color w:val="000000"/>
                <w:sz w:val="20"/>
              </w:rPr>
              <w:t>
білім берумен байланыс: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қызметтің жалпы және арнайы мәселелеріне сәйкес келетін біліктілікті арттыру, ұлттық, оның ішінде skill.enbek.kz платформасында және/немесе халықаралық сертификаттар ЕҚжҚ тар бағыттары бойынша біліктілікті арттырудың халықаралық бағдарламалары бойынша сертификаттардың болуы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рұқсат етудің ерекше шарттары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3" w:id="370"/>
          <w:p>
            <w:pPr>
              <w:spacing w:after="20"/>
              <w:ind w:left="20"/>
              <w:jc w:val="both"/>
            </w:pPr>
            <w:r>
              <w:rPr>
                <w:rFonts w:ascii="Times New Roman"/>
                <w:b w:val="false"/>
                <w:i w:val="false"/>
                <w:color w:val="000000"/>
                <w:sz w:val="20"/>
              </w:rPr>
              <w:t>
Жұмыс берушіде қауіпті өндірістік объектілер болған кезде өнеркәсіптік қауіпсіздік саласында тиісті дайындық және аттестаттау, заңнамалық талаптарға сәйкес еңбек қауіпсіздігі және еңбекті қорғау бойынша оқыту.</w:t>
            </w:r>
          </w:p>
          <w:bookmarkEnd w:id="370"/>
          <w:p>
            <w:pPr>
              <w:spacing w:after="20"/>
              <w:ind w:left="20"/>
              <w:jc w:val="both"/>
            </w:pPr>
            <w:r>
              <w:rPr>
                <w:rFonts w:ascii="Times New Roman"/>
                <w:b w:val="false"/>
                <w:i w:val="false"/>
                <w:color w:val="000000"/>
                <w:sz w:val="20"/>
              </w:rPr>
              <w:t>
Санаты жоқ еңбек қауіпсіздігі және еңбекті қорғау жөніндегі техник кәсіптік бақылаумен жұмыс істейді.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негізгі мақсаты: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орындарында ЕҚжҚ сыни тәуекелдерді бақылау үшін стратегия мен іс-қимыл жоспарын енгізу және орындау.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функцияларының сипаттамасы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еңбек функциялары: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4" w:id="371"/>
          <w:p>
            <w:pPr>
              <w:spacing w:after="20"/>
              <w:ind w:left="20"/>
              <w:jc w:val="both"/>
            </w:pPr>
            <w:r>
              <w:rPr>
                <w:rFonts w:ascii="Times New Roman"/>
                <w:b w:val="false"/>
                <w:i w:val="false"/>
                <w:color w:val="000000"/>
                <w:sz w:val="20"/>
              </w:rPr>
              <w:t>
1. Ұйымда және өндірісте ҚР еңбек қауіпсіздігі және еңбекті қорғау жөніндегі заңнамалық талаптардың сақталуына мониторингті жүзеге асыру.</w:t>
            </w:r>
          </w:p>
          <w:bookmarkEnd w:id="371"/>
          <w:p>
            <w:pPr>
              <w:spacing w:after="20"/>
              <w:ind w:left="20"/>
              <w:jc w:val="both"/>
            </w:pPr>
            <w:r>
              <w:rPr>
                <w:rFonts w:ascii="Times New Roman"/>
                <w:b w:val="false"/>
                <w:i w:val="false"/>
                <w:color w:val="000000"/>
                <w:sz w:val="20"/>
              </w:rPr>
              <w:t>
2. Өндірістегі еңбек қауіпсіздігі мен еңбекті қорғауды өндірістік бақылауды ұйымдастырушылық-техникалық қамтамасыз етуді жүзеге асыру.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функциясы 1: ҚР еңбек қауіпсіздігі және еңбекті қорғау жөніндегі заңнамалық талаптардың сақталуына мониторингті жүзеге асыру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Заңнамалық талаптардың сақталуын қамтамасыз етуді мониторингтеуді, талдауды және өзектендіруді жүргізуді техникалық сүйемелдеу.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75" w:id="372"/>
          <w:p>
            <w:pPr>
              <w:spacing w:after="20"/>
              <w:ind w:left="20"/>
              <w:jc w:val="both"/>
            </w:pPr>
            <w:r>
              <w:rPr>
                <w:rFonts w:ascii="Times New Roman"/>
                <w:b w:val="false"/>
                <w:i w:val="false"/>
                <w:color w:val="000000"/>
                <w:sz w:val="20"/>
              </w:rPr>
              <w:t>
1. ЕҚжҚ саласындағы заңнамалық актілер мен нормативтік талаптарды білу және түсіну.</w:t>
            </w:r>
          </w:p>
          <w:bookmarkEnd w:id="372"/>
          <w:p>
            <w:pPr>
              <w:spacing w:after="20"/>
              <w:ind w:left="20"/>
              <w:jc w:val="both"/>
            </w:pPr>
            <w:r>
              <w:rPr>
                <w:rFonts w:ascii="Times New Roman"/>
                <w:b w:val="false"/>
                <w:i w:val="false"/>
                <w:color w:val="000000"/>
                <w:sz w:val="20"/>
              </w:rPr>
              <w:t>
</w:t>
            </w:r>
            <w:r>
              <w:rPr>
                <w:rFonts w:ascii="Times New Roman"/>
                <w:b w:val="false"/>
                <w:i w:val="false"/>
                <w:color w:val="000000"/>
                <w:sz w:val="20"/>
              </w:rPr>
              <w:t>2. ЕҚБЖ жұмыс істеуі шеңберінде процестер бойынша жекелеген ішкі құжаттардың орындалуын қамтамасыз ету мақсатында ЕҚжҚ, мемлекетаралық, ұлттық және халықаралық стандарттар бойынша заңнамалық талаптарды қолдану.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саласындағы НҚА тізбесін қалыптастыру және жүргізу және ҚР заңнамалық актілеріне өзгерістер енгізілуіне қарай оны өзектендіру.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ЕҚБЖ жұмыс істеуі шеңберінде процестер бойынша бағдарламаларды, нұсқаулықтарды және өзге де техникалық құжаттамаларды, ішкі құжаттарды әзірлеу үшін материал жинауды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Орындалатын жұмысты қарау және талқылау кезінде қабылданған шешімдерге сәйкес жоспарлы және есепті құжаттаманы ресімдеу, техникалық құжаттамаға қажетті өзгерістер мен түзетулер енгізу бойынша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ЕҚБЖ құрудың ең жақсы тәжірибелерін үйрену.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ЕҚБЖ жұмысының тексерулерін (аудиттерін) техникалық сүйемелдеу, жұмыс беруші қызметінің салалық спецификасы мен ерекшеліктерін ескере отырып, анықталған кемшіліктерді белгілеу.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туралы есеп беру үшін деректерді жүйелеу, өңдеу және дайындау.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 қауіпсіздігі және еңбекті қорғау жөніндегі цифрлық платформалар мен анықтамалық цифрлық жүйелерді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10. Жұмыс берушінің өндірістік қызметінің ерекшелігін ескере отырып, объект өндірісінің технологиялық процестерінің негіздерін, машиналардың, құрылғылар мен жабдықтардың жұмыс принциптерін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11. Техникалық тексерулер, инспекциялар және жұмыс жағдайларын бағалау, сондай-ақ еңбек жағдайларын жақсарту бойынша ұсыныстар әзірлеу.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ЕҚжҚ мәселелері бойынша мүдделі тараптармен байланысу.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13. Ұйымдағы еңбек жағдайларын жақсарту және қауіпсіздікті қамтамасыз ету жөніндегі шараларды енгізу жөніндегі жобаларға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14. ЕҚжҚ БЖ ішкі аудиттерін жүргізуге қатысу.</w:t>
            </w:r>
          </w:p>
          <w:p>
            <w:pPr>
              <w:spacing w:after="20"/>
              <w:ind w:left="20"/>
              <w:jc w:val="both"/>
            </w:pPr>
            <w:r>
              <w:rPr>
                <w:rFonts w:ascii="Times New Roman"/>
                <w:b w:val="false"/>
                <w:i w:val="false"/>
                <w:color w:val="000000"/>
                <w:sz w:val="20"/>
              </w:rPr>
              <w:t>
15. ЕҚжҚ бойынша деректердің дұрыстығын талдау және бақылау үшін мамандандырылған бағдарламалық қамтамасыз етуді пайдалануды үйрену.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9" w:id="373"/>
          <w:p>
            <w:pPr>
              <w:spacing w:after="20"/>
              <w:ind w:left="20"/>
              <w:jc w:val="both"/>
            </w:pPr>
            <w:r>
              <w:rPr>
                <w:rFonts w:ascii="Times New Roman"/>
                <w:b w:val="false"/>
                <w:i w:val="false"/>
                <w:color w:val="000000"/>
                <w:sz w:val="20"/>
              </w:rPr>
              <w:t>
1. Еңбек заңнамасының және ЕҚжҚ саласындағы, оның ішінде техникалық реттеу, өнеркәсіптік, өрт, көлік, радиациялық, конструкциялық, химиялық, биологиялық қауіпсіздік, ҚР халқының санитариялық-эпидемиологиялық саламаттылығы туралы заңнаманың талаптары.</w:t>
            </w:r>
          </w:p>
          <w:bookmarkEnd w:id="373"/>
          <w:p>
            <w:pPr>
              <w:spacing w:after="20"/>
              <w:ind w:left="20"/>
              <w:jc w:val="both"/>
            </w:pPr>
            <w:r>
              <w:rPr>
                <w:rFonts w:ascii="Times New Roman"/>
                <w:b w:val="false"/>
                <w:i w:val="false"/>
                <w:color w:val="000000"/>
                <w:sz w:val="20"/>
              </w:rPr>
              <w:t>
</w:t>
            </w:r>
            <w:r>
              <w:rPr>
                <w:rFonts w:ascii="Times New Roman"/>
                <w:b w:val="false"/>
                <w:i w:val="false"/>
                <w:color w:val="000000"/>
                <w:sz w:val="20"/>
              </w:rPr>
              <w:t>2. Еңбек қызметі саласындағы кең мәнмәтіндегі нақты және теориялық білім.</w:t>
            </w:r>
          </w:p>
          <w:p>
            <w:pPr>
              <w:spacing w:after="20"/>
              <w:ind w:left="20"/>
              <w:jc w:val="both"/>
            </w:pPr>
            <w:r>
              <w:rPr>
                <w:rFonts w:ascii="Times New Roman"/>
                <w:b w:val="false"/>
                <w:i w:val="false"/>
                <w:color w:val="000000"/>
                <w:sz w:val="20"/>
              </w:rPr>
              <w:t>
</w:t>
            </w:r>
            <w:r>
              <w:rPr>
                <w:rFonts w:ascii="Times New Roman"/>
                <w:b w:val="false"/>
                <w:i w:val="false"/>
                <w:color w:val="000000"/>
                <w:sz w:val="20"/>
              </w:rPr>
              <w:t>3.ЕҚБЖ бойынша халықаралық, мемлекетаралық және ұлттық стандарттардың ережелері мен ұсынымдары.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Кәсіпорынның ұйымдық құрылымдары және функционалдық қызметтер мен құрылымдық бөлімшелердің жауапкершілік салалары.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5. Өндірісте зардап шеккендерді әлеуметтік қорғау.</w:t>
            </w:r>
          </w:p>
          <w:p>
            <w:pPr>
              <w:spacing w:after="20"/>
              <w:ind w:left="20"/>
              <w:jc w:val="both"/>
            </w:pPr>
            <w:r>
              <w:rPr>
                <w:rFonts w:ascii="Times New Roman"/>
                <w:b w:val="false"/>
                <w:i w:val="false"/>
                <w:color w:val="000000"/>
                <w:sz w:val="20"/>
              </w:rPr>
              <w:t>
6.ЕҚжҚ туралы деректерді басқаруға арналған мамандандырылған бағдарламалық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Жүргізілген мониторинг нәтижелері бойынша заңнамалық талаптардың сақталуын қамтамасыз етуге талдау жүргізу үшін деректерді қалыптастыру.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4" w:id="374"/>
          <w:p>
            <w:pPr>
              <w:spacing w:after="20"/>
              <w:ind w:left="20"/>
              <w:jc w:val="both"/>
            </w:pPr>
            <w:r>
              <w:rPr>
                <w:rFonts w:ascii="Times New Roman"/>
                <w:b w:val="false"/>
                <w:i w:val="false"/>
                <w:color w:val="000000"/>
                <w:sz w:val="20"/>
              </w:rPr>
              <w:t>
1. ҚР ЕҚжҚ бойынша заңнамалық талаптардың сақталуына мониторинг нәтижелерін жүйелеу, өңдеу және дайындау.</w:t>
            </w:r>
          </w:p>
          <w:bookmarkEnd w:id="374"/>
          <w:p>
            <w:pPr>
              <w:spacing w:after="20"/>
              <w:ind w:left="20"/>
              <w:jc w:val="both"/>
            </w:pPr>
            <w:r>
              <w:rPr>
                <w:rFonts w:ascii="Times New Roman"/>
                <w:b w:val="false"/>
                <w:i w:val="false"/>
                <w:color w:val="000000"/>
                <w:sz w:val="20"/>
              </w:rPr>
              <w:t>
</w:t>
            </w:r>
            <w:r>
              <w:rPr>
                <w:rFonts w:ascii="Times New Roman"/>
                <w:b w:val="false"/>
                <w:i w:val="false"/>
                <w:color w:val="000000"/>
                <w:sz w:val="20"/>
              </w:rPr>
              <w:t>2. Бірінші деңгейдегі желілік басшылармен, жұмыскерлермен, кәсіподақ өкілдерімен немесе жұмыскерлердің өкілдерімен және басқа да мүдделі тараптармен өзара әрекеттесу.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ЕҚжҚ қызметінің ұйымдастыру-технологиялық және атқарушылық құжаттамасының сақталуына және толықтығына мониторинг жүргізу және бақылауға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Бастапқы материалдарды, статистикалық есептілік деректерін жинау, өңдеу және жинақтау бойынша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Еңбек жағдайларының жай-күйіне, жұмыс орындарындағы өндірістік санитарияға мониторингті жүзеге асыруға, алдын алу және ден қою шараларын әзірлеуге және іске асыруға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6. Тексеру, аудит жүргізу кезінде комиссияларды сүйемелдеу.</w:t>
            </w:r>
          </w:p>
          <w:p>
            <w:pPr>
              <w:spacing w:after="20"/>
              <w:ind w:left="20"/>
              <w:jc w:val="both"/>
            </w:pPr>
            <w:r>
              <w:rPr>
                <w:rFonts w:ascii="Times New Roman"/>
                <w:b w:val="false"/>
                <w:i w:val="false"/>
                <w:color w:val="000000"/>
                <w:sz w:val="20"/>
              </w:rPr>
              <w:t>
7. Деректерді жинау, өңдеу және талдау үшін қажетті құралдар мен технологияларды меңгеру.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0" w:id="375"/>
          <w:p>
            <w:pPr>
              <w:spacing w:after="20"/>
              <w:ind w:left="20"/>
              <w:jc w:val="both"/>
            </w:pPr>
            <w:r>
              <w:rPr>
                <w:rFonts w:ascii="Times New Roman"/>
                <w:b w:val="false"/>
                <w:i w:val="false"/>
                <w:color w:val="000000"/>
                <w:sz w:val="20"/>
              </w:rPr>
              <w:t>
1. ЕҚжҚ саласындағы заңнамалық талаптар.</w:t>
            </w:r>
          </w:p>
          <w:bookmarkEnd w:id="375"/>
          <w:p>
            <w:pPr>
              <w:spacing w:after="20"/>
              <w:ind w:left="20"/>
              <w:jc w:val="both"/>
            </w:pPr>
            <w:r>
              <w:rPr>
                <w:rFonts w:ascii="Times New Roman"/>
                <w:b w:val="false"/>
                <w:i w:val="false"/>
                <w:color w:val="000000"/>
                <w:sz w:val="20"/>
              </w:rPr>
              <w:t>
</w:t>
            </w:r>
            <w:r>
              <w:rPr>
                <w:rFonts w:ascii="Times New Roman"/>
                <w:b w:val="false"/>
                <w:i w:val="false"/>
                <w:color w:val="000000"/>
                <w:sz w:val="20"/>
              </w:rPr>
              <w:t>2. ЕҚжҚ тәуекелдерінің үрдістері мен үлгілерін анықтау үшін статистикалық әдістер мен деректерді талдау құралдары.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Ұйымдағы ЕҚжҚ және КТ басқару жүйесінің жұмыс тиімділігінің көрсеткіштерін есептеу әдістемесі.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4. Міндетті есепті және статистикалық ақпаратты жинаудың цифрлық платформалары.</w:t>
            </w:r>
          </w:p>
          <w:p>
            <w:pPr>
              <w:spacing w:after="20"/>
              <w:ind w:left="20"/>
              <w:jc w:val="both"/>
            </w:pPr>
            <w:r>
              <w:rPr>
                <w:rFonts w:ascii="Times New Roman"/>
                <w:b w:val="false"/>
                <w:i w:val="false"/>
                <w:color w:val="000000"/>
                <w:sz w:val="20"/>
              </w:rPr>
              <w:t>
5. Мәтіндік құжаттарды, электрондық кестелерді құруға арналған қолданбалы компьютерлік бағдарламалар, олармен жұмыс істеу тәртібі.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4" w:id="376"/>
          <w:p>
            <w:pPr>
              <w:spacing w:after="20"/>
              <w:ind w:left="20"/>
              <w:jc w:val="both"/>
            </w:pPr>
            <w:r>
              <w:rPr>
                <w:rFonts w:ascii="Times New Roman"/>
                <w:b w:val="false"/>
                <w:i w:val="false"/>
                <w:color w:val="000000"/>
                <w:sz w:val="20"/>
              </w:rPr>
              <w:t>
Еңбек функциясы 2:</w:t>
            </w:r>
          </w:p>
          <w:bookmarkEnd w:id="376"/>
          <w:p>
            <w:pPr>
              <w:spacing w:after="20"/>
              <w:ind w:left="20"/>
              <w:jc w:val="both"/>
            </w:pPr>
            <w:r>
              <w:rPr>
                <w:rFonts w:ascii="Times New Roman"/>
                <w:b w:val="false"/>
                <w:i w:val="false"/>
                <w:color w:val="000000"/>
                <w:sz w:val="20"/>
              </w:rPr>
              <w:t>
Өндірістегі еңбек қауіпсіздігі мен еңбекті қорғауды өндірістік бақылауды ұйымдастыру-техникалық қамтамасыз етуді жүзеге асыру.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1: Еңбек қауіпсіздігі және еңбекті қорғау жөніндегі қызметтің ұйымдастыру-технологиялық және атқарушылық құжаттамасының жобаларын әзірлеу үшін материалдарды қалыптастыру және дайындау.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5" w:id="377"/>
          <w:p>
            <w:pPr>
              <w:spacing w:after="20"/>
              <w:ind w:left="20"/>
              <w:jc w:val="both"/>
            </w:pPr>
            <w:r>
              <w:rPr>
                <w:rFonts w:ascii="Times New Roman"/>
                <w:b w:val="false"/>
                <w:i w:val="false"/>
                <w:color w:val="000000"/>
                <w:sz w:val="20"/>
              </w:rPr>
              <w:t>
1. Тексеру деректерін, бұзушылықтарды жинауды және есептер шығаруды орындау.</w:t>
            </w:r>
          </w:p>
          <w:bookmarkEnd w:id="377"/>
          <w:p>
            <w:pPr>
              <w:spacing w:after="20"/>
              <w:ind w:left="20"/>
              <w:jc w:val="both"/>
            </w:pPr>
            <w:r>
              <w:rPr>
                <w:rFonts w:ascii="Times New Roman"/>
                <w:b w:val="false"/>
                <w:i w:val="false"/>
                <w:color w:val="000000"/>
                <w:sz w:val="20"/>
              </w:rPr>
              <w:t>
</w:t>
            </w:r>
            <w:r>
              <w:rPr>
                <w:rFonts w:ascii="Times New Roman"/>
                <w:b w:val="false"/>
                <w:i w:val="false"/>
                <w:color w:val="000000"/>
                <w:sz w:val="20"/>
              </w:rPr>
              <w:t>2. Бастапқы материалдарды, статистикалық есептілік деректерін жинау, өңдеу және жинақтау бойынша жұмыстарды орындау.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Тәлімгердің қадағалауымен мамандандырылған әдістемелер мен құралдарды пайдалана отырып, жұмыс орындарында КТБағ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 беруші қызметінің ерекшелігін ескере отырып, объект өндірісінің технологиялық процестерінің негіздерін, машиналардың, құрылғылар мен жабдықтардың жұмыс қағидаттарын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5. Объектінің өрт қауіпсіздігін қамтамасыз ету жүйелерінің жұмыс істеуін бақылау әдістемесін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6. Қауіпті өндірістік объектілер үшін өнеркәсіптік қауіпсіздік ережелерінің сақталуын бақылау әдістемесін меңгеру.</w:t>
            </w:r>
          </w:p>
          <w:p>
            <w:pPr>
              <w:spacing w:after="20"/>
              <w:ind w:left="20"/>
              <w:jc w:val="both"/>
            </w:pPr>
            <w:r>
              <w:rPr>
                <w:rFonts w:ascii="Times New Roman"/>
                <w:b w:val="false"/>
                <w:i w:val="false"/>
                <w:color w:val="000000"/>
                <w:sz w:val="20"/>
              </w:rPr>
              <w:t>
</w:t>
            </w:r>
            <w:r>
              <w:rPr>
                <w:rFonts w:ascii="Times New Roman"/>
                <w:b w:val="false"/>
                <w:i w:val="false"/>
                <w:color w:val="000000"/>
                <w:sz w:val="20"/>
              </w:rPr>
              <w:t>7. Өндірістік тұтану көздерін жою бойынша жұмыстар жүргізу.</w:t>
            </w:r>
          </w:p>
          <w:p>
            <w:pPr>
              <w:spacing w:after="20"/>
              <w:ind w:left="20"/>
              <w:jc w:val="both"/>
            </w:pPr>
            <w:r>
              <w:rPr>
                <w:rFonts w:ascii="Times New Roman"/>
                <w:b w:val="false"/>
                <w:i w:val="false"/>
                <w:color w:val="000000"/>
                <w:sz w:val="20"/>
              </w:rPr>
              <w:t>
8. Ғимараттардың, машиналар мен жабдықтардың қауіпсіз пайдаланылуын бақылауды жүзеге асыру.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2" w:id="378"/>
          <w:p>
            <w:pPr>
              <w:spacing w:after="20"/>
              <w:ind w:left="20"/>
              <w:jc w:val="both"/>
            </w:pPr>
            <w:r>
              <w:rPr>
                <w:rFonts w:ascii="Times New Roman"/>
                <w:b w:val="false"/>
                <w:i w:val="false"/>
                <w:color w:val="000000"/>
                <w:sz w:val="20"/>
              </w:rPr>
              <w:t>
1. ЕҚжҚ, әлеуметтік кепілдіктер бойынша, өндірістік ортаның зиянды және қауіпті факторларының табиғаты және олардың пайда болу көздері туралы базалық білім.</w:t>
            </w:r>
          </w:p>
          <w:bookmarkEnd w:id="378"/>
          <w:p>
            <w:pPr>
              <w:spacing w:after="20"/>
              <w:ind w:left="20"/>
              <w:jc w:val="both"/>
            </w:pPr>
            <w:r>
              <w:rPr>
                <w:rFonts w:ascii="Times New Roman"/>
                <w:b w:val="false"/>
                <w:i w:val="false"/>
                <w:color w:val="000000"/>
                <w:sz w:val="20"/>
              </w:rPr>
              <w:t>
</w:t>
            </w:r>
            <w:r>
              <w:rPr>
                <w:rFonts w:ascii="Times New Roman"/>
                <w:b w:val="false"/>
                <w:i w:val="false"/>
                <w:color w:val="000000"/>
                <w:sz w:val="20"/>
              </w:rPr>
              <w:t>2. ЕҚБЖ үздік практикалары.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Есептер мен қызметтік жазбаларды жасау қағидалары.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 ЕҚжҚ саласындағы коммуникация және мотивация әдістері мен құралдары.</w:t>
            </w:r>
          </w:p>
          <w:p>
            <w:pPr>
              <w:spacing w:after="20"/>
              <w:ind w:left="20"/>
              <w:jc w:val="both"/>
            </w:pPr>
            <w:r>
              <w:rPr>
                <w:rFonts w:ascii="Times New Roman"/>
                <w:b w:val="false"/>
                <w:i w:val="false"/>
                <w:color w:val="000000"/>
                <w:sz w:val="20"/>
              </w:rPr>
              <w:t>
5. Өндірістегі электр қауіпсіздігінің жай-күйін бақылау қағидалары.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ұсынылмайды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 2: Еңбек қауіпсіздігі және еңбекті қорғау бойынша өндірістік бақылауды ұйымдастыру-техникалық қамтамасыз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Машықтар: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6" w:id="379"/>
          <w:p>
            <w:pPr>
              <w:spacing w:after="20"/>
              <w:ind w:left="20"/>
              <w:jc w:val="both"/>
            </w:pPr>
            <w:r>
              <w:rPr>
                <w:rFonts w:ascii="Times New Roman"/>
                <w:b w:val="false"/>
                <w:i w:val="false"/>
                <w:color w:val="000000"/>
                <w:sz w:val="20"/>
              </w:rPr>
              <w:t>
1. Жұмыскерлерді ЕҚжҚ саясатымен енгізуге және таныстыруға қатысу.</w:t>
            </w:r>
          </w:p>
          <w:bookmarkEnd w:id="379"/>
          <w:p>
            <w:pPr>
              <w:spacing w:after="20"/>
              <w:ind w:left="20"/>
              <w:jc w:val="both"/>
            </w:pPr>
            <w:r>
              <w:rPr>
                <w:rFonts w:ascii="Times New Roman"/>
                <w:b w:val="false"/>
                <w:i w:val="false"/>
                <w:color w:val="000000"/>
                <w:sz w:val="20"/>
              </w:rPr>
              <w:t>
</w:t>
            </w:r>
            <w:r>
              <w:rPr>
                <w:rFonts w:ascii="Times New Roman"/>
                <w:b w:val="false"/>
                <w:i w:val="false"/>
                <w:color w:val="000000"/>
                <w:sz w:val="20"/>
              </w:rPr>
              <w:t>2. ЕҚжҚ бойынша рәсімдер мен нұсқаулықтарды белгілеуге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3. Қауіпсіздік қағидалары мен шаралары бойынша жұмыскерлерге нұсқаулар беру.</w:t>
            </w:r>
          </w:p>
          <w:p>
            <w:pPr>
              <w:spacing w:after="20"/>
              <w:ind w:left="20"/>
              <w:jc w:val="both"/>
            </w:pPr>
            <w:r>
              <w:rPr>
                <w:rFonts w:ascii="Times New Roman"/>
                <w:b w:val="false"/>
                <w:i w:val="false"/>
                <w:color w:val="000000"/>
                <w:sz w:val="20"/>
              </w:rPr>
              <w:t>
</w:t>
            </w:r>
            <w:r>
              <w:rPr>
                <w:rFonts w:ascii="Times New Roman"/>
                <w:b w:val="false"/>
                <w:i w:val="false"/>
                <w:color w:val="000000"/>
                <w:sz w:val="20"/>
              </w:rPr>
              <w:t>4. Жұмыс орындарын жеке қорғаныс құралдарымен қамтамасыз етуге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5. Өрт сөндіру және өрттен қорғау жүйелерін орнату мен қызмет көрсетуді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қауіпсіздігін қамтамасыз ету үшін заманауи жабдықтар мен технологияларды пайдалану.</w:t>
            </w:r>
          </w:p>
          <w:p>
            <w:pPr>
              <w:spacing w:after="20"/>
              <w:ind w:left="20"/>
              <w:jc w:val="both"/>
            </w:pPr>
            <w:r>
              <w:rPr>
                <w:rFonts w:ascii="Times New Roman"/>
                <w:b w:val="false"/>
                <w:i w:val="false"/>
                <w:color w:val="000000"/>
                <w:sz w:val="20"/>
              </w:rPr>
              <w:t>
</w:t>
            </w:r>
            <w:r>
              <w:rPr>
                <w:rFonts w:ascii="Times New Roman"/>
                <w:b w:val="false"/>
                <w:i w:val="false"/>
                <w:color w:val="000000"/>
                <w:sz w:val="20"/>
              </w:rPr>
              <w:t>7. Авариялар мен ақауларды болдырмау мақсатында жабдыққа техникалық қызмет көрсетуді жүргізуді қадағалау.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8. Жұмыс орындарында қауіптер мен кәсіптік тәуекелдерге талдау жүргізуге қатысу.</w:t>
            </w:r>
          </w:p>
          <w:p>
            <w:pPr>
              <w:spacing w:after="20"/>
              <w:ind w:left="20"/>
              <w:jc w:val="both"/>
            </w:pPr>
            <w:r>
              <w:rPr>
                <w:rFonts w:ascii="Times New Roman"/>
                <w:b w:val="false"/>
                <w:i w:val="false"/>
                <w:color w:val="000000"/>
                <w:sz w:val="20"/>
              </w:rPr>
              <w:t>
</w:t>
            </w:r>
            <w:r>
              <w:rPr>
                <w:rFonts w:ascii="Times New Roman"/>
                <w:b w:val="false"/>
                <w:i w:val="false"/>
                <w:color w:val="000000"/>
                <w:sz w:val="20"/>
              </w:rPr>
              <w:t>9. Еңбек жағдайларын бағалауға және профилактикалық іс-шараларды өткізуге қатысу.</w:t>
            </w:r>
          </w:p>
          <w:p>
            <w:pPr>
              <w:spacing w:after="20"/>
              <w:ind w:left="20"/>
              <w:jc w:val="both"/>
            </w:pPr>
            <w:r>
              <w:rPr>
                <w:rFonts w:ascii="Times New Roman"/>
                <w:b w:val="false"/>
                <w:i w:val="false"/>
                <w:color w:val="000000"/>
                <w:sz w:val="20"/>
              </w:rPr>
              <w:t>
10. ЕҚжҚ бойынша деректерді есепке алу және талдау үшін ақпараттық жүйелерді пайдалану.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Білімдер: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25" w:id="380"/>
          <w:p>
            <w:pPr>
              <w:spacing w:after="20"/>
              <w:ind w:left="20"/>
              <w:jc w:val="both"/>
            </w:pPr>
            <w:r>
              <w:rPr>
                <w:rFonts w:ascii="Times New Roman"/>
                <w:b w:val="false"/>
                <w:i w:val="false"/>
                <w:color w:val="000000"/>
                <w:sz w:val="20"/>
              </w:rPr>
              <w:t>
1. ЕҚжҚ, әлеуметтік кепілдіктер бойынша, өндірістік ортаның зиянды және қауіпті факторларының табиғаты және олардың пайда болу көздері, өрт және өнеркәсіптік қауіпсіздік, электр қауіпсіздігі саласындағы талаптар бойынша базалық білім.</w:t>
            </w:r>
          </w:p>
          <w:bookmarkEnd w:id="380"/>
          <w:p>
            <w:pPr>
              <w:spacing w:after="20"/>
              <w:ind w:left="20"/>
              <w:jc w:val="both"/>
            </w:pPr>
            <w:r>
              <w:rPr>
                <w:rFonts w:ascii="Times New Roman"/>
                <w:b w:val="false"/>
                <w:i w:val="false"/>
                <w:color w:val="000000"/>
                <w:sz w:val="20"/>
              </w:rPr>
              <w:t>
</w:t>
            </w:r>
            <w:r>
              <w:rPr>
                <w:rFonts w:ascii="Times New Roman"/>
                <w:b w:val="false"/>
                <w:i w:val="false"/>
                <w:color w:val="000000"/>
                <w:sz w:val="20"/>
              </w:rPr>
              <w:t>2. ЕҚБЖ нұсқаулары мен рәсімдері.</w:t>
            </w:r>
          </w:p>
          <w:p>
            <w:pPr>
              <w:spacing w:after="20"/>
              <w:ind w:left="20"/>
              <w:jc w:val="both"/>
            </w:pPr>
            <w:r>
              <w:rPr>
                <w:rFonts w:ascii="Times New Roman"/>
                <w:b w:val="false"/>
                <w:i w:val="false"/>
                <w:color w:val="000000"/>
                <w:sz w:val="20"/>
              </w:rPr>
              <w:t>
3. ЖҚҚ тізбесі және олардың сипаттамалары мен қолдану қағидалары.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Дағдыларды тану мүмкіндігі: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ұсынылады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құзыреттерге қойылатын талаптар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Қауіпсіздікке жеке бейілділігі; бейімделу және икемділік; аналитикалық қабілеттер; бастамашылық; орындаушылық және сенімділік; креативті көзқарас; байланысқа бейімділік; қарым-қатынас құру; шешім қабылдау; дербестік; стресске төзімділік; жүйелілік; сендіру; командада жұмыс істей білу; кәсіптік адалдық</w:t>
            </w:r>
          </w:p>
        </w:tc>
      </w:tr>
    </w:tbl>
    <w:bookmarkStart w:name="z5627" w:id="381"/>
    <w:p>
      <w:pPr>
        <w:spacing w:after="0"/>
        <w:ind w:left="0"/>
        <w:jc w:val="left"/>
      </w:pPr>
      <w:r>
        <w:rPr>
          <w:rFonts w:ascii="Times New Roman"/>
          <w:b/>
          <w:i w:val="false"/>
          <w:color w:val="000000"/>
        </w:rPr>
        <w:t xml:space="preserve"> 4-тарау. Кәсіптік стандарттың техникалық деректері</w:t>
      </w:r>
    </w:p>
    <w:bookmarkEnd w:id="381"/>
    <w:bookmarkStart w:name="z5628" w:id="382"/>
    <w:p>
      <w:pPr>
        <w:spacing w:after="0"/>
        <w:ind w:left="0"/>
        <w:jc w:val="both"/>
      </w:pPr>
      <w:r>
        <w:rPr>
          <w:rFonts w:ascii="Times New Roman"/>
          <w:b w:val="false"/>
          <w:i w:val="false"/>
          <w:color w:val="000000"/>
          <w:sz w:val="28"/>
        </w:rPr>
        <w:t>
      17. Мемлекеттік органның атауы: Қазақстан Республикасы Еңбек және халықты әлеуметтік қорғау министрлігі.</w:t>
      </w:r>
    </w:p>
    <w:bookmarkEnd w:id="382"/>
    <w:bookmarkStart w:name="z5629" w:id="383"/>
    <w:p>
      <w:pPr>
        <w:spacing w:after="0"/>
        <w:ind w:left="0"/>
        <w:jc w:val="both"/>
      </w:pPr>
      <w:r>
        <w:rPr>
          <w:rFonts w:ascii="Times New Roman"/>
          <w:b w:val="false"/>
          <w:i w:val="false"/>
          <w:color w:val="000000"/>
          <w:sz w:val="28"/>
        </w:rPr>
        <w:t>
      18. Әзірлеуге қатысқан ұйымдар (кәсіпорындар): "Қазақстан Республикасы Еңбек және халықты әлеуметтік қорғау министрлігінің Еңбекті қорғау жөніндегі республикалық ғылыми-зерттеу институты" шаруашылық жүргізу құқығындағы республикалық мемлекеттік кәсіпорны.</w:t>
      </w:r>
    </w:p>
    <w:bookmarkEnd w:id="383"/>
    <w:bookmarkStart w:name="z5630" w:id="384"/>
    <w:p>
      <w:pPr>
        <w:spacing w:after="0"/>
        <w:ind w:left="0"/>
        <w:jc w:val="both"/>
      </w:pPr>
      <w:r>
        <w:rPr>
          <w:rFonts w:ascii="Times New Roman"/>
          <w:b w:val="false"/>
          <w:i w:val="false"/>
          <w:color w:val="000000"/>
          <w:sz w:val="28"/>
        </w:rPr>
        <w:t>
      Орындаушы: Г.М.Рахимова, +77017705855.</w:t>
      </w:r>
    </w:p>
    <w:bookmarkEnd w:id="384"/>
    <w:bookmarkStart w:name="z5631" w:id="385"/>
    <w:p>
      <w:pPr>
        <w:spacing w:after="0"/>
        <w:ind w:left="0"/>
        <w:jc w:val="both"/>
      </w:pPr>
      <w:r>
        <w:rPr>
          <w:rFonts w:ascii="Times New Roman"/>
          <w:b w:val="false"/>
          <w:i w:val="false"/>
          <w:color w:val="000000"/>
          <w:sz w:val="28"/>
        </w:rPr>
        <w:t>
      19. Кәсіптік біліктілік жөніндегі салалық кеңес: 2024 жылғы 19 желтоқсандағы.</w:t>
      </w:r>
    </w:p>
    <w:bookmarkEnd w:id="385"/>
    <w:bookmarkStart w:name="z5632" w:id="386"/>
    <w:p>
      <w:pPr>
        <w:spacing w:after="0"/>
        <w:ind w:left="0"/>
        <w:jc w:val="both"/>
      </w:pPr>
      <w:r>
        <w:rPr>
          <w:rFonts w:ascii="Times New Roman"/>
          <w:b w:val="false"/>
          <w:i w:val="false"/>
          <w:color w:val="000000"/>
          <w:sz w:val="28"/>
        </w:rPr>
        <w:t>
      20. Кәсіптік біліктілік бойынша ұлттық орган: 2024 жылғы 11 желтоқсандағы сараптамалық қорытынды.</w:t>
      </w:r>
    </w:p>
    <w:bookmarkEnd w:id="386"/>
    <w:bookmarkStart w:name="z5633" w:id="387"/>
    <w:p>
      <w:pPr>
        <w:spacing w:after="0"/>
        <w:ind w:left="0"/>
        <w:jc w:val="both"/>
      </w:pPr>
      <w:r>
        <w:rPr>
          <w:rFonts w:ascii="Times New Roman"/>
          <w:b w:val="false"/>
          <w:i w:val="false"/>
          <w:color w:val="000000"/>
          <w:sz w:val="28"/>
        </w:rPr>
        <w:t>
      21. "Атамекен" Қазақстан Республикасының Ұлттық кәсіпкерлер палатасы: 2024 жылғы 11 қарашадағы №14551/30 сараптамалық қорытынды.</w:t>
      </w:r>
    </w:p>
    <w:bookmarkEnd w:id="387"/>
    <w:bookmarkStart w:name="z5634" w:id="388"/>
    <w:p>
      <w:pPr>
        <w:spacing w:after="0"/>
        <w:ind w:left="0"/>
        <w:jc w:val="both"/>
      </w:pPr>
      <w:r>
        <w:rPr>
          <w:rFonts w:ascii="Times New Roman"/>
          <w:b w:val="false"/>
          <w:i w:val="false"/>
          <w:color w:val="000000"/>
          <w:sz w:val="28"/>
        </w:rPr>
        <w:t>
      22. Нұсқа нөмірі және шығарылған жылы: 1-нұсқа, 2024 жыл.</w:t>
      </w:r>
    </w:p>
    <w:bookmarkEnd w:id="388"/>
    <w:bookmarkStart w:name="z5635" w:id="389"/>
    <w:p>
      <w:pPr>
        <w:spacing w:after="0"/>
        <w:ind w:left="0"/>
        <w:jc w:val="both"/>
      </w:pPr>
      <w:r>
        <w:rPr>
          <w:rFonts w:ascii="Times New Roman"/>
          <w:b w:val="false"/>
          <w:i w:val="false"/>
          <w:color w:val="000000"/>
          <w:sz w:val="28"/>
        </w:rPr>
        <w:t>
      23. Болжамды жаңарту күні: 2027 жылғы 4-тоқсан.</w:t>
      </w:r>
    </w:p>
    <w:bookmarkEnd w:id="38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