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cc02" w14:textId="0cac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19 желтоқсандағы № 468, Қазақстан Республикасы Цифрлық даму, инновациялар және аэроғарыш өнеркәсібі министрінің 2024 жылғы 23 желтоқсандағы № 830/НҚ және Қазақстан Республикасының Ұлттық Банкі Төрағасының орынбасарының 2024 жылғы 19 желтоқсандағы № 210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Қазақстан Республикасының барлық аумағында 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пилоттық жоба іске қосылсын.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атаулы 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мемлекеттік органдардың өзара іс-қимылының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Пилоттық жобаның қолданылу кезеңі 2026 жылғы 1 қарашаға дейін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31.10.2025 </w:t>
      </w:r>
      <w:r>
        <w:rPr>
          <w:rFonts w:ascii="Times New Roman"/>
          <w:b w:val="false"/>
          <w:i w:val="false"/>
          <w:color w:val="000000"/>
          <w:sz w:val="28"/>
        </w:rPr>
        <w:t>№ 345</w:t>
      </w:r>
      <w:r>
        <w:rPr>
          <w:rFonts w:ascii="Times New Roman"/>
          <w:b w:val="false"/>
          <w:i w:val="false"/>
          <w:color w:val="ff0000"/>
          <w:sz w:val="28"/>
        </w:rPr>
        <w:t>, ҚР Премьер-Министрінің орынбасары – Жасанды интеллект және цифрлық даму министрінің 31.10.2024 № 547/НҚ және ҚР Ұлттық Банкі Төрағасы орынбасарының 03.11.2025 № 244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Цифрландыру және мемлекеттік қызметтерді автоматтандыру департаменті:</w:t>
      </w:r>
    </w:p>
    <w:bookmarkEnd w:id="4"/>
    <w:bookmarkStart w:name="z9" w:id="5"/>
    <w:p>
      <w:pPr>
        <w:spacing w:after="0"/>
        <w:ind w:left="0"/>
        <w:jc w:val="both"/>
      </w:pPr>
      <w:r>
        <w:rPr>
          <w:rFonts w:ascii="Times New Roman"/>
          <w:b w:val="false"/>
          <w:i w:val="false"/>
          <w:color w:val="000000"/>
          <w:sz w:val="28"/>
        </w:rPr>
        <w:t>
      1) "Smart Bridge"-ге өтінім беру арқылы дербес деректерге қолжетімділікті бақылаудың мемлекеттік сервисіне (бұдан әрі – ДДҚ сервисі) қосылуды;</w:t>
      </w:r>
    </w:p>
    <w:bookmarkEnd w:id="5"/>
    <w:bookmarkStart w:name="z10" w:id="6"/>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Республикасының заңнамасына сәйкес пилоттық жоба шеңберінде қызмет көрсету кезінде ДДҚ сервисі арқылы субъектіден немесе оның заңды өкілінің дербес деректерін жинақтауды және алуды.</w:t>
      </w:r>
    </w:p>
    <w:bookmarkEnd w:id="6"/>
    <w:bookmarkStart w:name="z11" w:id="7"/>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министрлігінің Цифрландыру және мемлекеттік қызметтерді автоматтандыру департаменті "Ақпараттандыру туралы" Қазақстан Республикасы Заңының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пилоттық жоба мерзімі аяқталғаннан кейін және өзінің ақпараттық жүйесінің өнеркәсіптік іске қосылуына дейін:</w:t>
      </w:r>
    </w:p>
    <w:bookmarkEnd w:id="7"/>
    <w:bookmarkStart w:name="z12" w:id="8"/>
    <w:p>
      <w:pPr>
        <w:spacing w:after="0"/>
        <w:ind w:left="0"/>
        <w:jc w:val="both"/>
      </w:pPr>
      <w:r>
        <w:rPr>
          <w:rFonts w:ascii="Times New Roman"/>
          <w:b w:val="false"/>
          <w:i w:val="false"/>
          <w:color w:val="000000"/>
          <w:sz w:val="28"/>
        </w:rPr>
        <w:t>
      1) ақпараттық қауіпсіздік талаптарына сәйкес сынаудың оң нәтижелерімен хаттамаларды алуды;</w:t>
      </w:r>
    </w:p>
    <w:bookmarkEnd w:id="8"/>
    <w:bookmarkStart w:name="z13" w:id="9"/>
    <w:p>
      <w:pPr>
        <w:spacing w:after="0"/>
        <w:ind w:left="0"/>
        <w:jc w:val="both"/>
      </w:pPr>
      <w:r>
        <w:rPr>
          <w:rFonts w:ascii="Times New Roman"/>
          <w:b w:val="false"/>
          <w:i w:val="false"/>
          <w:color w:val="000000"/>
          <w:sz w:val="28"/>
        </w:rPr>
        <w:t>
      2) өзінің ақпараттық қауіпсіздіктің жедел орталығының (бұдан әрі – Орталық) болуын және оның жұмыс істеуін немесе Қазақстан Республикасының Азаматтық кодексіне сәйкес ақпараттық қауіпсіздіктің жедел орталығы қызметін үшінші тұлғалардан сатып алуын, сондай-ақ Орталықтың Ұлттық ақпараттық қауіпсіздік координациялық орталығымен өзара әрекеттесуін;</w:t>
      </w:r>
    </w:p>
    <w:bookmarkEnd w:id="9"/>
    <w:bookmarkStart w:name="z14" w:id="10"/>
    <w:p>
      <w:pPr>
        <w:spacing w:after="0"/>
        <w:ind w:left="0"/>
        <w:jc w:val="both"/>
      </w:pPr>
      <w:r>
        <w:rPr>
          <w:rFonts w:ascii="Times New Roman"/>
          <w:b w:val="false"/>
          <w:i w:val="false"/>
          <w:color w:val="000000"/>
          <w:sz w:val="28"/>
        </w:rPr>
        <w:t xml:space="preserve">
      3)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талаптарына</w:t>
      </w:r>
      <w:r>
        <w:rPr>
          <w:rFonts w:ascii="Times New Roman"/>
          <w:b w:val="false"/>
          <w:i w:val="false"/>
          <w:color w:val="000000"/>
          <w:sz w:val="28"/>
        </w:rPr>
        <w:t xml:space="preserve"> сәйкестендіру бойынша шаралар қабылдауды қамтамасыз етсін.</w:t>
      </w:r>
    </w:p>
    <w:bookmarkEnd w:id="10"/>
    <w:bookmarkStart w:name="z15" w:id="11"/>
    <w:p>
      <w:pPr>
        <w:spacing w:after="0"/>
        <w:ind w:left="0"/>
        <w:jc w:val="both"/>
      </w:pPr>
      <w:r>
        <w:rPr>
          <w:rFonts w:ascii="Times New Roman"/>
          <w:b w:val="false"/>
          <w:i w:val="false"/>
          <w:color w:val="000000"/>
          <w:sz w:val="28"/>
        </w:rPr>
        <w:t>
      6. Қазақстан Республикасының Еңбек және халықты әлеуметтік қорғау министрлігі, Қазақстан Республикасының Цифрлық даму, инновациялар және аэроғарыш өнеркәсібі министрлігі, Қазақстан Республикасының Ұлттық Банкі осы бірлескен бұйрықты жергілікті атқарушы органдардың, ведомстволық бағынысты ұйымдар мен екінші деңгейдегі банктердің назарына жеткізсін.</w:t>
      </w:r>
    </w:p>
    <w:bookmarkEnd w:id="11"/>
    <w:bookmarkStart w:name="z16" w:id="12"/>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министрлігінің Әлеуметтік көмек департаменті осы бірлескен бұйрыққа мемлекеттік органдар басшыларының соңғысы қолы қойғаннан кейін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ШЖҚ РМК жолдасын.</w:t>
      </w:r>
    </w:p>
    <w:bookmarkEnd w:id="12"/>
    <w:bookmarkStart w:name="z17" w:id="13"/>
    <w:p>
      <w:pPr>
        <w:spacing w:after="0"/>
        <w:ind w:left="0"/>
        <w:jc w:val="both"/>
      </w:pPr>
      <w:r>
        <w:rPr>
          <w:rFonts w:ascii="Times New Roman"/>
          <w:b w:val="false"/>
          <w:i w:val="false"/>
          <w:color w:val="000000"/>
          <w:sz w:val="28"/>
        </w:rPr>
        <w:t>
      8. Осы бірлескен бұйрықтың орындалуын бақылау жетекшілік ететін Қазақстан Республикасының Еңбек және халықты әлеуметтік қорғау, Цифрлық даму, инновациялар және аэроғарыш өнеркәсібі вице-министрлеріне, Ұлттық Банкі Төрағасының орынбасарына жүктелсін.</w:t>
      </w:r>
    </w:p>
    <w:bookmarkEnd w:id="13"/>
    <w:bookmarkStart w:name="z18" w:id="14"/>
    <w:p>
      <w:pPr>
        <w:spacing w:after="0"/>
        <w:ind w:left="0"/>
        <w:jc w:val="both"/>
      </w:pPr>
      <w:r>
        <w:rPr>
          <w:rFonts w:ascii="Times New Roman"/>
          <w:b w:val="false"/>
          <w:i w:val="false"/>
          <w:color w:val="000000"/>
          <w:sz w:val="28"/>
        </w:rPr>
        <w:t>
      9.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 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Банкі Төрағасының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 Б. Шолпанқұлов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19 желтоқсандағы</w:t>
            </w:r>
            <w:r>
              <w:br/>
            </w:r>
            <w:r>
              <w:rPr>
                <w:rFonts w:ascii="Times New Roman"/>
                <w:b w:val="false"/>
                <w:i w:val="false"/>
                <w:color w:val="000000"/>
                <w:sz w:val="20"/>
              </w:rPr>
              <w:t>№468</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830/НҚ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Төрағасы</w:t>
            </w:r>
            <w:r>
              <w:br/>
            </w:r>
            <w:r>
              <w:rPr>
                <w:rFonts w:ascii="Times New Roman"/>
                <w:b w:val="false"/>
                <w:i w:val="false"/>
                <w:color w:val="000000"/>
                <w:sz w:val="20"/>
              </w:rPr>
              <w:t>орынбасарының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210 бірлескен бұйрығымен</w:t>
            </w:r>
            <w:r>
              <w:br/>
            </w:r>
            <w:r>
              <w:rPr>
                <w:rFonts w:ascii="Times New Roman"/>
                <w:b w:val="false"/>
                <w:i w:val="false"/>
                <w:color w:val="000000"/>
                <w:sz w:val="20"/>
              </w:rPr>
              <w:t>бекітілген</w:t>
            </w:r>
          </w:p>
        </w:tc>
      </w:tr>
    </w:tbl>
    <w:bookmarkStart w:name="z26" w:id="15"/>
    <w:p>
      <w:pPr>
        <w:spacing w:after="0"/>
        <w:ind w:left="0"/>
        <w:jc w:val="left"/>
      </w:pPr>
      <w:r>
        <w:rPr>
          <w:rFonts w:ascii="Times New Roman"/>
          <w:b/>
          <w:i w:val="false"/>
          <w:color w:val="000000"/>
        </w:rPr>
        <w:t xml:space="preserve"> 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мемлекеттік органдардың өзара іс-қимылының алгоритмі</w:t>
      </w:r>
    </w:p>
    <w:bookmarkEnd w:id="15"/>
    <w:bookmarkStart w:name="z27" w:id="16"/>
    <w:p>
      <w:pPr>
        <w:spacing w:after="0"/>
        <w:ind w:left="0"/>
        <w:jc w:val="left"/>
      </w:pPr>
      <w:r>
        <w:rPr>
          <w:rFonts w:ascii="Times New Roman"/>
          <w:b/>
          <w:i w:val="false"/>
          <w:color w:val="000000"/>
        </w:rPr>
        <w:t xml:space="preserve"> 1-тарау. Жалпы ережелер</w:t>
      </w:r>
    </w:p>
    <w:bookmarkEnd w:id="16"/>
    <w:bookmarkStart w:name="z28" w:id="17"/>
    <w:p>
      <w:pPr>
        <w:spacing w:after="0"/>
        <w:ind w:left="0"/>
        <w:jc w:val="both"/>
      </w:pPr>
      <w:r>
        <w:rPr>
          <w:rFonts w:ascii="Times New Roman"/>
          <w:b w:val="false"/>
          <w:i w:val="false"/>
          <w:color w:val="000000"/>
          <w:sz w:val="28"/>
        </w:rPr>
        <w:t>
      1. Осы 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мемлекеттік органдардың өзара іс-қимылының алгоритмі (бұдан әрі – Алгоритм) 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келісімімен мемлекеттік атаулы әлеуметтік көмек тағайындау бойынша пилоттық жобаны іске асыру кезіндегі мемлекеттік органдардың өзара іс-қимылының тетігін айқындайды.</w:t>
      </w:r>
    </w:p>
    <w:bookmarkEnd w:id="17"/>
    <w:bookmarkStart w:name="z29" w:id="18"/>
    <w:p>
      <w:pPr>
        <w:spacing w:after="0"/>
        <w:ind w:left="0"/>
        <w:jc w:val="both"/>
      </w:pPr>
      <w:r>
        <w:rPr>
          <w:rFonts w:ascii="Times New Roman"/>
          <w:b w:val="false"/>
          <w:i w:val="false"/>
          <w:color w:val="000000"/>
          <w:sz w:val="28"/>
        </w:rPr>
        <w:t>
      2. Алгоритмде мынадай негізгі ұғымдар мен қысқартулар пайдаланылады:</w:t>
      </w:r>
    </w:p>
    <w:bookmarkEnd w:id="18"/>
    <w:bookmarkStart w:name="z30" w:id="19"/>
    <w:p>
      <w:pPr>
        <w:spacing w:after="0"/>
        <w:ind w:left="0"/>
        <w:jc w:val="both"/>
      </w:pPr>
      <w:r>
        <w:rPr>
          <w:rFonts w:ascii="Times New Roman"/>
          <w:b w:val="false"/>
          <w:i w:val="false"/>
          <w:color w:val="000000"/>
          <w:sz w:val="28"/>
        </w:rPr>
        <w:t>
      1) атаулы әлеуметтік көмек тағайындау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9"/>
    <w:bookmarkStart w:name="z31" w:id="20"/>
    <w:p>
      <w:pPr>
        <w:spacing w:after="0"/>
        <w:ind w:left="0"/>
        <w:jc w:val="both"/>
      </w:pPr>
      <w:r>
        <w:rPr>
          <w:rFonts w:ascii="Times New Roman"/>
          <w:b w:val="false"/>
          <w:i w:val="false"/>
          <w:color w:val="000000"/>
          <w:sz w:val="28"/>
        </w:rPr>
        <w:t xml:space="preserve">
      2) Ашық бағдарламалық интерфейстер бойынша ақпарат алмасудың банкаралық жүйесі (open API) (бұдан әрі – Open API жүйесі) – open API көмегімен банк құпиясына қатысты ақпаратты беру бойынша технологиялық және қауіпсіз өзара іс-қимыл жасауға арналған бағдарламалық және аппараттық құралдардан тұратын ақпараттық жүйе; </w:t>
      </w:r>
    </w:p>
    <w:bookmarkEnd w:id="20"/>
    <w:bookmarkStart w:name="z32" w:id="21"/>
    <w:p>
      <w:pPr>
        <w:spacing w:after="0"/>
        <w:ind w:left="0"/>
        <w:jc w:val="both"/>
      </w:pPr>
      <w:r>
        <w:rPr>
          <w:rFonts w:ascii="Times New Roman"/>
          <w:b w:val="false"/>
          <w:i w:val="false"/>
          <w:color w:val="000000"/>
          <w:sz w:val="28"/>
        </w:rPr>
        <w:t>
      3) мемлекеттік атаулы әлеуметтік көмек (бұдан әрі - атаулы әлеуметтік көмек) – жан басына шаққандағы орташа айлық кірісі облыстарда, республикалық маңызы бар қалаларда, астанада белгіленген кедейлік шегінен төмен жеке тұлғаларға (отбасыларға) мемлекет беретін көмек.</w:t>
      </w:r>
    </w:p>
    <w:bookmarkEnd w:id="21"/>
    <w:bookmarkStart w:name="z33" w:id="22"/>
    <w:p>
      <w:pPr>
        <w:spacing w:after="0"/>
        <w:ind w:left="0"/>
        <w:jc w:val="both"/>
      </w:pPr>
      <w:r>
        <w:rPr>
          <w:rFonts w:ascii="Times New Roman"/>
          <w:b w:val="false"/>
          <w:i w:val="false"/>
          <w:color w:val="000000"/>
          <w:sz w:val="28"/>
        </w:rPr>
        <w:t xml:space="preserve">
      Алгоритмде пайдаланылатын барлық өзге терминдер олар Қазақстан Республикасының Әлеуметтік кодексінде,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Қазақстан Республикасының заңдарында және өзге де Қазақстан Республикасының нормативтік құқықтық актілерінде қолданылатын мағынада пайдаланылады.</w:t>
      </w:r>
    </w:p>
    <w:bookmarkEnd w:id="22"/>
    <w:bookmarkStart w:name="z34" w:id="23"/>
    <w:p>
      <w:pPr>
        <w:spacing w:after="0"/>
        <w:ind w:left="0"/>
        <w:jc w:val="left"/>
      </w:pPr>
      <w:r>
        <w:rPr>
          <w:rFonts w:ascii="Times New Roman"/>
          <w:b/>
          <w:i w:val="false"/>
          <w:color w:val="000000"/>
        </w:rPr>
        <w:t xml:space="preserve"> 2-тарау. Атаулы әлеуметтік көмек тағайындауға өтініш қабылдау тәртібі</w:t>
      </w:r>
    </w:p>
    <w:bookmarkEnd w:id="23"/>
    <w:bookmarkStart w:name="z35" w:id="24"/>
    <w:p>
      <w:pPr>
        <w:spacing w:after="0"/>
        <w:ind w:left="0"/>
        <w:jc w:val="both"/>
      </w:pPr>
      <w:r>
        <w:rPr>
          <w:rFonts w:ascii="Times New Roman"/>
          <w:b w:val="false"/>
          <w:i w:val="false"/>
          <w:color w:val="000000"/>
          <w:sz w:val="28"/>
        </w:rPr>
        <w:t xml:space="preserve">
      3. Атаулы әлеуметтік көмек алуға үміткер адам (бұдан әрі – өтініш беруші) Қазақстан Республикасы Премьер-Министрінің орынбасары – Еңбек және халықты әлеуметтік қорғау министрінің 2023 жылғы 21 маусымдағы № 227 бұйрығымен бекітілген (Нормативтік бекітілген құқықтық актілерді мемлекеттік тіркеу тізілімінде № 32885 болып тіркелді) Мемлекеттік атаулы әлеуметтік көмекті тағайындау және төлеу қағидаларының (бұдан әрі - Қағидалар)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6-тармағына</w:t>
      </w:r>
      <w:r>
        <w:rPr>
          <w:rFonts w:ascii="Times New Roman"/>
          <w:b w:val="false"/>
          <w:i w:val="false"/>
          <w:color w:val="000000"/>
          <w:sz w:val="28"/>
        </w:rPr>
        <w:t xml:space="preserve"> сәйкес атаулы әлеуметтік көмек тағайындау жөніндегі уәкілетті органға жүгінген кезде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өтініш қабылданады және атаулы әлеуметтік көмек алуға үміткер адамдардың Open API жүйесі арқылы банктік шоттар, олар бойынша ақша қалдықтары және (немесе) қозғалысы бойынша деректерді беруге келісімін алған кезде атаулы әлеуметтік көмек тағайындау тетігін сынақтан өткізу жөніндегі пилоттық жобаны өткізу туралы консультация жүргізіледі.</w:t>
      </w:r>
    </w:p>
    <w:bookmarkEnd w:id="24"/>
    <w:bookmarkStart w:name="z36" w:id="25"/>
    <w:p>
      <w:pPr>
        <w:spacing w:after="0"/>
        <w:ind w:left="0"/>
        <w:jc w:val="both"/>
      </w:pPr>
      <w:r>
        <w:rPr>
          <w:rFonts w:ascii="Times New Roman"/>
          <w:b w:val="false"/>
          <w:i w:val="false"/>
          <w:color w:val="000000"/>
          <w:sz w:val="28"/>
        </w:rPr>
        <w:t>
      4. Өтініште көрсетілген деректер негізінде уәкілетті мемлекеттік органның автоматтандырылған ақпараттық жүйесіне атаулы әлеуметтік көмек алуға үміткер адамдардың ұялы телефон нөмірі мобильді азаматтар базасында болуын тексеруді жүзеге асырады. Ұялы телефон нөмірі болған кезде Open API жүйесіне ЖСН және телефон нөмірін ұсына отырып, атаулы әлеуметтік көмек алуға үміткер адамдардың банктік шоттары, олар бойынша ақша қалдықтары және (немесе) қозғалысы бойынша деректерді беруге келісімін алуға Open API жүйесіне сілтемені қалыптастыру үшін сұрау жолдайды.</w:t>
      </w:r>
    </w:p>
    <w:bookmarkEnd w:id="25"/>
    <w:bookmarkStart w:name="z37" w:id="26"/>
    <w:p>
      <w:pPr>
        <w:spacing w:after="0"/>
        <w:ind w:left="0"/>
        <w:jc w:val="both"/>
      </w:pPr>
      <w:r>
        <w:rPr>
          <w:rFonts w:ascii="Times New Roman"/>
          <w:b w:val="false"/>
          <w:i w:val="false"/>
          <w:color w:val="000000"/>
          <w:sz w:val="28"/>
        </w:rPr>
        <w:t>
      5. Open API жүйесі банктік шоттар, олар бойынша ақша қалдықтары және (немесе) қозғалысы бойынша деректерді беруге атаулы әлеуметтік көмек алуға үміткер адамдардан келісімді алу үшін алынған сұрауға жауап ретінде уәкілетті мемлекеттік органның автоматтандырылған ақпараттық жүйесіне өндірілген сілтемені береді.</w:t>
      </w:r>
    </w:p>
    <w:bookmarkEnd w:id="26"/>
    <w:bookmarkStart w:name="z38" w:id="27"/>
    <w:p>
      <w:pPr>
        <w:spacing w:after="0"/>
        <w:ind w:left="0"/>
        <w:jc w:val="both"/>
      </w:pPr>
      <w:r>
        <w:rPr>
          <w:rFonts w:ascii="Times New Roman"/>
          <w:b w:val="false"/>
          <w:i w:val="false"/>
          <w:color w:val="000000"/>
          <w:sz w:val="28"/>
        </w:rPr>
        <w:t xml:space="preserve">
      6. Уәкілетті мемлекеттік органның автоматтандырылған ақпараттық жүйесіне Алгоритмге </w:t>
      </w:r>
      <w:r>
        <w:rPr>
          <w:rFonts w:ascii="Times New Roman"/>
          <w:b w:val="false"/>
          <w:i w:val="false"/>
          <w:color w:val="000000"/>
          <w:sz w:val="28"/>
        </w:rPr>
        <w:t>2-қосымшаға</w:t>
      </w:r>
      <w:r>
        <w:rPr>
          <w:rFonts w:ascii="Times New Roman"/>
          <w:b w:val="false"/>
          <w:i w:val="false"/>
          <w:color w:val="000000"/>
          <w:sz w:val="28"/>
        </w:rPr>
        <w:t xml:space="preserve"> сәйкес атаулы әлеуметтік көмек алуға үміткер адамдарға SMS-хабарлама қалыптастырады және 1414 арқылы жібереді.</w:t>
      </w:r>
    </w:p>
    <w:bookmarkEnd w:id="27"/>
    <w:bookmarkStart w:name="z39" w:id="28"/>
    <w:p>
      <w:pPr>
        <w:spacing w:after="0"/>
        <w:ind w:left="0"/>
        <w:jc w:val="both"/>
      </w:pPr>
      <w:r>
        <w:rPr>
          <w:rFonts w:ascii="Times New Roman"/>
          <w:b w:val="false"/>
          <w:i w:val="false"/>
          <w:color w:val="000000"/>
          <w:sz w:val="28"/>
        </w:rPr>
        <w:t>
      SMS-хабарламаға жауапты атаулы әлеуметтік көмек алуға үміткер адамдар 1 (бір) жұмыс күні ішінде береді.</w:t>
      </w:r>
    </w:p>
    <w:bookmarkEnd w:id="28"/>
    <w:bookmarkStart w:name="z40" w:id="29"/>
    <w:p>
      <w:pPr>
        <w:spacing w:after="0"/>
        <w:ind w:left="0"/>
        <w:jc w:val="both"/>
      </w:pPr>
      <w:r>
        <w:rPr>
          <w:rFonts w:ascii="Times New Roman"/>
          <w:b w:val="false"/>
          <w:i w:val="false"/>
          <w:color w:val="000000"/>
          <w:sz w:val="28"/>
        </w:rPr>
        <w:t>
      SMS-хабарламаға жауап болмаған не теріс жауап болған жағдайда атаулы әлеуметтік көмек тағайындау Қағидаларға сәйкес көрсетіледі.</w:t>
      </w:r>
    </w:p>
    <w:bookmarkEnd w:id="29"/>
    <w:bookmarkStart w:name="z41" w:id="30"/>
    <w:p>
      <w:pPr>
        <w:spacing w:after="0"/>
        <w:ind w:left="0"/>
        <w:jc w:val="both"/>
      </w:pPr>
      <w:r>
        <w:rPr>
          <w:rFonts w:ascii="Times New Roman"/>
          <w:b w:val="false"/>
          <w:i w:val="false"/>
          <w:color w:val="000000"/>
          <w:sz w:val="28"/>
        </w:rPr>
        <w:t>
      7. Open API жүйесі уәкілетті мемлекеттік органның автоматтандырылған ақпараттық жүйесіне атаулы әлеуметтік көмек алауға үміткер адамдардың келісімін алу нәтижесін жолдайды. Келісім болған жағдайда уәкілетті мемлекеттік органның автоматтандырылған ақпараттық жүйесіне Open API жүйесі арқылы екінші деңгейдегі банктерге банктік шоттар, олар бойынша ақша қалдықтары және (немесе) қозғалысы бойынша деректерге сұрау жібереді.</w:t>
      </w:r>
    </w:p>
    <w:bookmarkEnd w:id="30"/>
    <w:bookmarkStart w:name="z42" w:id="31"/>
    <w:p>
      <w:pPr>
        <w:spacing w:after="0"/>
        <w:ind w:left="0"/>
        <w:jc w:val="both"/>
      </w:pPr>
      <w:r>
        <w:rPr>
          <w:rFonts w:ascii="Times New Roman"/>
          <w:b w:val="false"/>
          <w:i w:val="false"/>
          <w:color w:val="000000"/>
          <w:sz w:val="28"/>
        </w:rPr>
        <w:t>
      8. Атаулы әлеуметтік көмек алуға жүгінген күн Open API жүйесі арқылы атаулы әлеуметтік көмек алуға үміткер адамдардан банктік шоттар, олар бойынша ақша қалдықтары және (немесе) қозғалысы бойынша деректерін Open API жүйесі арқылы беруге келісім алынған күн есептеледі.</w:t>
      </w:r>
    </w:p>
    <w:bookmarkEnd w:id="31"/>
    <w:bookmarkStart w:name="z43" w:id="32"/>
    <w:p>
      <w:pPr>
        <w:spacing w:after="0"/>
        <w:ind w:left="0"/>
        <w:jc w:val="both"/>
      </w:pPr>
      <w:r>
        <w:rPr>
          <w:rFonts w:ascii="Times New Roman"/>
          <w:b w:val="false"/>
          <w:i w:val="false"/>
          <w:color w:val="000000"/>
          <w:sz w:val="28"/>
        </w:rPr>
        <w:t>
      9. Атаулы әлеуметтік көмек тағайындау жөніндегі уәкілетті орган қызметті көрсету барысында Қазақстан Республикасының заңнамаларында, оның ішінде Қағидаларда көзделген тәртіп пен мерзімдердің сақталуын қамтамасыз етеді.</w:t>
      </w:r>
    </w:p>
    <w:bookmarkEnd w:id="32"/>
    <w:bookmarkStart w:name="z44" w:id="33"/>
    <w:p>
      <w:pPr>
        <w:spacing w:after="0"/>
        <w:ind w:left="0"/>
        <w:jc w:val="left"/>
      </w:pPr>
      <w:r>
        <w:rPr>
          <w:rFonts w:ascii="Times New Roman"/>
          <w:b/>
          <w:i w:val="false"/>
          <w:color w:val="000000"/>
        </w:rPr>
        <w:t xml:space="preserve"> 3-тарау. Банктік шоттар, олар бойынша ақша қалдықтары және (немесе) қозғалысы бойынша деректерді беру жөніндегі мемлекеттік органдардың өзара іс-қимылы</w:t>
      </w:r>
    </w:p>
    <w:bookmarkEnd w:id="33"/>
    <w:bookmarkStart w:name="z45" w:id="34"/>
    <w:p>
      <w:pPr>
        <w:spacing w:after="0"/>
        <w:ind w:left="0"/>
        <w:jc w:val="both"/>
      </w:pPr>
      <w:r>
        <w:rPr>
          <w:rFonts w:ascii="Times New Roman"/>
          <w:b w:val="false"/>
          <w:i w:val="false"/>
          <w:color w:val="000000"/>
          <w:sz w:val="28"/>
        </w:rPr>
        <w:t>
      10. Атаулы әлеуметтік көмек алуға үміткер адамдардың келісімі алынғаннан кейін Open API жүйесі атаулы әлеуметтік көмек алуға үміткер адамдардың банктік шоттар, олар бойынша ақша қалдықтары және (немесе) қозғалысы бойынша деректерді беруге келісімін уәкілетті мемлекеттік органның автоматтандырылған ақпараттық жүйесіне жинақтауды, тіркеуді және сақтауды жүзеге асырады.</w:t>
      </w:r>
    </w:p>
    <w:bookmarkEnd w:id="34"/>
    <w:bookmarkStart w:name="z46" w:id="35"/>
    <w:p>
      <w:pPr>
        <w:spacing w:after="0"/>
        <w:ind w:left="0"/>
        <w:jc w:val="both"/>
      </w:pPr>
      <w:r>
        <w:rPr>
          <w:rFonts w:ascii="Times New Roman"/>
          <w:b w:val="false"/>
          <w:i w:val="false"/>
          <w:color w:val="000000"/>
          <w:sz w:val="28"/>
        </w:rPr>
        <w:t>
      11. Уәкілетті мемлекеттік органның автоматтандырылған ақпараттық жүйесіне атаулы әлеуметтік көмек алуға үміткер адамдардың банктік шоттары, олар бойынша ақша қалдықтары және (немесе) қозғалысы бойынша деректерді беру бойынша алынған келісіміне сәйкес банктік шоттар, олар бойынша ақша қалдықтары және (немесе) қозғалысы бойынша сұрауды Open API жүйесі арқылы екінші деңгейдегі банктерге бағдарлауды қамтамасыз етеді.</w:t>
      </w:r>
    </w:p>
    <w:bookmarkEnd w:id="35"/>
    <w:bookmarkStart w:name="z47" w:id="36"/>
    <w:p>
      <w:pPr>
        <w:spacing w:after="0"/>
        <w:ind w:left="0"/>
        <w:jc w:val="both"/>
      </w:pPr>
      <w:r>
        <w:rPr>
          <w:rFonts w:ascii="Times New Roman"/>
          <w:b w:val="false"/>
          <w:i w:val="false"/>
          <w:color w:val="000000"/>
          <w:sz w:val="28"/>
        </w:rPr>
        <w:t>
      Екінші деңгейдегі банктерден банктік шоттар, олар бойынша ақша қалдықтары және (немесе) қозғалысы бойынша сұрау деректеріне жауап 1 (бір) жұмыс күні ішінде ұсынылады.</w:t>
      </w:r>
    </w:p>
    <w:bookmarkEnd w:id="36"/>
    <w:bookmarkStart w:name="z48" w:id="37"/>
    <w:p>
      <w:pPr>
        <w:spacing w:after="0"/>
        <w:ind w:left="0"/>
        <w:jc w:val="both"/>
      </w:pPr>
      <w:r>
        <w:rPr>
          <w:rFonts w:ascii="Times New Roman"/>
          <w:b w:val="false"/>
          <w:i w:val="false"/>
          <w:color w:val="000000"/>
          <w:sz w:val="28"/>
        </w:rPr>
        <w:t xml:space="preserve">
      12. Екінші деңгейдегі банктерден атаулы әлеуметтік көмек көрсетуге үміткер адамдардың банктік шоттары, олар бойынша ақша қалдықтары және (немесе) қозғалысы бойынша сұрау деректеріне жауап алынғаннан кейін Open API жүйесі атаулы әлеуметтік көмек алуға үміткер адамдардың банктік шоттары, олар бойынша ақша қалдықтары және (немесе) қозғалысы бойынша деректерді уәкілетті мемлекеттік органның автоматтандырылған ақпараттық жүйесіне бағдарлауды қамтамасыз етеді.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екінші деңгейдегі банктерден алынған ақпарат банктік шоттар, олар бойынша ақша қалдықтары және (немесе) қозғалысы бойынша деректерді қамтуы мүмкін.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 алуға</w:t>
            </w:r>
            <w:r>
              <w:br/>
            </w:r>
            <w:r>
              <w:rPr>
                <w:rFonts w:ascii="Times New Roman"/>
                <w:b w:val="false"/>
                <w:i w:val="false"/>
                <w:color w:val="000000"/>
                <w:sz w:val="20"/>
              </w:rPr>
              <w:t>үміткер адамдардың Ашық</w:t>
            </w:r>
            <w:r>
              <w:br/>
            </w:r>
            <w:r>
              <w:rPr>
                <w:rFonts w:ascii="Times New Roman"/>
                <w:b w:val="false"/>
                <w:i w:val="false"/>
                <w:color w:val="000000"/>
                <w:sz w:val="20"/>
              </w:rPr>
              <w:t>бағдарламалық интерфейстер</w:t>
            </w:r>
            <w:r>
              <w:br/>
            </w:r>
            <w:r>
              <w:rPr>
                <w:rFonts w:ascii="Times New Roman"/>
                <w:b w:val="false"/>
                <w:i w:val="false"/>
                <w:color w:val="000000"/>
                <w:sz w:val="20"/>
              </w:rPr>
              <w:t>(Open API) бойынша ақпарат</w:t>
            </w:r>
            <w:r>
              <w:br/>
            </w:r>
            <w:r>
              <w:rPr>
                <w:rFonts w:ascii="Times New Roman"/>
                <w:b w:val="false"/>
                <w:i w:val="false"/>
                <w:color w:val="000000"/>
                <w:sz w:val="20"/>
              </w:rPr>
              <w:t>алмасудың банкаралық жүйесі</w:t>
            </w:r>
            <w:r>
              <w:br/>
            </w:r>
            <w:r>
              <w:rPr>
                <w:rFonts w:ascii="Times New Roman"/>
                <w:b w:val="false"/>
                <w:i w:val="false"/>
                <w:color w:val="000000"/>
                <w:sz w:val="20"/>
              </w:rPr>
              <w:t>арқылы банктік шоттар, олар</w:t>
            </w:r>
            <w:r>
              <w:br/>
            </w:r>
            <w:r>
              <w:rPr>
                <w:rFonts w:ascii="Times New Roman"/>
                <w:b w:val="false"/>
                <w:i w:val="false"/>
                <w:color w:val="000000"/>
                <w:sz w:val="20"/>
              </w:rPr>
              <w:t>бойынша ақша қалдықтары және</w:t>
            </w:r>
            <w:r>
              <w:br/>
            </w:r>
            <w:r>
              <w:rPr>
                <w:rFonts w:ascii="Times New Roman"/>
                <w:b w:val="false"/>
                <w:i w:val="false"/>
                <w:color w:val="000000"/>
                <w:sz w:val="20"/>
              </w:rPr>
              <w:t>(немесе) қозғалысы бойынша</w:t>
            </w:r>
            <w:r>
              <w:br/>
            </w:r>
            <w:r>
              <w:rPr>
                <w:rFonts w:ascii="Times New Roman"/>
                <w:b w:val="false"/>
                <w:i w:val="false"/>
                <w:color w:val="000000"/>
                <w:sz w:val="20"/>
              </w:rPr>
              <w:t>деректерді беруге келісімін</w:t>
            </w:r>
            <w:r>
              <w:br/>
            </w:r>
            <w:r>
              <w:rPr>
                <w:rFonts w:ascii="Times New Roman"/>
                <w:b w:val="false"/>
                <w:i w:val="false"/>
                <w:color w:val="000000"/>
                <w:sz w:val="20"/>
              </w:rPr>
              <w:t>алған кезде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тетігін сынақтан өткізу</w:t>
            </w:r>
            <w:r>
              <w:br/>
            </w:r>
            <w:r>
              <w:rPr>
                <w:rFonts w:ascii="Times New Roman"/>
                <w:b w:val="false"/>
                <w:i w:val="false"/>
                <w:color w:val="000000"/>
                <w:sz w:val="20"/>
              </w:rPr>
              <w:t>жөніндегі мемлекеттік</w:t>
            </w:r>
            <w:r>
              <w:br/>
            </w:r>
            <w:r>
              <w:rPr>
                <w:rFonts w:ascii="Times New Roman"/>
                <w:b w:val="false"/>
                <w:i w:val="false"/>
                <w:color w:val="000000"/>
                <w:sz w:val="20"/>
              </w:rPr>
              <w:t>органдардың өзара іс-қимылының алгоритміне</w:t>
            </w:r>
            <w:r>
              <w:br/>
            </w:r>
            <w:r>
              <w:rPr>
                <w:rFonts w:ascii="Times New Roman"/>
                <w:b w:val="false"/>
                <w:i w:val="false"/>
                <w:color w:val="000000"/>
                <w:sz w:val="20"/>
              </w:rPr>
              <w:t>1-қосымша</w:t>
            </w:r>
          </w:p>
        </w:tc>
      </w:tr>
    </w:tbl>
    <w:bookmarkStart w:name="z50" w:id="38"/>
    <w:p>
      <w:pPr>
        <w:spacing w:after="0"/>
        <w:ind w:left="0"/>
        <w:jc w:val="left"/>
      </w:pPr>
      <w:r>
        <w:rPr>
          <w:rFonts w:ascii="Times New Roman"/>
          <w:b/>
          <w:i w:val="false"/>
          <w:color w:val="000000"/>
        </w:rPr>
        <w:t xml:space="preserve"> 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пилоттық жобаға қатысуға өтініш</w:t>
      </w:r>
    </w:p>
    <w:bookmarkEnd w:id="38"/>
    <w:bookmarkStart w:name="z51" w:id="39"/>
    <w:p>
      <w:pPr>
        <w:spacing w:after="0"/>
        <w:ind w:left="0"/>
        <w:jc w:val="both"/>
      </w:pPr>
      <w:r>
        <w:rPr>
          <w:rFonts w:ascii="Times New Roman"/>
          <w:b w:val="false"/>
          <w:i w:val="false"/>
          <w:color w:val="000000"/>
          <w:sz w:val="28"/>
        </w:rPr>
        <w:t>
      Мен______________________________________________________________</w:t>
      </w:r>
    </w:p>
    <w:bookmarkEnd w:id="39"/>
    <w:bookmarkStart w:name="z52" w:id="40"/>
    <w:p>
      <w:pPr>
        <w:spacing w:after="0"/>
        <w:ind w:left="0"/>
        <w:jc w:val="both"/>
      </w:pPr>
      <w:r>
        <w:rPr>
          <w:rFonts w:ascii="Times New Roman"/>
          <w:b w:val="false"/>
          <w:i w:val="false"/>
          <w:color w:val="000000"/>
          <w:sz w:val="28"/>
        </w:rPr>
        <w:t>
                            (өтініш берушінің тегі, аты, әкесінің аты (бар болса)</w:t>
      </w:r>
    </w:p>
    <w:bookmarkEnd w:id="40"/>
    <w:bookmarkStart w:name="z53" w:id="41"/>
    <w:p>
      <w:pPr>
        <w:spacing w:after="0"/>
        <w:ind w:left="0"/>
        <w:jc w:val="both"/>
      </w:pPr>
      <w:r>
        <w:rPr>
          <w:rFonts w:ascii="Times New Roman"/>
          <w:b w:val="false"/>
          <w:i w:val="false"/>
          <w:color w:val="000000"/>
          <w:sz w:val="28"/>
        </w:rPr>
        <w:t>
      _______________________________________ мекенжайы бойынша тұратын</w:t>
      </w:r>
    </w:p>
    <w:bookmarkEnd w:id="41"/>
    <w:bookmarkStart w:name="z54" w:id="42"/>
    <w:p>
      <w:pPr>
        <w:spacing w:after="0"/>
        <w:ind w:left="0"/>
        <w:jc w:val="both"/>
      </w:pPr>
      <w:r>
        <w:rPr>
          <w:rFonts w:ascii="Times New Roman"/>
          <w:b w:val="false"/>
          <w:i w:val="false"/>
          <w:color w:val="000000"/>
          <w:sz w:val="28"/>
        </w:rPr>
        <w:t>
      (елді мекен, аудан) (көше, үйдің және пәтердің №, телефон)</w:t>
      </w:r>
    </w:p>
    <w:bookmarkEnd w:id="42"/>
    <w:bookmarkStart w:name="z55" w:id="43"/>
    <w:p>
      <w:pPr>
        <w:spacing w:after="0"/>
        <w:ind w:left="0"/>
        <w:jc w:val="both"/>
      </w:pPr>
      <w:r>
        <w:rPr>
          <w:rFonts w:ascii="Times New Roman"/>
          <w:b w:val="false"/>
          <w:i w:val="false"/>
          <w:color w:val="000000"/>
          <w:sz w:val="28"/>
        </w:rPr>
        <w:t>
      жеке сәйкестендіру нөмірі ___________________________________________</w:t>
      </w:r>
    </w:p>
    <w:bookmarkEnd w:id="43"/>
    <w:bookmarkStart w:name="z56" w:id="44"/>
    <w:p>
      <w:pPr>
        <w:spacing w:after="0"/>
        <w:ind w:left="0"/>
        <w:jc w:val="both"/>
      </w:pPr>
      <w:r>
        <w:rPr>
          <w:rFonts w:ascii="Times New Roman"/>
          <w:b w:val="false"/>
          <w:i w:val="false"/>
          <w:color w:val="000000"/>
          <w:sz w:val="28"/>
        </w:rPr>
        <w:t>
      жеке басты куәландыратын құжат:</w:t>
      </w:r>
    </w:p>
    <w:bookmarkEnd w:id="44"/>
    <w:bookmarkStart w:name="z57" w:id="45"/>
    <w:p>
      <w:pPr>
        <w:spacing w:after="0"/>
        <w:ind w:left="0"/>
        <w:jc w:val="both"/>
      </w:pPr>
      <w:r>
        <w:rPr>
          <w:rFonts w:ascii="Times New Roman"/>
          <w:b w:val="false"/>
          <w:i w:val="false"/>
          <w:color w:val="000000"/>
          <w:sz w:val="28"/>
        </w:rPr>
        <w:t>
      құжат түрі _________ құжаттың/сериясы № ________ берілген күні ________</w:t>
      </w:r>
    </w:p>
    <w:bookmarkEnd w:id="45"/>
    <w:bookmarkStart w:name="z58" w:id="46"/>
    <w:p>
      <w:pPr>
        <w:spacing w:after="0"/>
        <w:ind w:left="0"/>
        <w:jc w:val="both"/>
      </w:pPr>
      <w:r>
        <w:rPr>
          <w:rFonts w:ascii="Times New Roman"/>
          <w:b w:val="false"/>
          <w:i w:val="false"/>
          <w:color w:val="000000"/>
          <w:sz w:val="28"/>
        </w:rPr>
        <w:t>
      __________________________________________________________________</w:t>
      </w:r>
    </w:p>
    <w:bookmarkEnd w:id="46"/>
    <w:bookmarkStart w:name="z59" w:id="47"/>
    <w:p>
      <w:pPr>
        <w:spacing w:after="0"/>
        <w:ind w:left="0"/>
        <w:jc w:val="both"/>
      </w:pPr>
      <w:r>
        <w:rPr>
          <w:rFonts w:ascii="Times New Roman"/>
          <w:b w:val="false"/>
          <w:i w:val="false"/>
          <w:color w:val="000000"/>
          <w:sz w:val="28"/>
        </w:rPr>
        <w:t xml:space="preserve">
      атаулы әлеуметтік көмек алуға үміткер адамдардың Оpen API жүйесі арқылы банктік шоттар, олар бойынша ақша қалдықтары және (немесе) қозғалысы бойынша деректерді беруге келісімін алған кезде атаулы әлеуметтік көмек тағайындау тетігін сынақтан өткізу жөніндегі пилоттық жобаға қатысуға, сондай-ақ менің дербес деректерімді және заңмен қорғалатын құпияны құрайтын мәліметтерді, оның ішінде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мәліметтерді, ақпараттық жүйелердегі мәліметтерді жинауға және өңдеуге, оның ішінде Open API жүйесіне қатысушы банктердің Қазақстан Республикасының Еңбек және халықты әлеуметтік қорғау министрлігіне беруге келісімімді беремін.</w:t>
      </w:r>
    </w:p>
    <w:bookmarkEnd w:id="47"/>
    <w:bookmarkStart w:name="z60" w:id="48"/>
    <w:p>
      <w:pPr>
        <w:spacing w:after="0"/>
        <w:ind w:left="0"/>
        <w:jc w:val="both"/>
      </w:pPr>
      <w:r>
        <w:rPr>
          <w:rFonts w:ascii="Times New Roman"/>
          <w:b w:val="false"/>
          <w:i w:val="false"/>
          <w:color w:val="000000"/>
          <w:sz w:val="28"/>
        </w:rPr>
        <w:t>
      Жиналатын деректер тізбесі: ТАӘ (бар болса), ЖСН, банк деректемелері, оның ішінде ағымдағы жиырма таңбалы (IBAN код) шот нөмірі, банктік шоттардағы ақша қалдықтары және (немесе) қозғалысы бойынша мәліметтер, білімі, тұрғылықты жері, отбасылық жағдайы, электрондық пошта, телефон нөмірі.</w:t>
      </w:r>
    </w:p>
    <w:bookmarkEnd w:id="48"/>
    <w:bookmarkStart w:name="z61" w:id="49"/>
    <w:p>
      <w:pPr>
        <w:spacing w:after="0"/>
        <w:ind w:left="0"/>
        <w:jc w:val="both"/>
      </w:pPr>
      <w:r>
        <w:rPr>
          <w:rFonts w:ascii="Times New Roman"/>
          <w:b w:val="false"/>
          <w:i w:val="false"/>
          <w:color w:val="000000"/>
          <w:sz w:val="28"/>
        </w:rPr>
        <w:t>
      Мен атаулы әлеуметтік көмек алушы ретіндегі мәртебем туралы мәліметтерді үшінші тұлғаларға беру жөнінде хабардармын және келісім беремін.</w:t>
      </w:r>
    </w:p>
    <w:bookmarkEnd w:id="49"/>
    <w:bookmarkStart w:name="z62" w:id="50"/>
    <w:p>
      <w:pPr>
        <w:spacing w:after="0"/>
        <w:ind w:left="0"/>
        <w:jc w:val="both"/>
      </w:pPr>
      <w:r>
        <w:rPr>
          <w:rFonts w:ascii="Times New Roman"/>
          <w:b w:val="false"/>
          <w:i w:val="false"/>
          <w:color w:val="000000"/>
          <w:sz w:val="28"/>
        </w:rPr>
        <w:t>
      Мен ұсынған деректерде өзгерістер туындаған және (немесе) атаулы әлеуметтік көмек тағайындау құқығына әсер ететін мән-жайлар туындаған жағдайда, олар туралы 10 (он) жұмыс күні ішінде хабарлауға міндеттенемін.</w:t>
      </w:r>
    </w:p>
    <w:bookmarkEnd w:id="50"/>
    <w:bookmarkStart w:name="z63" w:id="51"/>
    <w:p>
      <w:pPr>
        <w:spacing w:after="0"/>
        <w:ind w:left="0"/>
        <w:jc w:val="both"/>
      </w:pPr>
      <w:r>
        <w:rPr>
          <w:rFonts w:ascii="Times New Roman"/>
          <w:b w:val="false"/>
          <w:i w:val="false"/>
          <w:color w:val="000000"/>
          <w:sz w:val="28"/>
        </w:rPr>
        <w:t>
      Жалған ақпарат пен дұрыс емес (қолдан жасалған) құжаттарды ұсынғаны үшін жауапкершілік туралы ескертілді.</w:t>
      </w:r>
    </w:p>
    <w:bookmarkEnd w:id="51"/>
    <w:bookmarkStart w:name="z64" w:id="52"/>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банктік шот ашу мүмкіндігі туралы, сондай-ақ мұндай шоттағы ақшаға үшінші тұлғалардың өндіріп алуға жол берілмейтіні туралы хабардар етілді.</w:t>
      </w:r>
    </w:p>
    <w:bookmarkEnd w:id="52"/>
    <w:bookmarkStart w:name="z65" w:id="53"/>
    <w:p>
      <w:pPr>
        <w:spacing w:after="0"/>
        <w:ind w:left="0"/>
        <w:jc w:val="both"/>
      </w:pPr>
      <w:r>
        <w:rPr>
          <w:rFonts w:ascii="Times New Roman"/>
          <w:b w:val="false"/>
          <w:i w:val="false"/>
          <w:color w:val="000000"/>
          <w:sz w:val="28"/>
        </w:rPr>
        <w:t>
      Өтініш берушінің байланыс деректері: телефоны _____ ұялы телефон ____ Е-mail</w:t>
      </w:r>
    </w:p>
    <w:bookmarkEnd w:id="53"/>
    <w:bookmarkStart w:name="z66" w:id="54"/>
    <w:p>
      <w:pPr>
        <w:spacing w:after="0"/>
        <w:ind w:left="0"/>
        <w:jc w:val="both"/>
      </w:pPr>
      <w:r>
        <w:rPr>
          <w:rFonts w:ascii="Times New Roman"/>
          <w:b w:val="false"/>
          <w:i w:val="false"/>
          <w:color w:val="000000"/>
          <w:sz w:val="28"/>
        </w:rPr>
        <w:t>
      ______ 20__ жылғы "___" __________ ___________________</w:t>
      </w:r>
    </w:p>
    <w:bookmarkEnd w:id="54"/>
    <w:bookmarkStart w:name="z67" w:id="55"/>
    <w:p>
      <w:pPr>
        <w:spacing w:after="0"/>
        <w:ind w:left="0"/>
        <w:jc w:val="both"/>
      </w:pPr>
      <w:r>
        <w:rPr>
          <w:rFonts w:ascii="Times New Roman"/>
          <w:b w:val="false"/>
          <w:i w:val="false"/>
          <w:color w:val="000000"/>
          <w:sz w:val="28"/>
        </w:rPr>
        <w:t>
      (күні) (Өтініш берушінің қолы) Дербес деректерді және банктік құпияны құрайтын деректерді трансшекаралық берудің жоқ екені, сондай-ақ Дербес деректерді және банктік құпияны құрайтын деректерді жалпыға қолжетімді ақпарат көздерінде таратпау туралы хабарлаймыз.</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 алуға</w:t>
            </w:r>
            <w:r>
              <w:br/>
            </w:r>
            <w:r>
              <w:rPr>
                <w:rFonts w:ascii="Times New Roman"/>
                <w:b w:val="false"/>
                <w:i w:val="false"/>
                <w:color w:val="000000"/>
                <w:sz w:val="20"/>
              </w:rPr>
              <w:t>үміткер адамдардың Ашық</w:t>
            </w:r>
            <w:r>
              <w:br/>
            </w:r>
            <w:r>
              <w:rPr>
                <w:rFonts w:ascii="Times New Roman"/>
                <w:b w:val="false"/>
                <w:i w:val="false"/>
                <w:color w:val="000000"/>
                <w:sz w:val="20"/>
              </w:rPr>
              <w:t>бағдарламалық интерфейстер</w:t>
            </w:r>
            <w:r>
              <w:br/>
            </w:r>
            <w:r>
              <w:rPr>
                <w:rFonts w:ascii="Times New Roman"/>
                <w:b w:val="false"/>
                <w:i w:val="false"/>
                <w:color w:val="000000"/>
                <w:sz w:val="20"/>
              </w:rPr>
              <w:t>(Open API) бойынша ақпарат</w:t>
            </w:r>
            <w:r>
              <w:br/>
            </w:r>
            <w:r>
              <w:rPr>
                <w:rFonts w:ascii="Times New Roman"/>
                <w:b w:val="false"/>
                <w:i w:val="false"/>
                <w:color w:val="000000"/>
                <w:sz w:val="20"/>
              </w:rPr>
              <w:t>алмасудың банкаралық жүйесі</w:t>
            </w:r>
            <w:r>
              <w:br/>
            </w:r>
            <w:r>
              <w:rPr>
                <w:rFonts w:ascii="Times New Roman"/>
                <w:b w:val="false"/>
                <w:i w:val="false"/>
                <w:color w:val="000000"/>
                <w:sz w:val="20"/>
              </w:rPr>
              <w:t>арқылы банктік шоттар, олар</w:t>
            </w:r>
            <w:r>
              <w:br/>
            </w:r>
            <w:r>
              <w:rPr>
                <w:rFonts w:ascii="Times New Roman"/>
                <w:b w:val="false"/>
                <w:i w:val="false"/>
                <w:color w:val="000000"/>
                <w:sz w:val="20"/>
              </w:rPr>
              <w:t>бойынша ақша қалдықтары және</w:t>
            </w:r>
            <w:r>
              <w:br/>
            </w:r>
            <w:r>
              <w:rPr>
                <w:rFonts w:ascii="Times New Roman"/>
                <w:b w:val="false"/>
                <w:i w:val="false"/>
                <w:color w:val="000000"/>
                <w:sz w:val="20"/>
              </w:rPr>
              <w:t>(немесе) қозғалысы бойынша</w:t>
            </w:r>
            <w:r>
              <w:br/>
            </w:r>
            <w:r>
              <w:rPr>
                <w:rFonts w:ascii="Times New Roman"/>
                <w:b w:val="false"/>
                <w:i w:val="false"/>
                <w:color w:val="000000"/>
                <w:sz w:val="20"/>
              </w:rPr>
              <w:t>деректерді беруге келісімін</w:t>
            </w:r>
            <w:r>
              <w:br/>
            </w:r>
            <w:r>
              <w:rPr>
                <w:rFonts w:ascii="Times New Roman"/>
                <w:b w:val="false"/>
                <w:i w:val="false"/>
                <w:color w:val="000000"/>
                <w:sz w:val="20"/>
              </w:rPr>
              <w:t>алған кезде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тетігін сынақтан өткізу</w:t>
            </w:r>
            <w:r>
              <w:br/>
            </w:r>
            <w:r>
              <w:rPr>
                <w:rFonts w:ascii="Times New Roman"/>
                <w:b w:val="false"/>
                <w:i w:val="false"/>
                <w:color w:val="000000"/>
                <w:sz w:val="20"/>
              </w:rPr>
              <w:t>жөніндегі мемлекеттік</w:t>
            </w:r>
            <w:r>
              <w:br/>
            </w:r>
            <w:r>
              <w:rPr>
                <w:rFonts w:ascii="Times New Roman"/>
                <w:b w:val="false"/>
                <w:i w:val="false"/>
                <w:color w:val="000000"/>
                <w:sz w:val="20"/>
              </w:rPr>
              <w:t>органдардың өзара іс-қимылының алгоритміне</w:t>
            </w:r>
            <w:r>
              <w:br/>
            </w:r>
            <w:r>
              <w:rPr>
                <w:rFonts w:ascii="Times New Roman"/>
                <w:b w:val="false"/>
                <w:i w:val="false"/>
                <w:color w:val="000000"/>
                <w:sz w:val="20"/>
              </w:rPr>
              <w:t>2-қосымша</w:t>
            </w:r>
          </w:p>
        </w:tc>
      </w:tr>
    </w:tbl>
    <w:bookmarkStart w:name="z69" w:id="56"/>
    <w:p>
      <w:pPr>
        <w:spacing w:after="0"/>
        <w:ind w:left="0"/>
        <w:jc w:val="left"/>
      </w:pPr>
      <w:r>
        <w:rPr>
          <w:rFonts w:ascii="Times New Roman"/>
          <w:b/>
          <w:i w:val="false"/>
          <w:color w:val="000000"/>
        </w:rPr>
        <w:t xml:space="preserve"> SMS-хабарлама</w:t>
      </w:r>
    </w:p>
    <w:bookmarkEnd w:id="56"/>
    <w:bookmarkStart w:name="z70" w:id="57"/>
    <w:p>
      <w:pPr>
        <w:spacing w:after="0"/>
        <w:ind w:left="0"/>
        <w:jc w:val="both"/>
      </w:pPr>
      <w:r>
        <w:rPr>
          <w:rFonts w:ascii="Times New Roman"/>
          <w:b w:val="false"/>
          <w:i w:val="false"/>
          <w:color w:val="000000"/>
          <w:sz w:val="28"/>
        </w:rPr>
        <w:t xml:space="preserve">
      Сәлеметсізбе, (тегі, аты, бар болса әкесінің аты)! </w:t>
      </w:r>
    </w:p>
    <w:bookmarkEnd w:id="57"/>
    <w:bookmarkStart w:name="z71" w:id="58"/>
    <w:p>
      <w:pPr>
        <w:spacing w:after="0"/>
        <w:ind w:left="0"/>
        <w:jc w:val="both"/>
      </w:pPr>
      <w:r>
        <w:rPr>
          <w:rFonts w:ascii="Times New Roman"/>
          <w:b w:val="false"/>
          <w:i w:val="false"/>
          <w:color w:val="000000"/>
          <w:sz w:val="28"/>
        </w:rPr>
        <w:t>
      Сіз мемлекеттік атаулы әлеуметтік көмекті әлеуетті алушы болып табыласыз! Мемлекеттік қызметті көрсету үшін банктік шоттар мен осы шоттардағы ақша қозғалысы бойынша деректерді беруге Сіздің келісіміңізді алу қажет.</w:t>
      </w:r>
    </w:p>
    <w:bookmarkEnd w:id="58"/>
    <w:bookmarkStart w:name="z72" w:id="59"/>
    <w:p>
      <w:pPr>
        <w:spacing w:after="0"/>
        <w:ind w:left="0"/>
        <w:jc w:val="both"/>
      </w:pPr>
      <w:r>
        <w:rPr>
          <w:rFonts w:ascii="Times New Roman"/>
          <w:b w:val="false"/>
          <w:i w:val="false"/>
          <w:color w:val="000000"/>
          <w:sz w:val="28"/>
        </w:rPr>
        <w:t>
      Келесі сілтемелерден &lt;Банктік шоттар, олар бойынша ақша қалдықтары және (немесе) қозғалысы бойынша деректерді беруге келісім алу үшін Open API жүйесі &gt; өтіп және өз келісімінізді беру қажет.</w:t>
      </w:r>
    </w:p>
    <w:bookmarkEnd w:id="59"/>
    <w:bookmarkStart w:name="z73" w:id="60"/>
    <w:p>
      <w:pPr>
        <w:spacing w:after="0"/>
        <w:ind w:left="0"/>
        <w:jc w:val="both"/>
      </w:pPr>
      <w:r>
        <w:rPr>
          <w:rFonts w:ascii="Times New Roman"/>
          <w:b w:val="false"/>
          <w:i w:val="false"/>
          <w:color w:val="000000"/>
          <w:sz w:val="28"/>
        </w:rPr>
        <w:t>
      Сіздің жауабыңызды 1 (бір) жұмыс күні ішінде күтеміз.</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 алуға</w:t>
            </w:r>
            <w:r>
              <w:br/>
            </w:r>
            <w:r>
              <w:rPr>
                <w:rFonts w:ascii="Times New Roman"/>
                <w:b w:val="false"/>
                <w:i w:val="false"/>
                <w:color w:val="000000"/>
                <w:sz w:val="20"/>
              </w:rPr>
              <w:t>үміткер адамдардың Ашық</w:t>
            </w:r>
            <w:r>
              <w:br/>
            </w:r>
            <w:r>
              <w:rPr>
                <w:rFonts w:ascii="Times New Roman"/>
                <w:b w:val="false"/>
                <w:i w:val="false"/>
                <w:color w:val="000000"/>
                <w:sz w:val="20"/>
              </w:rPr>
              <w:t>бағдарламалық интерфейстер</w:t>
            </w:r>
            <w:r>
              <w:br/>
            </w:r>
            <w:r>
              <w:rPr>
                <w:rFonts w:ascii="Times New Roman"/>
                <w:b w:val="false"/>
                <w:i w:val="false"/>
                <w:color w:val="000000"/>
                <w:sz w:val="20"/>
              </w:rPr>
              <w:t>(Open API) бойынша ақпарат</w:t>
            </w:r>
            <w:r>
              <w:br/>
            </w:r>
            <w:r>
              <w:rPr>
                <w:rFonts w:ascii="Times New Roman"/>
                <w:b w:val="false"/>
                <w:i w:val="false"/>
                <w:color w:val="000000"/>
                <w:sz w:val="20"/>
              </w:rPr>
              <w:t>алмасудың банкаралық жүйесі</w:t>
            </w:r>
            <w:r>
              <w:br/>
            </w:r>
            <w:r>
              <w:rPr>
                <w:rFonts w:ascii="Times New Roman"/>
                <w:b w:val="false"/>
                <w:i w:val="false"/>
                <w:color w:val="000000"/>
                <w:sz w:val="20"/>
              </w:rPr>
              <w:t>арқылы банктік шоттар, олар</w:t>
            </w:r>
            <w:r>
              <w:br/>
            </w:r>
            <w:r>
              <w:rPr>
                <w:rFonts w:ascii="Times New Roman"/>
                <w:b w:val="false"/>
                <w:i w:val="false"/>
                <w:color w:val="000000"/>
                <w:sz w:val="20"/>
              </w:rPr>
              <w:t>бойынша ақша қалдықтары және</w:t>
            </w:r>
            <w:r>
              <w:br/>
            </w:r>
            <w:r>
              <w:rPr>
                <w:rFonts w:ascii="Times New Roman"/>
                <w:b w:val="false"/>
                <w:i w:val="false"/>
                <w:color w:val="000000"/>
                <w:sz w:val="20"/>
              </w:rPr>
              <w:t>(немесе) қозғалысы бойынша</w:t>
            </w:r>
            <w:r>
              <w:br/>
            </w:r>
            <w:r>
              <w:rPr>
                <w:rFonts w:ascii="Times New Roman"/>
                <w:b w:val="false"/>
                <w:i w:val="false"/>
                <w:color w:val="000000"/>
                <w:sz w:val="20"/>
              </w:rPr>
              <w:t>деректерді беруге келісімін</w:t>
            </w:r>
            <w:r>
              <w:br/>
            </w:r>
            <w:r>
              <w:rPr>
                <w:rFonts w:ascii="Times New Roman"/>
                <w:b w:val="false"/>
                <w:i w:val="false"/>
                <w:color w:val="000000"/>
                <w:sz w:val="20"/>
              </w:rPr>
              <w:t>алған кезде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тетігін сынақтан өткізу</w:t>
            </w:r>
            <w:r>
              <w:br/>
            </w:r>
            <w:r>
              <w:rPr>
                <w:rFonts w:ascii="Times New Roman"/>
                <w:b w:val="false"/>
                <w:i w:val="false"/>
                <w:color w:val="000000"/>
                <w:sz w:val="20"/>
              </w:rPr>
              <w:t>жөніндегі мемлекеттік</w:t>
            </w:r>
            <w:r>
              <w:br/>
            </w:r>
            <w:r>
              <w:rPr>
                <w:rFonts w:ascii="Times New Roman"/>
                <w:b w:val="false"/>
                <w:i w:val="false"/>
                <w:color w:val="000000"/>
                <w:sz w:val="20"/>
              </w:rPr>
              <w:t>органдардың өзара іс-қимылының алгоритміне</w:t>
            </w:r>
            <w:r>
              <w:br/>
            </w:r>
            <w:r>
              <w:rPr>
                <w:rFonts w:ascii="Times New Roman"/>
                <w:b w:val="false"/>
                <w:i w:val="false"/>
                <w:color w:val="000000"/>
                <w:sz w:val="20"/>
              </w:rPr>
              <w:t>3-қосымша</w:t>
            </w:r>
          </w:p>
        </w:tc>
      </w:tr>
    </w:tbl>
    <w:bookmarkStart w:name="z75" w:id="61"/>
    <w:p>
      <w:pPr>
        <w:spacing w:after="0"/>
        <w:ind w:left="0"/>
        <w:jc w:val="left"/>
      </w:pPr>
      <w:r>
        <w:rPr>
          <w:rFonts w:ascii="Times New Roman"/>
          <w:b/>
          <w:i w:val="false"/>
          <w:color w:val="000000"/>
        </w:rPr>
        <w:t xml:space="preserve"> Атаулы әлеуметтік көмек алуға үміткер адамдардың банктік шоттар, олар бойынша ақша қалдықтары және (немесе) қозғалысы бойынша деректерді беру бойынша деректер</w:t>
      </w:r>
    </w:p>
    <w:bookmarkEnd w:id="61"/>
    <w:bookmarkStart w:name="z76" w:id="62"/>
    <w:p>
      <w:pPr>
        <w:spacing w:after="0"/>
        <w:ind w:left="0"/>
        <w:jc w:val="both"/>
      </w:pPr>
      <w:r>
        <w:rPr>
          <w:rFonts w:ascii="Times New Roman"/>
          <w:b w:val="false"/>
          <w:i w:val="false"/>
          <w:color w:val="000000"/>
          <w:sz w:val="28"/>
        </w:rPr>
        <w:t>
      1. Еңбекақы, әлеуметтік төлемдер, оның ішінде:</w:t>
      </w:r>
    </w:p>
    <w:bookmarkEnd w:id="62"/>
    <w:bookmarkStart w:name="z77" w:id="63"/>
    <w:p>
      <w:pPr>
        <w:spacing w:after="0"/>
        <w:ind w:left="0"/>
        <w:jc w:val="both"/>
      </w:pPr>
      <w:r>
        <w:rPr>
          <w:rFonts w:ascii="Times New Roman"/>
          <w:b w:val="false"/>
          <w:i w:val="false"/>
          <w:color w:val="000000"/>
          <w:sz w:val="28"/>
        </w:rPr>
        <w:t>
      жерлеуге арналған біржолғы жәрдемақылар;</w:t>
      </w:r>
    </w:p>
    <w:bookmarkEnd w:id="63"/>
    <w:bookmarkStart w:name="z78" w:id="64"/>
    <w:p>
      <w:pPr>
        <w:spacing w:after="0"/>
        <w:ind w:left="0"/>
        <w:jc w:val="both"/>
      </w:pPr>
      <w:r>
        <w:rPr>
          <w:rFonts w:ascii="Times New Roman"/>
          <w:b w:val="false"/>
          <w:i w:val="false"/>
          <w:color w:val="000000"/>
          <w:sz w:val="28"/>
        </w:rPr>
        <w:t>
      баланың тууына байланысты біржолғы мемлекеттік жәрдемақылар;</w:t>
      </w:r>
    </w:p>
    <w:bookmarkEnd w:id="64"/>
    <w:bookmarkStart w:name="z79" w:id="65"/>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төлемдер;</w:t>
      </w:r>
    </w:p>
    <w:bookmarkEnd w:id="65"/>
    <w:bookmarkStart w:name="z80" w:id="66"/>
    <w:p>
      <w:pPr>
        <w:spacing w:after="0"/>
        <w:ind w:left="0"/>
        <w:jc w:val="both"/>
      </w:pPr>
      <w:r>
        <w:rPr>
          <w:rFonts w:ascii="Times New Roman"/>
          <w:b w:val="false"/>
          <w:i w:val="false"/>
          <w:color w:val="000000"/>
          <w:sz w:val="28"/>
        </w:rPr>
        <w:t>
      жеті жасқа дейінгі мүгедектігі бар балаларға мүгедектігі бойынша мемлекеттік әлеуметтік жәрдемақылар;</w:t>
      </w:r>
    </w:p>
    <w:bookmarkEnd w:id="66"/>
    <w:bookmarkStart w:name="z81" w:id="67"/>
    <w:p>
      <w:pPr>
        <w:spacing w:after="0"/>
        <w:ind w:left="0"/>
        <w:jc w:val="both"/>
      </w:pPr>
      <w:r>
        <w:rPr>
          <w:rFonts w:ascii="Times New Roman"/>
          <w:b w:val="false"/>
          <w:i w:val="false"/>
          <w:color w:val="000000"/>
          <w:sz w:val="28"/>
        </w:rPr>
        <w:t>
      жеті жасқа дейінгі мүгедектігі бар балаларға арнаулы мемлекеттік жәрдемақылар;</w:t>
      </w:r>
    </w:p>
    <w:bookmarkEnd w:id="67"/>
    <w:bookmarkStart w:name="z82" w:id="68"/>
    <w:p>
      <w:pPr>
        <w:spacing w:after="0"/>
        <w:ind w:left="0"/>
        <w:jc w:val="both"/>
      </w:pPr>
      <w:r>
        <w:rPr>
          <w:rFonts w:ascii="Times New Roman"/>
          <w:b w:val="false"/>
          <w:i w:val="false"/>
          <w:color w:val="000000"/>
          <w:sz w:val="28"/>
        </w:rPr>
        <w:t>
      бірінші, екінші, үшінші топтардағы жеті жастан он сегіз жасқа дейінгі мүгедектігі бар балаларға мүгедектігі бойынша мемлекеттік әлеуметтік жәрдемақылар;</w:t>
      </w:r>
    </w:p>
    <w:bookmarkEnd w:id="68"/>
    <w:bookmarkStart w:name="z83" w:id="69"/>
    <w:p>
      <w:pPr>
        <w:spacing w:after="0"/>
        <w:ind w:left="0"/>
        <w:jc w:val="both"/>
      </w:pPr>
      <w:r>
        <w:rPr>
          <w:rFonts w:ascii="Times New Roman"/>
          <w:b w:val="false"/>
          <w:i w:val="false"/>
          <w:color w:val="000000"/>
          <w:sz w:val="28"/>
        </w:rPr>
        <w:t>
      бірінші, екінші, үшінші топтардағы жеті жастан он сегіз жасқа дейінгі мүгедектігі бар балаларға арнаулы мемлекеттік жәрдемақылар;</w:t>
      </w:r>
    </w:p>
    <w:bookmarkEnd w:id="69"/>
    <w:bookmarkStart w:name="z84" w:id="7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жәрдемақылар;</w:t>
      </w:r>
    </w:p>
    <w:bookmarkEnd w:id="70"/>
    <w:bookmarkStart w:name="z85" w:id="71"/>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w:t>
      </w:r>
    </w:p>
    <w:bookmarkEnd w:id="71"/>
    <w:bookmarkStart w:name="z86" w:id="72"/>
    <w:p>
      <w:pPr>
        <w:spacing w:after="0"/>
        <w:ind w:left="0"/>
        <w:jc w:val="both"/>
      </w:pPr>
      <w:r>
        <w:rPr>
          <w:rFonts w:ascii="Times New Roman"/>
          <w:b w:val="false"/>
          <w:i w:val="false"/>
          <w:color w:val="000000"/>
          <w:sz w:val="28"/>
        </w:rPr>
        <w:t>
      Мүгедектігі бойынша жәрдемақы, сондай-ақ бала кезінен I топтағы мүгедектігі бар балаға және мүгедектігі бар адамға күтім жасау жөніндегі жәрдемақы.</w:t>
      </w:r>
    </w:p>
    <w:bookmarkEnd w:id="72"/>
    <w:bookmarkStart w:name="z87" w:id="73"/>
    <w:p>
      <w:pPr>
        <w:spacing w:after="0"/>
        <w:ind w:left="0"/>
        <w:jc w:val="both"/>
      </w:pPr>
      <w:r>
        <w:rPr>
          <w:rFonts w:ascii="Times New Roman"/>
          <w:b w:val="false"/>
          <w:i w:val="false"/>
          <w:color w:val="000000"/>
          <w:sz w:val="28"/>
        </w:rPr>
        <w:t>
      2. "Неке (ерлі-зайыптылық) және отбасы туралы" Қазақстан Республикасының Кодексінде көрсетілген балалар мен адамдарға алимент.</w:t>
      </w:r>
    </w:p>
    <w:bookmarkEnd w:id="73"/>
    <w:bookmarkStart w:name="z88" w:id="74"/>
    <w:p>
      <w:pPr>
        <w:spacing w:after="0"/>
        <w:ind w:left="0"/>
        <w:jc w:val="both"/>
      </w:pPr>
      <w:r>
        <w:rPr>
          <w:rFonts w:ascii="Times New Roman"/>
          <w:b w:val="false"/>
          <w:i w:val="false"/>
          <w:color w:val="000000"/>
          <w:sz w:val="28"/>
        </w:rPr>
        <w:t>
      3. Жеке қосалқы шаруашылықтан түсетін кірістер (мал мен құсты ұстауды, бау-бақша шаруашылығын, бау-бақша шаруашылығын қамтитын үй шаруашылықтары).</w:t>
      </w:r>
    </w:p>
    <w:bookmarkEnd w:id="74"/>
    <w:bookmarkStart w:name="z89" w:id="75"/>
    <w:p>
      <w:pPr>
        <w:spacing w:after="0"/>
        <w:ind w:left="0"/>
        <w:jc w:val="both"/>
      </w:pPr>
      <w:r>
        <w:rPr>
          <w:rFonts w:ascii="Times New Roman"/>
          <w:b w:val="false"/>
          <w:i w:val="false"/>
          <w:color w:val="000000"/>
          <w:sz w:val="28"/>
        </w:rPr>
        <w:t>
      4. Кәсіпкерлік қызметтен түсетін кірістер.</w:t>
      </w:r>
    </w:p>
    <w:bookmarkEnd w:id="75"/>
    <w:bookmarkStart w:name="z90" w:id="76"/>
    <w:p>
      <w:pPr>
        <w:spacing w:after="0"/>
        <w:ind w:left="0"/>
        <w:jc w:val="both"/>
      </w:pPr>
      <w:r>
        <w:rPr>
          <w:rFonts w:ascii="Times New Roman"/>
          <w:b w:val="false"/>
          <w:i w:val="false"/>
          <w:color w:val="000000"/>
          <w:sz w:val="28"/>
        </w:rPr>
        <w:t>
      5. Жылжымайтын мүлік пен көлік құралдарын жалға беруден және сатудан түскен кірістер.</w:t>
      </w:r>
    </w:p>
    <w:bookmarkEnd w:id="76"/>
    <w:bookmarkStart w:name="z91" w:id="77"/>
    <w:p>
      <w:pPr>
        <w:spacing w:after="0"/>
        <w:ind w:left="0"/>
        <w:jc w:val="both"/>
      </w:pPr>
      <w:r>
        <w:rPr>
          <w:rFonts w:ascii="Times New Roman"/>
          <w:b w:val="false"/>
          <w:i w:val="false"/>
          <w:color w:val="000000"/>
          <w:sz w:val="28"/>
        </w:rPr>
        <w:t>
      6. Бағалы қағаздардан түсетін кірістер.</w:t>
      </w:r>
    </w:p>
    <w:bookmarkEnd w:id="77"/>
    <w:bookmarkStart w:name="z92" w:id="78"/>
    <w:p>
      <w:pPr>
        <w:spacing w:after="0"/>
        <w:ind w:left="0"/>
        <w:jc w:val="both"/>
      </w:pPr>
      <w:r>
        <w:rPr>
          <w:rFonts w:ascii="Times New Roman"/>
          <w:b w:val="false"/>
          <w:i w:val="false"/>
          <w:color w:val="000000"/>
          <w:sz w:val="28"/>
        </w:rPr>
        <w:t>
      7. Жылжымайтын мүлікті, көлік құралдарын және басқа мүлікті сыйға тарту, мұрагерлік түрінде алынған кірістер.</w:t>
      </w:r>
    </w:p>
    <w:bookmarkEnd w:id="78"/>
    <w:bookmarkStart w:name="z93" w:id="79"/>
    <w:p>
      <w:pPr>
        <w:spacing w:after="0"/>
        <w:ind w:left="0"/>
        <w:jc w:val="both"/>
      </w:pPr>
      <w:r>
        <w:rPr>
          <w:rFonts w:ascii="Times New Roman"/>
          <w:b w:val="false"/>
          <w:i w:val="false"/>
          <w:color w:val="000000"/>
          <w:sz w:val="28"/>
        </w:rPr>
        <w:t>
      8. Кредитті (микрокредитті) пайдаланудан түскен кірістер, өтеусіз грантты пайдаланудан түскен кірістер.</w:t>
      </w:r>
    </w:p>
    <w:bookmarkEnd w:id="79"/>
    <w:bookmarkStart w:name="z94" w:id="80"/>
    <w:p>
      <w:pPr>
        <w:spacing w:after="0"/>
        <w:ind w:left="0"/>
        <w:jc w:val="both"/>
      </w:pPr>
      <w:r>
        <w:rPr>
          <w:rFonts w:ascii="Times New Roman"/>
          <w:b w:val="false"/>
          <w:i w:val="false"/>
          <w:color w:val="000000"/>
          <w:sz w:val="28"/>
        </w:rPr>
        <w:t>
      9. Өтеусіз алынған ақша түріндегі кірістер.</w:t>
      </w:r>
    </w:p>
    <w:bookmarkEnd w:id="80"/>
    <w:bookmarkStart w:name="z95" w:id="81"/>
    <w:p>
      <w:pPr>
        <w:spacing w:after="0"/>
        <w:ind w:left="0"/>
        <w:jc w:val="both"/>
      </w:pPr>
      <w:r>
        <w:rPr>
          <w:rFonts w:ascii="Times New Roman"/>
          <w:b w:val="false"/>
          <w:i w:val="false"/>
          <w:color w:val="000000"/>
          <w:sz w:val="28"/>
        </w:rPr>
        <w:t>
      10. Ақшалай салымдар мен депозиттер бойынша сыйақылар (қызығушылық) түріндегі кірістер.</w:t>
      </w:r>
    </w:p>
    <w:bookmarkEnd w:id="81"/>
    <w:bookmarkStart w:name="z96" w:id="82"/>
    <w:p>
      <w:pPr>
        <w:spacing w:after="0"/>
        <w:ind w:left="0"/>
        <w:jc w:val="both"/>
      </w:pPr>
      <w:r>
        <w:rPr>
          <w:rFonts w:ascii="Times New Roman"/>
          <w:b w:val="false"/>
          <w:i w:val="false"/>
          <w:color w:val="000000"/>
          <w:sz w:val="28"/>
        </w:rPr>
        <w:t>
      11. Ақша аударымдары түріндегі кірістер.</w:t>
      </w:r>
    </w:p>
    <w:bookmarkEnd w:id="82"/>
    <w:bookmarkStart w:name="z97" w:id="83"/>
    <w:p>
      <w:pPr>
        <w:spacing w:after="0"/>
        <w:ind w:left="0"/>
        <w:jc w:val="both"/>
      </w:pPr>
      <w:r>
        <w:rPr>
          <w:rFonts w:ascii="Times New Roman"/>
          <w:b w:val="false"/>
          <w:i w:val="false"/>
          <w:color w:val="000000"/>
          <w:sz w:val="28"/>
        </w:rPr>
        <w:t>
      12. Салымдар мен борыштық бағалы қағаздар бойынша қоса алғанда, конкурстарда, жарыстарда (олимпиадаларда), фестивальдарда, лотереялар, ұтыс ойындары бойынша алынған заттай және (немесе) ақшалай мәндегі ұтыстар түріндегі кірістер.</w:t>
      </w:r>
    </w:p>
    <w:bookmarkEnd w:id="83"/>
    <w:bookmarkStart w:name="z98" w:id="84"/>
    <w:p>
      <w:pPr>
        <w:spacing w:after="0"/>
        <w:ind w:left="0"/>
        <w:jc w:val="both"/>
      </w:pPr>
      <w:r>
        <w:rPr>
          <w:rFonts w:ascii="Times New Roman"/>
          <w:b w:val="false"/>
          <w:i w:val="false"/>
          <w:color w:val="000000"/>
          <w:sz w:val="28"/>
        </w:rPr>
        <w:t>
      13. Бағдарлама шеңберінде ерікті қоныс аударуға қатысушыларға көшуге (отбасының әрбір мүшесіне) біржолғы төлемді қоспағанда, жұмыспен қамтуға жәрдемдесудің белсенді шараларына қатысудан алынған кірістер.</w:t>
      </w:r>
    </w:p>
    <w:bookmarkEnd w:id="84"/>
    <w:bookmarkStart w:name="z99" w:id="85"/>
    <w:p>
      <w:pPr>
        <w:spacing w:after="0"/>
        <w:ind w:left="0"/>
        <w:jc w:val="both"/>
      </w:pPr>
      <w:r>
        <w:rPr>
          <w:rFonts w:ascii="Times New Roman"/>
          <w:b w:val="false"/>
          <w:i w:val="false"/>
          <w:color w:val="000000"/>
          <w:sz w:val="28"/>
        </w:rPr>
        <w:t>
      14. ҚР Тұрғын үй заңнамасында белгіленген тәртіппен қарыз бойынша бастапқы жарнаның бір бөлігін жабуға арналған тұрғын үй сертификаттарының сомасы.</w:t>
      </w:r>
    </w:p>
    <w:bookmarkEnd w:id="85"/>
    <w:bookmarkStart w:name="z100" w:id="86"/>
    <w:p>
      <w:pPr>
        <w:spacing w:after="0"/>
        <w:ind w:left="0"/>
        <w:jc w:val="both"/>
      </w:pPr>
      <w:r>
        <w:rPr>
          <w:rFonts w:ascii="Times New Roman"/>
          <w:b w:val="false"/>
          <w:i w:val="false"/>
          <w:color w:val="000000"/>
          <w:sz w:val="28"/>
        </w:rPr>
        <w:t>
      15. Атаулы әлеуметтік көмек.</w:t>
      </w:r>
    </w:p>
    <w:bookmarkEnd w:id="86"/>
    <w:bookmarkStart w:name="z101" w:id="87"/>
    <w:p>
      <w:pPr>
        <w:spacing w:after="0"/>
        <w:ind w:left="0"/>
        <w:jc w:val="both"/>
      </w:pPr>
      <w:r>
        <w:rPr>
          <w:rFonts w:ascii="Times New Roman"/>
          <w:b w:val="false"/>
          <w:i w:val="false"/>
          <w:color w:val="000000"/>
          <w:sz w:val="28"/>
        </w:rPr>
        <w:t>
      16. Тұрғын үй көмегі.</w:t>
      </w:r>
    </w:p>
    <w:bookmarkEnd w:id="87"/>
    <w:bookmarkStart w:name="z102" w:id="88"/>
    <w:p>
      <w:pPr>
        <w:spacing w:after="0"/>
        <w:ind w:left="0"/>
        <w:jc w:val="both"/>
      </w:pPr>
      <w:r>
        <w:rPr>
          <w:rFonts w:ascii="Times New Roman"/>
          <w:b w:val="false"/>
          <w:i w:val="false"/>
          <w:color w:val="000000"/>
          <w:sz w:val="28"/>
        </w:rPr>
        <w:t>
      17. Төтенше жағдайлар салдарынан олардың денсаулығы мен мүлкіне келтірілген залалды өтеу мақсатында отбасына көрсетілген материалдық көмек.</w:t>
      </w:r>
    </w:p>
    <w:bookmarkEnd w:id="88"/>
    <w:bookmarkStart w:name="z103" w:id="89"/>
    <w:p>
      <w:pPr>
        <w:spacing w:after="0"/>
        <w:ind w:left="0"/>
        <w:jc w:val="both"/>
      </w:pPr>
      <w:r>
        <w:rPr>
          <w:rFonts w:ascii="Times New Roman"/>
          <w:b w:val="false"/>
          <w:i w:val="false"/>
          <w:color w:val="000000"/>
          <w:sz w:val="28"/>
        </w:rPr>
        <w:t>
      18. Мемлекеттік бюджеттен және өзге де көздерден азық-түлік өнімдеріне бағаның өсуіне байланысты аз қамтылған азаматтарға ақшалай немесе заттай мәнде көрсетілген материалдық көмек.</w:t>
      </w:r>
    </w:p>
    <w:bookmarkEnd w:id="89"/>
    <w:bookmarkStart w:name="z104" w:id="90"/>
    <w:p>
      <w:pPr>
        <w:spacing w:after="0"/>
        <w:ind w:left="0"/>
        <w:jc w:val="both"/>
      </w:pPr>
      <w:r>
        <w:rPr>
          <w:rFonts w:ascii="Times New Roman"/>
          <w:b w:val="false"/>
          <w:i w:val="false"/>
          <w:color w:val="000000"/>
          <w:sz w:val="28"/>
        </w:rPr>
        <w:t>
      19. Қайырымдылық көмек.</w:t>
      </w:r>
    </w:p>
    <w:bookmarkEnd w:id="90"/>
    <w:bookmarkStart w:name="z105" w:id="91"/>
    <w:p>
      <w:pPr>
        <w:spacing w:after="0"/>
        <w:ind w:left="0"/>
        <w:jc w:val="both"/>
      </w:pPr>
      <w:r>
        <w:rPr>
          <w:rFonts w:ascii="Times New Roman"/>
          <w:b w:val="false"/>
          <w:i w:val="false"/>
          <w:color w:val="000000"/>
          <w:sz w:val="28"/>
        </w:rPr>
        <w:t>
      20. Адамның сапарларына ақы төлеу.</w:t>
      </w:r>
    </w:p>
    <w:bookmarkEnd w:id="91"/>
    <w:bookmarkStart w:name="z106" w:id="92"/>
    <w:p>
      <w:pPr>
        <w:spacing w:after="0"/>
        <w:ind w:left="0"/>
        <w:jc w:val="both"/>
      </w:pPr>
      <w:r>
        <w:rPr>
          <w:rFonts w:ascii="Times New Roman"/>
          <w:b w:val="false"/>
          <w:i w:val="false"/>
          <w:color w:val="000000"/>
          <w:sz w:val="28"/>
        </w:rPr>
        <w:t>
      21. Протездеу кезінде азаматтарды ұстау.</w:t>
      </w:r>
    </w:p>
    <w:bookmarkEnd w:id="92"/>
    <w:bookmarkStart w:name="z107" w:id="93"/>
    <w:p>
      <w:pPr>
        <w:spacing w:after="0"/>
        <w:ind w:left="0"/>
        <w:jc w:val="both"/>
      </w:pPr>
      <w:r>
        <w:rPr>
          <w:rFonts w:ascii="Times New Roman"/>
          <w:b w:val="false"/>
          <w:i w:val="false"/>
          <w:color w:val="000000"/>
          <w:sz w:val="28"/>
        </w:rPr>
        <w:t>
      22. Азаматтардың елді мекеннен тыс жерлерге емделуге тегін немесе жеңілдікпен жол жүру құны.</w:t>
      </w:r>
    </w:p>
    <w:bookmarkEnd w:id="93"/>
    <w:bookmarkStart w:name="z108" w:id="94"/>
    <w:p>
      <w:pPr>
        <w:spacing w:after="0"/>
        <w:ind w:left="0"/>
        <w:jc w:val="both"/>
      </w:pPr>
      <w:r>
        <w:rPr>
          <w:rFonts w:ascii="Times New Roman"/>
          <w:b w:val="false"/>
          <w:i w:val="false"/>
          <w:color w:val="000000"/>
          <w:sz w:val="28"/>
        </w:rPr>
        <w:t>
      23. Жергілікті атқарушы органдардың қаражатынан біржолғы төлемдер.</w:t>
      </w:r>
    </w:p>
    <w:bookmarkEnd w:id="94"/>
    <w:bookmarkStart w:name="z109" w:id="95"/>
    <w:p>
      <w:pPr>
        <w:spacing w:after="0"/>
        <w:ind w:left="0"/>
        <w:jc w:val="both"/>
      </w:pPr>
      <w:r>
        <w:rPr>
          <w:rFonts w:ascii="Times New Roman"/>
          <w:b w:val="false"/>
          <w:i w:val="false"/>
          <w:color w:val="000000"/>
          <w:sz w:val="28"/>
        </w:rPr>
        <w:t>
      24. Тамақтану шығындары.</w:t>
      </w:r>
    </w:p>
    <w:bookmarkEnd w:id="95"/>
    <w:bookmarkStart w:name="z110" w:id="96"/>
    <w:p>
      <w:pPr>
        <w:spacing w:after="0"/>
        <w:ind w:left="0"/>
        <w:jc w:val="both"/>
      </w:pPr>
      <w:r>
        <w:rPr>
          <w:rFonts w:ascii="Times New Roman"/>
          <w:b w:val="false"/>
          <w:i w:val="false"/>
          <w:color w:val="000000"/>
          <w:sz w:val="28"/>
        </w:rPr>
        <w:t>
      25. Киім және аяқ киім шығындары.</w:t>
      </w:r>
    </w:p>
    <w:bookmarkEnd w:id="96"/>
    <w:bookmarkStart w:name="z111" w:id="97"/>
    <w:p>
      <w:pPr>
        <w:spacing w:after="0"/>
        <w:ind w:left="0"/>
        <w:jc w:val="both"/>
      </w:pPr>
      <w:r>
        <w:rPr>
          <w:rFonts w:ascii="Times New Roman"/>
          <w:b w:val="false"/>
          <w:i w:val="false"/>
          <w:color w:val="000000"/>
          <w:sz w:val="28"/>
        </w:rPr>
        <w:t>
      26. Коммуналдық қызметтер шығындары.</w:t>
      </w:r>
    </w:p>
    <w:bookmarkEnd w:id="97"/>
    <w:bookmarkStart w:name="z112" w:id="98"/>
    <w:p>
      <w:pPr>
        <w:spacing w:after="0"/>
        <w:ind w:left="0"/>
        <w:jc w:val="both"/>
      </w:pPr>
      <w:r>
        <w:rPr>
          <w:rFonts w:ascii="Times New Roman"/>
          <w:b w:val="false"/>
          <w:i w:val="false"/>
          <w:color w:val="000000"/>
          <w:sz w:val="28"/>
        </w:rPr>
        <w:t>
      27. Тұрғын үйді жалға алу және тұрғын үйге ағымдағы қызмет көрсету шығындары.</w:t>
      </w:r>
    </w:p>
    <w:bookmarkEnd w:id="98"/>
    <w:bookmarkStart w:name="z113" w:id="99"/>
    <w:p>
      <w:pPr>
        <w:spacing w:after="0"/>
        <w:ind w:left="0"/>
        <w:jc w:val="both"/>
      </w:pPr>
      <w:r>
        <w:rPr>
          <w:rFonts w:ascii="Times New Roman"/>
          <w:b w:val="false"/>
          <w:i w:val="false"/>
          <w:color w:val="000000"/>
          <w:sz w:val="28"/>
        </w:rPr>
        <w:t>
      28. Отын шығындары.</w:t>
      </w:r>
    </w:p>
    <w:bookmarkEnd w:id="99"/>
    <w:bookmarkStart w:name="z114" w:id="100"/>
    <w:p>
      <w:pPr>
        <w:spacing w:after="0"/>
        <w:ind w:left="0"/>
        <w:jc w:val="both"/>
      </w:pPr>
      <w:r>
        <w:rPr>
          <w:rFonts w:ascii="Times New Roman"/>
          <w:b w:val="false"/>
          <w:i w:val="false"/>
          <w:color w:val="000000"/>
          <w:sz w:val="28"/>
        </w:rPr>
        <w:t>
      29. Тұрмыстық заттарға, тұрмыстық техникаға арналған шығыстар.</w:t>
      </w:r>
    </w:p>
    <w:bookmarkEnd w:id="100"/>
    <w:bookmarkStart w:name="z115" w:id="101"/>
    <w:p>
      <w:pPr>
        <w:spacing w:after="0"/>
        <w:ind w:left="0"/>
        <w:jc w:val="both"/>
      </w:pPr>
      <w:r>
        <w:rPr>
          <w:rFonts w:ascii="Times New Roman"/>
          <w:b w:val="false"/>
          <w:i w:val="false"/>
          <w:color w:val="000000"/>
          <w:sz w:val="28"/>
        </w:rPr>
        <w:t>
      30. Денсаулық сақтау шығындары.</w:t>
      </w:r>
    </w:p>
    <w:bookmarkEnd w:id="101"/>
    <w:bookmarkStart w:name="z116" w:id="102"/>
    <w:p>
      <w:pPr>
        <w:spacing w:after="0"/>
        <w:ind w:left="0"/>
        <w:jc w:val="both"/>
      </w:pPr>
      <w:r>
        <w:rPr>
          <w:rFonts w:ascii="Times New Roman"/>
          <w:b w:val="false"/>
          <w:i w:val="false"/>
          <w:color w:val="000000"/>
          <w:sz w:val="28"/>
        </w:rPr>
        <w:t>
      31. Көлік шығындары.</w:t>
      </w:r>
    </w:p>
    <w:bookmarkEnd w:id="102"/>
    <w:bookmarkStart w:name="z117" w:id="103"/>
    <w:p>
      <w:pPr>
        <w:spacing w:after="0"/>
        <w:ind w:left="0"/>
        <w:jc w:val="both"/>
      </w:pPr>
      <w:r>
        <w:rPr>
          <w:rFonts w:ascii="Times New Roman"/>
          <w:b w:val="false"/>
          <w:i w:val="false"/>
          <w:color w:val="000000"/>
          <w:sz w:val="28"/>
        </w:rPr>
        <w:t>
      32. Интернет және байланыс шығындары.</w:t>
      </w:r>
    </w:p>
    <w:bookmarkEnd w:id="103"/>
    <w:bookmarkStart w:name="z118" w:id="104"/>
    <w:p>
      <w:pPr>
        <w:spacing w:after="0"/>
        <w:ind w:left="0"/>
        <w:jc w:val="both"/>
      </w:pPr>
      <w:r>
        <w:rPr>
          <w:rFonts w:ascii="Times New Roman"/>
          <w:b w:val="false"/>
          <w:i w:val="false"/>
          <w:color w:val="000000"/>
          <w:sz w:val="28"/>
        </w:rPr>
        <w:t>
      33. Автокөлікті пайдалануға арналған шығыстар.</w:t>
      </w:r>
    </w:p>
    <w:bookmarkEnd w:id="104"/>
    <w:bookmarkStart w:name="z119" w:id="105"/>
    <w:p>
      <w:pPr>
        <w:spacing w:after="0"/>
        <w:ind w:left="0"/>
        <w:jc w:val="both"/>
      </w:pPr>
      <w:r>
        <w:rPr>
          <w:rFonts w:ascii="Times New Roman"/>
          <w:b w:val="false"/>
          <w:i w:val="false"/>
          <w:color w:val="000000"/>
          <w:sz w:val="28"/>
        </w:rPr>
        <w:t>
      34. Демалыс және мәдениет шығындары.</w:t>
      </w:r>
    </w:p>
    <w:bookmarkEnd w:id="105"/>
    <w:bookmarkStart w:name="z120" w:id="106"/>
    <w:p>
      <w:pPr>
        <w:spacing w:after="0"/>
        <w:ind w:left="0"/>
        <w:jc w:val="both"/>
      </w:pPr>
      <w:r>
        <w:rPr>
          <w:rFonts w:ascii="Times New Roman"/>
          <w:b w:val="false"/>
          <w:i w:val="false"/>
          <w:color w:val="000000"/>
          <w:sz w:val="28"/>
        </w:rPr>
        <w:t>
      35. Білім беру шығындары.</w:t>
      </w:r>
    </w:p>
    <w:bookmarkEnd w:id="106"/>
    <w:bookmarkStart w:name="z121" w:id="107"/>
    <w:p>
      <w:pPr>
        <w:spacing w:after="0"/>
        <w:ind w:left="0"/>
        <w:jc w:val="both"/>
      </w:pPr>
      <w:r>
        <w:rPr>
          <w:rFonts w:ascii="Times New Roman"/>
          <w:b w:val="false"/>
          <w:i w:val="false"/>
          <w:color w:val="000000"/>
          <w:sz w:val="28"/>
        </w:rPr>
        <w:t>
      36. Басқа қаржылық қызметтер.</w:t>
      </w:r>
    </w:p>
    <w:bookmarkEnd w:id="107"/>
    <w:bookmarkStart w:name="z122" w:id="108"/>
    <w:p>
      <w:pPr>
        <w:spacing w:after="0"/>
        <w:ind w:left="0"/>
        <w:jc w:val="both"/>
      </w:pPr>
      <w:r>
        <w:rPr>
          <w:rFonts w:ascii="Times New Roman"/>
          <w:b w:val="false"/>
          <w:i w:val="false"/>
          <w:color w:val="000000"/>
          <w:sz w:val="28"/>
        </w:rPr>
        <w:t>
      37. Басқа шығындар.</w:t>
      </w:r>
    </w:p>
    <w:bookmarkEnd w:id="108"/>
    <w:bookmarkStart w:name="z123" w:id="109"/>
    <w:p>
      <w:pPr>
        <w:spacing w:after="0"/>
        <w:ind w:left="0"/>
        <w:jc w:val="both"/>
      </w:pPr>
      <w:r>
        <w:rPr>
          <w:rFonts w:ascii="Times New Roman"/>
          <w:b w:val="false"/>
          <w:i w:val="false"/>
          <w:color w:val="000000"/>
          <w:sz w:val="28"/>
        </w:rPr>
        <w:t>
      38. Туыстарына, таныстарына материалдық көмек, алимент.</w:t>
      </w:r>
    </w:p>
    <w:bookmarkEnd w:id="109"/>
    <w:bookmarkStart w:name="z124" w:id="110"/>
    <w:p>
      <w:pPr>
        <w:spacing w:after="0"/>
        <w:ind w:left="0"/>
        <w:jc w:val="both"/>
      </w:pPr>
      <w:r>
        <w:rPr>
          <w:rFonts w:ascii="Times New Roman"/>
          <w:b w:val="false"/>
          <w:i w:val="false"/>
          <w:color w:val="000000"/>
          <w:sz w:val="28"/>
        </w:rPr>
        <w:t>
      39. Салықтар, айыппұлдар, төлемдер және басқа төлемдер.</w:t>
      </w:r>
    </w:p>
    <w:bookmarkEnd w:id="110"/>
    <w:bookmarkStart w:name="z125" w:id="111"/>
    <w:p>
      <w:pPr>
        <w:spacing w:after="0"/>
        <w:ind w:left="0"/>
        <w:jc w:val="both"/>
      </w:pPr>
      <w:r>
        <w:rPr>
          <w:rFonts w:ascii="Times New Roman"/>
          <w:b w:val="false"/>
          <w:i w:val="false"/>
          <w:color w:val="000000"/>
          <w:sz w:val="28"/>
        </w:rPr>
        <w:t>
      40. Кредитті және қарызды өтеу.</w:t>
      </w:r>
    </w:p>
    <w:bookmarkEnd w:id="111"/>
    <w:bookmarkStart w:name="z126" w:id="112"/>
    <w:p>
      <w:pPr>
        <w:spacing w:after="0"/>
        <w:ind w:left="0"/>
        <w:jc w:val="both"/>
      </w:pPr>
      <w:r>
        <w:rPr>
          <w:rFonts w:ascii="Times New Roman"/>
          <w:b w:val="false"/>
          <w:i w:val="false"/>
          <w:color w:val="000000"/>
          <w:sz w:val="28"/>
        </w:rPr>
        <w:t>
      41. Жинақтар, жарналар, қор жинау, депозиттер, кредиттер, қарыздар, өтемақылар алу.</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