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7c4d" w14:textId="34f7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Приречный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9/44-VIII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Приречный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89 085,7мың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76 194,7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89 085,7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2024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