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b563" w14:textId="ab4b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Үлкенбөкен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27 желтоқсандағы № 23-9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Үлкенбөкен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96 528,8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10 881,8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73 907,0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114 085,9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-17 557,1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17 557,1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17 557,1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облыстық бюджеттен ағымдағы нысаналы трансферттер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республикалық бюджеттен ағымдағы нысаналы трансферттер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аудандық бюджеттен ауылдық елді мекендерді абаттандыруға берілетін ағымдағы нысаналы трансферттер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ауылдық округ бюджетінің ағымдағы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Үлкенбөкен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Үлкенбөкен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Үлкенбөкен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ауылдық елді мекендерді абаттандыруға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Үлкенбөкен ауылында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ауылындағы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