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bb5f" w14:textId="faab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5 740,8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елді мекендерді абаттандыруға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