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b6791" w14:textId="6eb6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Жарма ауданы Қызылағаш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2024 жылғы 5 қаңтардағы № 10/201-VIII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1) тармақшасына, </w:t>
      </w:r>
      <w:r>
        <w:rPr>
          <w:rFonts w:ascii="Times New Roman"/>
          <w:b w:val="false"/>
          <w:i w:val="false"/>
          <w:color w:val="000000"/>
          <w:sz w:val="28"/>
        </w:rPr>
        <w:t>2-7 тармағына</w:t>
      </w:r>
      <w:r>
        <w:rPr>
          <w:rFonts w:ascii="Times New Roman"/>
          <w:b w:val="false"/>
          <w:i w:val="false"/>
          <w:color w:val="000000"/>
          <w:sz w:val="28"/>
        </w:rPr>
        <w:t xml:space="preserve">, Жарма аудандық мәслихатының 2023 жылғы 27 желтоқсандағы №10/180-VIII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39 842,0 мың теңге, соның ішінде:</w:t>
      </w:r>
    </w:p>
    <w:p>
      <w:pPr>
        <w:spacing w:after="0"/>
        <w:ind w:left="0"/>
        <w:jc w:val="both"/>
      </w:pPr>
      <w:r>
        <w:rPr>
          <w:rFonts w:ascii="Times New Roman"/>
          <w:b w:val="false"/>
          <w:i w:val="false"/>
          <w:color w:val="000000"/>
          <w:sz w:val="28"/>
        </w:rPr>
        <w:t>
      салықтық түсімдер – 2 904,0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5 000,0 теңге;</w:t>
      </w:r>
    </w:p>
    <w:p>
      <w:pPr>
        <w:spacing w:after="0"/>
        <w:ind w:left="0"/>
        <w:jc w:val="both"/>
      </w:pPr>
      <w:r>
        <w:rPr>
          <w:rFonts w:ascii="Times New Roman"/>
          <w:b w:val="false"/>
          <w:i w:val="false"/>
          <w:color w:val="000000"/>
          <w:sz w:val="28"/>
        </w:rPr>
        <w:t>
      трансферттер түсімі – 31 938,0 мың теңге;</w:t>
      </w:r>
    </w:p>
    <w:p>
      <w:pPr>
        <w:spacing w:after="0"/>
        <w:ind w:left="0"/>
        <w:jc w:val="both"/>
      </w:pPr>
      <w:r>
        <w:rPr>
          <w:rFonts w:ascii="Times New Roman"/>
          <w:b w:val="false"/>
          <w:i w:val="false"/>
          <w:color w:val="000000"/>
          <w:sz w:val="28"/>
        </w:rPr>
        <w:t>
      2) шығындар – 40 676,3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- 834,3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834,3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834,3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03.12.2024 </w:t>
      </w:r>
      <w:r>
        <w:rPr>
          <w:rFonts w:ascii="Times New Roman"/>
          <w:b w:val="false"/>
          <w:i w:val="false"/>
          <w:color w:val="000000"/>
          <w:sz w:val="28"/>
        </w:rPr>
        <w:t>№ 19/362-VIII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Жарма ауданы Қызылағаш ауылдық округінің бюджетіне субвенция көлемi 25 512,0 мың теңге сомада қарастырылсын.</w:t>
      </w:r>
    </w:p>
    <w:bookmarkEnd w:id="2"/>
    <w:p>
      <w:pPr>
        <w:spacing w:after="0"/>
        <w:ind w:left="0"/>
        <w:jc w:val="both"/>
      </w:pPr>
      <w:r>
        <w:rPr>
          <w:rFonts w:ascii="Times New Roman"/>
          <w:b w:val="false"/>
          <w:i w:val="false"/>
          <w:color w:val="000000"/>
          <w:sz w:val="28"/>
        </w:rPr>
        <w:t>
      3.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03.12.2024 </w:t>
      </w:r>
      <w:r>
        <w:rPr>
          <w:rFonts w:ascii="Times New Roman"/>
          <w:b w:val="false"/>
          <w:i w:val="false"/>
          <w:color w:val="ff0000"/>
          <w:sz w:val="28"/>
        </w:rPr>
        <w:t>№ 19/362-VIII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