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23bf" w14:textId="5502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Бородулиха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168300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108184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202216,1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33916,1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33916,1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Бородулиха ауылдық округінің бюджетінде облыстық бюджеттен 241 мың теңге сомасында ағымдағы нысаналы трансферттер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Бородулиха ауылдық округінің бюджетінде аудандық бюджеттен 58875 мың теңге сомасында ағымдағы нысаналы трансферттер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Бородулиха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