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0b17" w14:textId="d480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10/181-VІІІ "2024-2026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№10/181-VІІI "2024-2026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–28277,8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1491,0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26786,8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28761,8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484,0мың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484,0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