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962c" w14:textId="6939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Көкбай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24/4-VIII шешімі. Күші жойылды - Абай облысы Абай аудандық мәслихатының 2025 жылғы 23 желтоқсандағы № 36/4-VIII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108 893,0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96 839,0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115 950,1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- 7 057,1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- 7 057,1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7 057,1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Көкбай ауылдық округінің бюджетіне аудандық бюджеттен берілетін субвенция көлемі 37 581,0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Көкбай ауылдық округінің бюджеті туралы" Абай аудандық мәслихатының 2023 жылғы 28 желтоқсандағы № 12/4 -VІII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12/4-VІІІ "2024-2026 жылдарға арналған Көкбай ауылдық округінің бюджеті туралы" шешіміне өзгерістер енгізу туралы" Абай аудандық мәслихатының 2024 жылғы 12 сәуірдегі № 15/4-VIІІ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12/4-VІІІ "2024-2026 жылдарға арналған Көкбай ауылдық округінің бюджеті туралы" шешіміне өзгерістер енгізу туралы" Абай аудандық мәслихатының 2024 жылғы 16 шілдедегі № 17/4-VIІІ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