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76f" w14:textId="559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2023 жылғы 26 желтоқсандағы № 11/2-VIII "2024-2026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25 қарашадағы № 21/2-VIII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2023 жылғы 26 желтоқсандағы № 11/2-VII "2024-2026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192009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9 032 358,6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4 059 719,7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24 349,0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4 948 265,9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11 134 412,5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56 839,8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123 682,0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66 842,2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274 654,4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274 654,4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-2 433 548,1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2 433 548,1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1 391 178,0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66 842,2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1 109 212,3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9 032 358,6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