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4f52" w14:textId="aa54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2025-2027 жылдарға арналған бюджеті туралы"</w:t>
      </w:r>
    </w:p>
    <w:p>
      <w:pPr>
        <w:spacing w:after="0"/>
        <w:ind w:left="0"/>
        <w:jc w:val="both"/>
      </w:pPr>
      <w:r>
        <w:rPr>
          <w:rFonts w:ascii="Times New Roman"/>
          <w:b w:val="false"/>
          <w:i w:val="false"/>
          <w:color w:val="000000"/>
          <w:sz w:val="28"/>
        </w:rPr>
        <w:t>Абай облысы Семей қаласы мәслихатының 2024 жылғы 25 желтоқсандағы № 38/195-VIII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2025-2027 жылдарға арналған қалалық бюджет тиісінше </w:t>
      </w:r>
      <w:r>
        <w:rPr>
          <w:rFonts w:ascii="Times New Roman"/>
          <w:b w:val="false"/>
          <w:i w:val="false"/>
          <w:color w:val="000000"/>
          <w:sz w:val="28"/>
        </w:rPr>
        <w:t>1 - қосымшаға</w:t>
      </w:r>
      <w:r>
        <w:rPr>
          <w:rFonts w:ascii="Times New Roman"/>
          <w:b w:val="false"/>
          <w:i w:val="false"/>
          <w:color w:val="000000"/>
          <w:sz w:val="28"/>
        </w:rPr>
        <w:t xml:space="preserve"> сәйкес, соның ішінде 2025 жылға мынадай көлемдерде бекітілсін: </w:t>
      </w:r>
    </w:p>
    <w:bookmarkEnd w:id="1"/>
    <w:p>
      <w:pPr>
        <w:spacing w:after="0"/>
        <w:ind w:left="0"/>
        <w:jc w:val="both"/>
      </w:pPr>
      <w:r>
        <w:rPr>
          <w:rFonts w:ascii="Times New Roman"/>
          <w:b w:val="false"/>
          <w:i w:val="false"/>
          <w:color w:val="000000"/>
          <w:sz w:val="28"/>
        </w:rPr>
        <w:t>
      1) кірістер – 98 813 558,7 мың теңге:</w:t>
      </w:r>
    </w:p>
    <w:p>
      <w:pPr>
        <w:spacing w:after="0"/>
        <w:ind w:left="0"/>
        <w:jc w:val="both"/>
      </w:pPr>
      <w:r>
        <w:rPr>
          <w:rFonts w:ascii="Times New Roman"/>
          <w:b w:val="false"/>
          <w:i w:val="false"/>
          <w:color w:val="000000"/>
          <w:sz w:val="28"/>
        </w:rPr>
        <w:t>
      салықтық түсімдер – 73 107 154,0 мың теңге;</w:t>
      </w:r>
    </w:p>
    <w:p>
      <w:pPr>
        <w:spacing w:after="0"/>
        <w:ind w:left="0"/>
        <w:jc w:val="both"/>
      </w:pPr>
      <w:r>
        <w:rPr>
          <w:rFonts w:ascii="Times New Roman"/>
          <w:b w:val="false"/>
          <w:i w:val="false"/>
          <w:color w:val="000000"/>
          <w:sz w:val="28"/>
        </w:rPr>
        <w:t>
      салықтық емес түсімдер – 855 367,0 мың теңге;</w:t>
      </w:r>
    </w:p>
    <w:p>
      <w:pPr>
        <w:spacing w:after="0"/>
        <w:ind w:left="0"/>
        <w:jc w:val="both"/>
      </w:pPr>
      <w:r>
        <w:rPr>
          <w:rFonts w:ascii="Times New Roman"/>
          <w:b w:val="false"/>
          <w:i w:val="false"/>
          <w:color w:val="000000"/>
          <w:sz w:val="28"/>
        </w:rPr>
        <w:t>
      негізгі капиталды сатудан түсетін түсімдер – 10 250 809,0 мың теңге;</w:t>
      </w:r>
    </w:p>
    <w:p>
      <w:pPr>
        <w:spacing w:after="0"/>
        <w:ind w:left="0"/>
        <w:jc w:val="both"/>
      </w:pPr>
      <w:r>
        <w:rPr>
          <w:rFonts w:ascii="Times New Roman"/>
          <w:b w:val="false"/>
          <w:i w:val="false"/>
          <w:color w:val="000000"/>
          <w:sz w:val="28"/>
        </w:rPr>
        <w:t>
      трансферттердің түсімдері – 14 600 228,7 мың теңге;</w:t>
      </w:r>
    </w:p>
    <w:p>
      <w:pPr>
        <w:spacing w:after="0"/>
        <w:ind w:left="0"/>
        <w:jc w:val="both"/>
      </w:pPr>
      <w:r>
        <w:rPr>
          <w:rFonts w:ascii="Times New Roman"/>
          <w:b w:val="false"/>
          <w:i w:val="false"/>
          <w:color w:val="000000"/>
          <w:sz w:val="28"/>
        </w:rPr>
        <w:t>
      2) шығындар – 108 941 769,2 мың теңге;</w:t>
      </w:r>
    </w:p>
    <w:p>
      <w:pPr>
        <w:spacing w:after="0"/>
        <w:ind w:left="0"/>
        <w:jc w:val="both"/>
      </w:pPr>
      <w:r>
        <w:rPr>
          <w:rFonts w:ascii="Times New Roman"/>
          <w:b w:val="false"/>
          <w:i w:val="false"/>
          <w:color w:val="000000"/>
          <w:sz w:val="28"/>
        </w:rPr>
        <w:t>
      3) таза бюджеттік кредит беру – -155 161,0 мың теңге:</w:t>
      </w:r>
    </w:p>
    <w:p>
      <w:pPr>
        <w:spacing w:after="0"/>
        <w:ind w:left="0"/>
        <w:jc w:val="both"/>
      </w:pPr>
      <w:r>
        <w:rPr>
          <w:rFonts w:ascii="Times New Roman"/>
          <w:b w:val="false"/>
          <w:i w:val="false"/>
          <w:color w:val="000000"/>
          <w:sz w:val="28"/>
        </w:rPr>
        <w:t>
      бюджеттік кредиттер –300 000,0 мың теңге;</w:t>
      </w:r>
    </w:p>
    <w:p>
      <w:pPr>
        <w:spacing w:after="0"/>
        <w:ind w:left="0"/>
        <w:jc w:val="both"/>
      </w:pPr>
      <w:r>
        <w:rPr>
          <w:rFonts w:ascii="Times New Roman"/>
          <w:b w:val="false"/>
          <w:i w:val="false"/>
          <w:color w:val="000000"/>
          <w:sz w:val="28"/>
        </w:rPr>
        <w:t>
      бюджеттік кредиттерді өтеу – 455 161,0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-9 973 049,5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9 973 049,5 мың теңге:</w:t>
      </w:r>
    </w:p>
    <w:p>
      <w:pPr>
        <w:spacing w:after="0"/>
        <w:ind w:left="0"/>
        <w:jc w:val="both"/>
      </w:pPr>
      <w:r>
        <w:rPr>
          <w:rFonts w:ascii="Times New Roman"/>
          <w:b w:val="false"/>
          <w:i w:val="false"/>
          <w:color w:val="000000"/>
          <w:sz w:val="28"/>
        </w:rPr>
        <w:t>
      қарыздар түсімі – 12 298 690,0 мың теңге;</w:t>
      </w:r>
    </w:p>
    <w:p>
      <w:pPr>
        <w:spacing w:after="0"/>
        <w:ind w:left="0"/>
        <w:jc w:val="both"/>
      </w:pPr>
      <w:r>
        <w:rPr>
          <w:rFonts w:ascii="Times New Roman"/>
          <w:b w:val="false"/>
          <w:i w:val="false"/>
          <w:color w:val="000000"/>
          <w:sz w:val="28"/>
        </w:rPr>
        <w:t>
      қарыздарды өтеу – 3 554 163,0 мың теңге;</w:t>
      </w:r>
    </w:p>
    <w:p>
      <w:pPr>
        <w:spacing w:after="0"/>
        <w:ind w:left="0"/>
        <w:jc w:val="both"/>
      </w:pPr>
      <w:r>
        <w:rPr>
          <w:rFonts w:ascii="Times New Roman"/>
          <w:b w:val="false"/>
          <w:i w:val="false"/>
          <w:color w:val="000000"/>
          <w:sz w:val="28"/>
        </w:rPr>
        <w:t>
      бюджет қаражатының пайдаланылатын қалдықтары – 1 228 522,5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Семей қаласы мәслихатының 18.12.2025 </w:t>
      </w:r>
      <w:r>
        <w:rPr>
          <w:rFonts w:ascii="Times New Roman"/>
          <w:b w:val="false"/>
          <w:i w:val="false"/>
          <w:color w:val="000000"/>
          <w:sz w:val="28"/>
        </w:rPr>
        <w:t>№ 52/276-VIII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Ауданның (облыстық маңызы бар қаланың) жергілікті атқарушы органның резерві – 1 200 000,0 мың теңге сомасында бекітілсін.</w:t>
      </w:r>
    </w:p>
    <w:bookmarkEnd w:id="2"/>
    <w:bookmarkStart w:name="z8" w:id="3"/>
    <w:p>
      <w:pPr>
        <w:spacing w:after="0"/>
        <w:ind w:left="0"/>
        <w:jc w:val="both"/>
      </w:pPr>
      <w:r>
        <w:rPr>
          <w:rFonts w:ascii="Times New Roman"/>
          <w:b w:val="false"/>
          <w:i w:val="false"/>
          <w:color w:val="000000"/>
          <w:sz w:val="28"/>
        </w:rPr>
        <w:t>
      3. 2025 жылға арналған:</w:t>
      </w:r>
    </w:p>
    <w:bookmarkEnd w:id="3"/>
    <w:p>
      <w:pPr>
        <w:spacing w:after="0"/>
        <w:ind w:left="0"/>
        <w:jc w:val="both"/>
      </w:pPr>
      <w:r>
        <w:rPr>
          <w:rFonts w:ascii="Times New Roman"/>
          <w:b w:val="false"/>
          <w:i w:val="false"/>
          <w:color w:val="000000"/>
          <w:sz w:val="28"/>
        </w:rPr>
        <w:t>
      әлеуметтік салық бойынша қала бюджетіне кірістерді бөлу нормативтері – 96,0 пайыз, төлем көзінен салық салынатын кірістерден жеке табыс салығы – 96,0 пайыз орындалсын;</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төлем көзінен салық салынбайтын кірістерден алынатын жеке табыс салығы, төлем көзінен салық салынбайтын шетел азаматтарының кірістерінен алынатын жеке табыс салығы, заңды тұлғалардан алынатын корпоративтік табыс салығы бойынша қала бюджетіне кірістерді бөлу нормативтері 100 пайыз мөлшерінде орындалсын.</w:t>
      </w:r>
    </w:p>
    <w:bookmarkStart w:name="z9" w:id="4"/>
    <w:p>
      <w:pPr>
        <w:spacing w:after="0"/>
        <w:ind w:left="0"/>
        <w:jc w:val="both"/>
      </w:pPr>
      <w:r>
        <w:rPr>
          <w:rFonts w:ascii="Times New Roman"/>
          <w:b w:val="false"/>
          <w:i w:val="false"/>
          <w:color w:val="000000"/>
          <w:sz w:val="28"/>
        </w:rPr>
        <w:t>
      4. Қала бюджетінде азаматтардың жекелеген санаттарына әлеуметтік көмек ескерілсін.</w:t>
      </w:r>
    </w:p>
    <w:bookmarkEnd w:id="4"/>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 мәслихат 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r>
              <w:br/>
            </w:r>
            <w:r>
              <w:rPr>
                <w:rFonts w:ascii="Times New Roman"/>
                <w:b w:val="false"/>
                <w:i w:val="false"/>
                <w:color w:val="000000"/>
                <w:sz w:val="20"/>
              </w:rPr>
              <w:t>№ 38/195-VIII шешімге</w:t>
            </w:r>
            <w:r>
              <w:br/>
            </w: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Семей қаласының 2025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Семей қаласы мәслихатының 18.12.2025 </w:t>
      </w:r>
      <w:r>
        <w:rPr>
          <w:rFonts w:ascii="Times New Roman"/>
          <w:b w:val="false"/>
          <w:i w:val="false"/>
          <w:color w:val="ff0000"/>
          <w:sz w:val="28"/>
        </w:rPr>
        <w:t>№ 52/276-VIII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98 813 558,7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73 107 154,0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43 896 102,0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33 245 102,0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21 536 880,0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21 536 880,0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w:t>
            </w:r>
          </w:p>
          <w:p>
            <w:pPr>
              <w:spacing w:after="20"/>
              <w:ind w:left="20"/>
              <w:jc w:val="both"/>
            </w:pPr>
            <w:r>
              <w:rPr>
                <w:rFonts w:ascii="Times New Roman"/>
                <w:b w:val="false"/>
                <w:i w:val="false"/>
                <w:color w:val="000000"/>
                <w:sz w:val="20"/>
              </w:rPr>
              <w:t>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14 600 228,7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14 600 228,7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14 600 228,7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108 941 769,2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6 087 380,9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5 683 880,9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45 770 588,2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28 405 015,4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16 836 812,4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12 575 381,7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2 621 736,9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w:t>
            </w:r>
          </w:p>
          <w:p>
            <w:pPr>
              <w:spacing w:after="20"/>
              <w:ind w:left="20"/>
              <w:jc w:val="both"/>
            </w:pPr>
            <w:r>
              <w:rPr>
                <w:rFonts w:ascii="Times New Roman"/>
                <w:b w:val="false"/>
                <w:i w:val="false"/>
                <w:color w:val="000000"/>
                <w:sz w:val="20"/>
              </w:rPr>
              <w:t>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885 259,1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10 072 154,6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1 185 221,6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және ескірген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және аралық тұрғын үй қарыздарын беру үшін "Отбасы банк" </w:t>
            </w:r>
          </w:p>
          <w:p>
            <w:pPr>
              <w:spacing w:after="20"/>
              <w:ind w:left="20"/>
              <w:jc w:val="both"/>
            </w:pPr>
            <w:r>
              <w:rPr>
                <w:rFonts w:ascii="Times New Roman"/>
                <w:b w:val="false"/>
                <w:i w:val="false"/>
                <w:color w:val="000000"/>
                <w:sz w:val="20"/>
              </w:rPr>
              <w:t xml:space="preserve">
тұрғын үй құрылыс жинақ банкі" АҚ-ға </w:t>
            </w:r>
          </w:p>
          <w:p>
            <w:pPr>
              <w:spacing w:after="20"/>
              <w:ind w:left="20"/>
              <w:jc w:val="both"/>
            </w:pPr>
            <w:r>
              <w:rPr>
                <w:rFonts w:ascii="Times New Roman"/>
                <w:b w:val="false"/>
                <w:i w:val="false"/>
                <w:color w:val="000000"/>
                <w:sz w:val="20"/>
              </w:rPr>
              <w:t>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2 577 480,3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11 801 474,7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11 801 474,7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5 429 442,5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5 459 791,6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21 432 090,7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10 599 453,2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10 599 453,2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10 832 637,5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10 832 637,5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10 589 141,7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-9 973 049,5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9 973 049,5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1 228 522,5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r>
              <w:br/>
            </w:r>
            <w:r>
              <w:rPr>
                <w:rFonts w:ascii="Times New Roman"/>
                <w:b w:val="false"/>
                <w:i w:val="false"/>
                <w:color w:val="000000"/>
                <w:sz w:val="20"/>
              </w:rPr>
              <w:t>№ 38/195-VIII шешімге</w:t>
            </w:r>
            <w:r>
              <w:br/>
            </w: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Семей қаласының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93 176 977,0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66 092 321,0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22 350 836,0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22 350 836,0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22 350 836,0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84 912 331,0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235 494,0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12 911 732,0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r>
              <w:br/>
            </w:r>
            <w:r>
              <w:rPr>
                <w:rFonts w:ascii="Times New Roman"/>
                <w:b w:val="false"/>
                <w:i w:val="false"/>
                <w:color w:val="000000"/>
                <w:sz w:val="20"/>
              </w:rPr>
              <w:t>№ 38/195-VIII</w:t>
            </w:r>
            <w:r>
              <w:br/>
            </w:r>
            <w:r>
              <w:rPr>
                <w:rFonts w:ascii="Times New Roman"/>
                <w:b w:val="false"/>
                <w:i w:val="false"/>
                <w:color w:val="000000"/>
                <w:sz w:val="20"/>
              </w:rPr>
              <w:t xml:space="preserve">3-қосымша </w:t>
            </w:r>
          </w:p>
        </w:tc>
      </w:tr>
    </w:tbl>
    <w:p>
      <w:pPr>
        <w:spacing w:after="0"/>
        <w:ind w:left="0"/>
        <w:jc w:val="left"/>
      </w:pPr>
      <w:r>
        <w:rPr>
          <w:rFonts w:ascii="Times New Roman"/>
          <w:b/>
          <w:i w:val="false"/>
          <w:color w:val="000000"/>
        </w:rPr>
        <w:t xml:space="preserve"> Семей қаласының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67 581 783,0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41 316 424,0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30 643 685,0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23 470 006,0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20 884 317,0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