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d787" w14:textId="eb8d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облысы Семей қаласының "Теплокоммунэнерго" МКК қазандығында техногендік сипаттағы объектілік масштабты төтенше жағдай жариялау туралы" Семей қаласы әкімінің 2023 жылғы 11 тамыздағы № 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қаласының әкімінің 2024 жылғы 19 маусымдағы № 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Семей қаласының "Теплокоммунэнерго" МКК қазандығында техногендік сипаттағы объектілік масштабты төтенше жағдай жариялау туралы" (Нормативтік құқықтық актілерді мемлекеттік тіркеу тізілімінде № 184996 болып тіркелген) Семей қаласы әкімінің 2023 жылғы 11 тамыздағы № 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Нұрсағатов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