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1737" w14:textId="10a1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қолдан ұрықтандырумен байланысты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12 ақпандағы № 56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"Жануарларды қолдан ұрықтандырумен байланысты қызмет"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Ғылыми қамтамасыз ету басқармасы заңнамада белгіленген тәртіппен:</w:t>
      </w:r>
    </w:p>
    <w:bookmarkEnd w:id="2"/>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 Еңбек</w:t>
      </w:r>
    </w:p>
    <w:p>
      <w:pPr>
        <w:spacing w:after="0"/>
        <w:ind w:left="0"/>
        <w:jc w:val="both"/>
      </w:pPr>
      <w:r>
        <w:rPr>
          <w:rFonts w:ascii="Times New Roman"/>
          <w:b w:val="false"/>
          <w:i w:val="false"/>
          <w:color w:val="000000"/>
          <w:sz w:val="28"/>
        </w:rPr>
        <w:t>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22 ақпандағы</w:t>
            </w:r>
            <w:r>
              <w:br/>
            </w:r>
            <w:r>
              <w:rPr>
                <w:rFonts w:ascii="Times New Roman"/>
                <w:b w:val="false"/>
                <w:i w:val="false"/>
                <w:color w:val="000000"/>
                <w:sz w:val="20"/>
              </w:rPr>
              <w:t>№ 56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"Жануарларды қолдан ұрықтандырумен байланысты қызмет" кәсіптік стандарты 1-тарау. Жалпы ережелер</w:t>
      </w:r>
    </w:p>
    <w:bookmarkEnd w:id="5"/>
    <w:bookmarkStart w:name="z8" w:id="6"/>
    <w:p>
      <w:pPr>
        <w:spacing w:after="0"/>
        <w:ind w:left="0"/>
        <w:jc w:val="both"/>
      </w:pPr>
      <w:r>
        <w:rPr>
          <w:rFonts w:ascii="Times New Roman"/>
          <w:b w:val="false"/>
          <w:i w:val="false"/>
          <w:color w:val="000000"/>
          <w:sz w:val="28"/>
        </w:rPr>
        <w:t>
      1. Кәсіптік стандарттың қолданылу аясы: Осы кәсіптік стандартты жануарларды қолдан ұрықтандыруды дайындауға, жүргізуге және кейіннен бақылауға маманданған зооинженерлер үшін қолданылады.</w:t>
      </w:r>
    </w:p>
    <w:bookmarkEnd w:id="6"/>
    <w:bookmarkStart w:name="z9" w:id="7"/>
    <w:p>
      <w:pPr>
        <w:spacing w:after="0"/>
        <w:ind w:left="0"/>
        <w:jc w:val="both"/>
      </w:pPr>
      <w:r>
        <w:rPr>
          <w:rFonts w:ascii="Times New Roman"/>
          <w:b w:val="false"/>
          <w:i w:val="false"/>
          <w:color w:val="000000"/>
          <w:sz w:val="28"/>
        </w:rPr>
        <w:t>
      2. Осы кәсіптік стандартта мынадай терминдер, анықтамалар қолданылады:</w:t>
      </w:r>
    </w:p>
    <w:bookmarkEnd w:id="7"/>
    <w:bookmarkStart w:name="z10" w:id="8"/>
    <w:p>
      <w:pPr>
        <w:spacing w:after="0"/>
        <w:ind w:left="0"/>
        <w:jc w:val="both"/>
      </w:pPr>
      <w:r>
        <w:rPr>
          <w:rFonts w:ascii="Times New Roman"/>
          <w:b w:val="false"/>
          <w:i w:val="false"/>
          <w:color w:val="000000"/>
          <w:sz w:val="28"/>
        </w:rPr>
        <w:t>
      1) аноцервикалды ұрықтандыру әдісі – қолға стерильді қолғап киіп, стерильді полиэтилен ампулалар мен қысқартылған полиэтилен немесе полистирол катетерлерін пайдалана отырып, ұрықты жатыр мойнына 6-7 см енгізу;</w:t>
      </w:r>
    </w:p>
    <w:bookmarkEnd w:id="8"/>
    <w:bookmarkStart w:name="z11" w:id="9"/>
    <w:p>
      <w:pPr>
        <w:spacing w:after="0"/>
        <w:ind w:left="0"/>
        <w:jc w:val="both"/>
      </w:pPr>
      <w:r>
        <w:rPr>
          <w:rFonts w:ascii="Times New Roman"/>
          <w:b w:val="false"/>
          <w:i w:val="false"/>
          <w:color w:val="000000"/>
          <w:sz w:val="28"/>
        </w:rPr>
        <w:t>
      2) ауыл шаруашылығы жануарларын көбейту биотехнологиясы – ауыл шаруашылығы жануарларының көбею қабілетін барынша пайдалану және өнімділігін арттыру мақсатында олардың көбею процесін басқару әдістерінің жиынтығы;</w:t>
      </w:r>
    </w:p>
    <w:bookmarkEnd w:id="9"/>
    <w:bookmarkStart w:name="z12" w:id="10"/>
    <w:p>
      <w:pPr>
        <w:spacing w:after="0"/>
        <w:ind w:left="0"/>
        <w:jc w:val="both"/>
      </w:pPr>
      <w:r>
        <w:rPr>
          <w:rFonts w:ascii="Times New Roman"/>
          <w:b w:val="false"/>
          <w:i w:val="false"/>
          <w:color w:val="000000"/>
          <w:sz w:val="28"/>
        </w:rPr>
        <w:t>
      3) асыл тұқымды жануарлардың мемлекеттік тіркелімі – асыл тұқымды жануарлардың сандық, сапалық және тұқымдық құрамы туралы деректер жинағы;</w:t>
      </w:r>
    </w:p>
    <w:bookmarkEnd w:id="10"/>
    <w:bookmarkStart w:name="z13" w:id="11"/>
    <w:p>
      <w:pPr>
        <w:spacing w:after="0"/>
        <w:ind w:left="0"/>
        <w:jc w:val="both"/>
      </w:pPr>
      <w:r>
        <w:rPr>
          <w:rFonts w:ascii="Times New Roman"/>
          <w:b w:val="false"/>
          <w:i w:val="false"/>
          <w:color w:val="000000"/>
          <w:sz w:val="28"/>
        </w:rPr>
        <w:t>
      4) ауыл шаруашылығы жануарларын қолдан ұрықтандыру – аталықтардың шәуетін алып, аналықтардың жыныс мүшелеріне енгізуді қамтитын ауыл шаруашылығы жануарларын көбейту әдісі;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асыл тұқымды мал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мал;</w:t>
      </w:r>
    </w:p>
    <w:bookmarkStart w:name="z15" w:id="12"/>
    <w:p>
      <w:pPr>
        <w:spacing w:after="0"/>
        <w:ind w:left="0"/>
        <w:jc w:val="both"/>
      </w:pPr>
      <w:r>
        <w:rPr>
          <w:rFonts w:ascii="Times New Roman"/>
          <w:b w:val="false"/>
          <w:i w:val="false"/>
          <w:color w:val="000000"/>
          <w:sz w:val="28"/>
        </w:rPr>
        <w:t>
      6) асыл тұқымдық кітап – белгілі бір тұқымды асыл тұқымды жануарлардың шығу тегі, өнімділігі және басқа да қасиеттері бойынша аса бағалы асыл тұқымды малдар туралы мәліметтер жинағы;</w:t>
      </w:r>
    </w:p>
    <w:bookmarkEnd w:id="12"/>
    <w:bookmarkStart w:name="z16" w:id="13"/>
    <w:p>
      <w:pPr>
        <w:spacing w:after="0"/>
        <w:ind w:left="0"/>
        <w:jc w:val="both"/>
      </w:pPr>
      <w:r>
        <w:rPr>
          <w:rFonts w:ascii="Times New Roman"/>
          <w:b w:val="false"/>
          <w:i w:val="false"/>
          <w:color w:val="000000"/>
          <w:sz w:val="28"/>
        </w:rPr>
        <w:t>
      7) асыл тұқымдық өнім (материал) – асыл тұқымды мал, сондай-ақ асыл тұқымды малдардан алынған ұрық, эмбриондар, инкубациялық жұмыртқа, тәуліктік балапандар, уылдырық, дернәсілдер және жас балықтар, асыл тұқымды аналық аралар, асыл тұқымды аралар тұқымдастары және ара пакеттері;</w:t>
      </w:r>
    </w:p>
    <w:bookmarkEnd w:id="13"/>
    <w:bookmarkStart w:name="z17" w:id="14"/>
    <w:p>
      <w:pPr>
        <w:spacing w:after="0"/>
        <w:ind w:left="0"/>
        <w:jc w:val="both"/>
      </w:pPr>
      <w:r>
        <w:rPr>
          <w:rFonts w:ascii="Times New Roman"/>
          <w:b w:val="false"/>
          <w:i w:val="false"/>
          <w:color w:val="000000"/>
          <w:sz w:val="28"/>
        </w:rPr>
        <w:t>
      8) ұрық сапасын бағалау – микроскопты, зертханалық таразыны, фотометрді пайдаланып, алынған биоматериалды сапасына және шәуеттің қоюлығы мен белсенділігіне зерттеу;</w:t>
      </w:r>
    </w:p>
    <w:bookmarkEnd w:id="14"/>
    <w:bookmarkStart w:name="z18" w:id="15"/>
    <w:p>
      <w:pPr>
        <w:spacing w:after="0"/>
        <w:ind w:left="0"/>
        <w:jc w:val="both"/>
      </w:pPr>
      <w:r>
        <w:rPr>
          <w:rFonts w:ascii="Times New Roman"/>
          <w:b w:val="false"/>
          <w:i w:val="false"/>
          <w:color w:val="000000"/>
          <w:sz w:val="28"/>
        </w:rPr>
        <w:t>
      9) бедеулік – жыл ішінде аналық қабілетінен айырылған ұрпақтарының пайызы;</w:t>
      </w:r>
    </w:p>
    <w:bookmarkEnd w:id="15"/>
    <w:bookmarkStart w:name="z19" w:id="16"/>
    <w:p>
      <w:pPr>
        <w:spacing w:after="0"/>
        <w:ind w:left="0"/>
        <w:jc w:val="both"/>
      </w:pPr>
      <w:r>
        <w:rPr>
          <w:rFonts w:ascii="Times New Roman"/>
          <w:b w:val="false"/>
          <w:i w:val="false"/>
          <w:color w:val="000000"/>
          <w:sz w:val="28"/>
        </w:rPr>
        <w:t xml:space="preserve">
      10) визоцервикалды ұрықтандыру әдісі – шприц-катетер және қынаптық айна арқылы жатыр мойнына сперманы 4-6 см тереңдікке енгізу; </w:t>
      </w:r>
    </w:p>
    <w:bookmarkEnd w:id="16"/>
    <w:bookmarkStart w:name="z20" w:id="17"/>
    <w:p>
      <w:pPr>
        <w:spacing w:after="0"/>
        <w:ind w:left="0"/>
        <w:jc w:val="both"/>
      </w:pPr>
      <w:r>
        <w:rPr>
          <w:rFonts w:ascii="Times New Roman"/>
          <w:b w:val="false"/>
          <w:i w:val="false"/>
          <w:color w:val="000000"/>
          <w:sz w:val="28"/>
        </w:rPr>
        <w:t xml:space="preserve">
      11) қолдан ұрықтандыру – әртүрлі ветеринариялық құралдардың көмегімен ұрықтандыруды аналықтың жыныс жолдарына шәует енгізу арқылы жүзеге асырылатын жануарларды көбейту әдісі; </w:t>
      </w:r>
    </w:p>
    <w:bookmarkEnd w:id="17"/>
    <w:bookmarkStart w:name="z21" w:id="18"/>
    <w:p>
      <w:pPr>
        <w:spacing w:after="0"/>
        <w:ind w:left="0"/>
        <w:jc w:val="both"/>
      </w:pPr>
      <w:r>
        <w:rPr>
          <w:rFonts w:ascii="Times New Roman"/>
          <w:b w:val="false"/>
          <w:i w:val="false"/>
          <w:color w:val="000000"/>
          <w:sz w:val="28"/>
        </w:rPr>
        <w:t>
      12) ректоцервикалды ұрықтандыру әдісі – бұл әдіс шәуетті жатыр мойнына бекіте отырып енгізу және тік ішек арқылы бақылаудан тұрады;</w:t>
      </w:r>
    </w:p>
    <w:bookmarkEnd w:id="18"/>
    <w:bookmarkStart w:name="z22" w:id="19"/>
    <w:p>
      <w:pPr>
        <w:spacing w:after="0"/>
        <w:ind w:left="0"/>
        <w:jc w:val="both"/>
      </w:pPr>
      <w:r>
        <w:rPr>
          <w:rFonts w:ascii="Times New Roman"/>
          <w:b w:val="false"/>
          <w:i w:val="false"/>
          <w:color w:val="000000"/>
          <w:sz w:val="28"/>
        </w:rPr>
        <w:t>
      13) сұйылту – арнайы жасалған ортада сұйылту арқылы сперманың белсенділігін жоғалтпау үшін материалдың жарамдылық мерзімі ұзартылатын процесс. Сұйылту су моншасы мен мөлшерлегіш арқылы жүзеге асырылады;</w:t>
      </w:r>
    </w:p>
    <w:bookmarkEnd w:id="19"/>
    <w:bookmarkStart w:name="z23" w:id="20"/>
    <w:p>
      <w:pPr>
        <w:spacing w:after="0"/>
        <w:ind w:left="0"/>
        <w:jc w:val="both"/>
      </w:pPr>
      <w:r>
        <w:rPr>
          <w:rFonts w:ascii="Times New Roman"/>
          <w:b w:val="false"/>
          <w:i w:val="false"/>
          <w:color w:val="000000"/>
          <w:sz w:val="28"/>
        </w:rPr>
        <w:t>
      14) тұқымдық материалды сақтау – бұл арнайы құрылғылардың, атап айтқанда Дьюар сауытының көмегімен шәуетті сақтау мерзімін ұзарту процесі. Материал сұйық азотта мұздатылған күйде сақталады;</w:t>
      </w:r>
    </w:p>
    <w:bookmarkEnd w:id="20"/>
    <w:bookmarkStart w:name="z24" w:id="21"/>
    <w:p>
      <w:pPr>
        <w:spacing w:after="0"/>
        <w:ind w:left="0"/>
        <w:jc w:val="both"/>
      </w:pPr>
      <w:r>
        <w:rPr>
          <w:rFonts w:ascii="Times New Roman"/>
          <w:b w:val="false"/>
          <w:i w:val="false"/>
          <w:color w:val="000000"/>
          <w:sz w:val="28"/>
        </w:rPr>
        <w:t>
      15) ұрық енгізу – аналықтарды қорапқа салу және оларды бекіту, содан кейін таңдалған техникаға сәйкес қолдан ұрықтандыруды қолдану;</w:t>
      </w:r>
    </w:p>
    <w:bookmarkEnd w:id="21"/>
    <w:bookmarkStart w:name="z25" w:id="22"/>
    <w:p>
      <w:pPr>
        <w:spacing w:after="0"/>
        <w:ind w:left="0"/>
        <w:jc w:val="both"/>
      </w:pPr>
      <w:r>
        <w:rPr>
          <w:rFonts w:ascii="Times New Roman"/>
          <w:b w:val="false"/>
          <w:i w:val="false"/>
          <w:color w:val="000000"/>
          <w:sz w:val="28"/>
        </w:rPr>
        <w:t>
      16) физиологиялық жыныстық жетілу – ауыл шаруашылығы жануарлары дарақтарының жыныстық түйсіктерін көрсету және ұрықтандыруға дайын жыныс жасушаларын қалыптастыру қабілеті;</w:t>
      </w:r>
    </w:p>
    <w:bookmarkEnd w:id="22"/>
    <w:bookmarkStart w:name="z26" w:id="23"/>
    <w:p>
      <w:pPr>
        <w:spacing w:after="0"/>
        <w:ind w:left="0"/>
        <w:jc w:val="both"/>
      </w:pPr>
      <w:r>
        <w:rPr>
          <w:rFonts w:ascii="Times New Roman"/>
          <w:b w:val="false"/>
          <w:i w:val="false"/>
          <w:color w:val="000000"/>
          <w:sz w:val="28"/>
        </w:rPr>
        <w:t>
      17) шәует алу – жасанды қынап немесе тұлыпты қолдану арқылы манипуляциялау болып табылады. Бұқалардан – аптасына 2-4 рет, қошқарлардан – күніне 2-3 рет, айғырлардан – күніне бір рет генетикалық материал жинау. Қабан ұрығын жинау үшін шошқа тұлыбы қолданылады. Қондыру 2-3 күнде бір рет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18.09.2024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4"/>
    <w:p>
      <w:pPr>
        <w:spacing w:after="0"/>
        <w:ind w:left="0"/>
        <w:jc w:val="both"/>
      </w:pPr>
      <w:r>
        <w:rPr>
          <w:rFonts w:ascii="Times New Roman"/>
          <w:b w:val="false"/>
          <w:i w:val="false"/>
          <w:color w:val="000000"/>
          <w:sz w:val="28"/>
        </w:rPr>
        <w:t xml:space="preserve">
      1) ЭҚЖЖ – экономикалық қызмет түрлерінің жалпы жіктеуіші; </w:t>
      </w:r>
    </w:p>
    <w:p>
      <w:pPr>
        <w:spacing w:after="0"/>
        <w:ind w:left="0"/>
        <w:jc w:val="both"/>
      </w:pPr>
      <w:r>
        <w:rPr>
          <w:rFonts w:ascii="Times New Roman"/>
          <w:b w:val="false"/>
          <w:i w:val="false"/>
          <w:color w:val="000000"/>
          <w:sz w:val="28"/>
        </w:rPr>
        <w:t>
      2) СБШ – салалық біліктілік шеңбері;</w:t>
      </w:r>
    </w:p>
    <w:p>
      <w:pPr>
        <w:spacing w:after="0"/>
        <w:ind w:left="0"/>
        <w:jc w:val="both"/>
      </w:pPr>
      <w:r>
        <w:rPr>
          <w:rFonts w:ascii="Times New Roman"/>
          <w:b w:val="false"/>
          <w:i w:val="false"/>
          <w:color w:val="000000"/>
          <w:sz w:val="28"/>
        </w:rPr>
        <w:t xml:space="preserve">
      3) БТБА – бірыңғай тарифтік – біліктілік анықтамалығы; </w:t>
      </w:r>
    </w:p>
    <w:p>
      <w:pPr>
        <w:spacing w:after="0"/>
        <w:ind w:left="0"/>
        <w:jc w:val="both"/>
      </w:pPr>
      <w:r>
        <w:rPr>
          <w:rFonts w:ascii="Times New Roman"/>
          <w:b w:val="false"/>
          <w:i w:val="false"/>
          <w:color w:val="000000"/>
          <w:sz w:val="28"/>
        </w:rPr>
        <w:t>
      4) БА – Қазақстан Республикасы Еңбек кодексінің 16-бабының 16-1) тармақшасына сәйкес әзірленген және бекітілген басшылар, мамандар және басқа да қызметшілер лауазымдарының біліктілік анықтамалығы.</w:t>
      </w:r>
    </w:p>
    <w:bookmarkStart w:name="z28" w:id="25"/>
    <w:p>
      <w:pPr>
        <w:spacing w:after="0"/>
        <w:ind w:left="0"/>
        <w:jc w:val="left"/>
      </w:pPr>
      <w:r>
        <w:rPr>
          <w:rFonts w:ascii="Times New Roman"/>
          <w:b/>
          <w:i w:val="false"/>
          <w:color w:val="000000"/>
        </w:rPr>
        <w:t xml:space="preserve"> 2-тарау. Кәсіптік стандарттың паспорты</w:t>
      </w:r>
    </w:p>
    <w:bookmarkEnd w:id="25"/>
    <w:bookmarkStart w:name="z29" w:id="26"/>
    <w:p>
      <w:pPr>
        <w:spacing w:after="0"/>
        <w:ind w:left="0"/>
        <w:jc w:val="both"/>
      </w:pPr>
      <w:r>
        <w:rPr>
          <w:rFonts w:ascii="Times New Roman"/>
          <w:b w:val="false"/>
          <w:i w:val="false"/>
          <w:color w:val="000000"/>
          <w:sz w:val="28"/>
        </w:rPr>
        <w:t>
      4. Кәсіптік стандарттың атауы: Жануарларды қолдан ұрықтандырумен байланысты қызмет.</w:t>
      </w:r>
    </w:p>
    <w:bookmarkEnd w:id="26"/>
    <w:bookmarkStart w:name="z30" w:id="27"/>
    <w:p>
      <w:pPr>
        <w:spacing w:after="0"/>
        <w:ind w:left="0"/>
        <w:jc w:val="both"/>
      </w:pPr>
      <w:r>
        <w:rPr>
          <w:rFonts w:ascii="Times New Roman"/>
          <w:b w:val="false"/>
          <w:i w:val="false"/>
          <w:color w:val="000000"/>
          <w:sz w:val="28"/>
        </w:rPr>
        <w:t>
      5. Кәсіптік стандарттың коды: A01620020.</w:t>
      </w:r>
    </w:p>
    <w:bookmarkEnd w:id="27"/>
    <w:bookmarkStart w:name="z31" w:id="2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8"/>
    <w:p>
      <w:pPr>
        <w:spacing w:after="0"/>
        <w:ind w:left="0"/>
        <w:jc w:val="both"/>
      </w:pPr>
      <w:r>
        <w:rPr>
          <w:rFonts w:ascii="Times New Roman"/>
          <w:b w:val="false"/>
          <w:i w:val="false"/>
          <w:color w:val="000000"/>
          <w:sz w:val="28"/>
        </w:rPr>
        <w:t>
      A. Ауыл, орман және балық шаруашылығы:</w:t>
      </w:r>
    </w:p>
    <w:p>
      <w:pPr>
        <w:spacing w:after="0"/>
        <w:ind w:left="0"/>
        <w:jc w:val="both"/>
      </w:pPr>
      <w:r>
        <w:rPr>
          <w:rFonts w:ascii="Times New Roman"/>
          <w:b w:val="false"/>
          <w:i w:val="false"/>
          <w:color w:val="000000"/>
          <w:sz w:val="28"/>
        </w:rPr>
        <w:t>
      01 Өсімдік және мал шаруашылығы, аңшылық және осы салаларда қызметтер ұсыну;</w:t>
      </w:r>
    </w:p>
    <w:p>
      <w:pPr>
        <w:spacing w:after="0"/>
        <w:ind w:left="0"/>
        <w:jc w:val="both"/>
      </w:pPr>
      <w:r>
        <w:rPr>
          <w:rFonts w:ascii="Times New Roman"/>
          <w:b w:val="false"/>
          <w:i w:val="false"/>
          <w:color w:val="000000"/>
          <w:sz w:val="28"/>
        </w:rPr>
        <w:t>
      01.6 Астықты өңдеу жөніндегі қызмет және ауылшаруашылығы дақылдарын өсіру және мал басын көбейтуге мүмкіндік беретін қызмет;</w:t>
      </w:r>
    </w:p>
    <w:p>
      <w:pPr>
        <w:spacing w:after="0"/>
        <w:ind w:left="0"/>
        <w:jc w:val="both"/>
      </w:pPr>
      <w:r>
        <w:rPr>
          <w:rFonts w:ascii="Times New Roman"/>
          <w:b w:val="false"/>
          <w:i w:val="false"/>
          <w:color w:val="000000"/>
          <w:sz w:val="28"/>
        </w:rPr>
        <w:t>
      01.62 Мал шаруашылығына тән қызмет;</w:t>
      </w:r>
    </w:p>
    <w:p>
      <w:pPr>
        <w:spacing w:after="0"/>
        <w:ind w:left="0"/>
        <w:jc w:val="both"/>
      </w:pPr>
      <w:r>
        <w:rPr>
          <w:rFonts w:ascii="Times New Roman"/>
          <w:b w:val="false"/>
          <w:i w:val="false"/>
          <w:color w:val="000000"/>
          <w:sz w:val="28"/>
        </w:rPr>
        <w:t>
      01.62.0 Мал шаруашылығына тән қызмет.</w:t>
      </w:r>
    </w:p>
    <w:bookmarkStart w:name="z32" w:id="29"/>
    <w:p>
      <w:pPr>
        <w:spacing w:after="0"/>
        <w:ind w:left="0"/>
        <w:jc w:val="both"/>
      </w:pPr>
      <w:r>
        <w:rPr>
          <w:rFonts w:ascii="Times New Roman"/>
          <w:b w:val="false"/>
          <w:i w:val="false"/>
          <w:color w:val="000000"/>
          <w:sz w:val="28"/>
        </w:rPr>
        <w:t>
      7. Кәсіптік стандарттың қысқаша сипаттамасы: Қолдан ұрықтандыру әдісімен жануарлардың ұрықтарын аналықтың жыныс жолдарына енгізу, онда алдын-ала аталық ұрығы алынады. Мал мен құс шаруашылығында жаңа технологияларды қолдана отырып, бағалы асыл тұқымды аталықтарынан көп төл алу үшін қолданылады.</w:t>
      </w:r>
    </w:p>
    <w:bookmarkEnd w:id="29"/>
    <w:bookmarkStart w:name="z33" w:id="30"/>
    <w:p>
      <w:pPr>
        <w:spacing w:after="0"/>
        <w:ind w:left="0"/>
        <w:jc w:val="both"/>
      </w:pPr>
      <w:r>
        <w:rPr>
          <w:rFonts w:ascii="Times New Roman"/>
          <w:b w:val="false"/>
          <w:i w:val="false"/>
          <w:color w:val="000000"/>
          <w:sz w:val="28"/>
        </w:rPr>
        <w:t>
      8. Кәсіптер карточкаларының тізімі:</w:t>
      </w:r>
    </w:p>
    <w:bookmarkEnd w:id="30"/>
    <w:p>
      <w:pPr>
        <w:spacing w:after="0"/>
        <w:ind w:left="0"/>
        <w:jc w:val="both"/>
      </w:pPr>
      <w:r>
        <w:rPr>
          <w:rFonts w:ascii="Times New Roman"/>
          <w:b w:val="false"/>
          <w:i w:val="false"/>
          <w:color w:val="000000"/>
          <w:sz w:val="28"/>
        </w:rPr>
        <w:t>
      1) Жануарларға қарайтын жұмысшы - СБШ 3-деңгейі;</w:t>
      </w:r>
    </w:p>
    <w:p>
      <w:pPr>
        <w:spacing w:after="0"/>
        <w:ind w:left="0"/>
        <w:jc w:val="both"/>
      </w:pPr>
      <w:r>
        <w:rPr>
          <w:rFonts w:ascii="Times New Roman"/>
          <w:b w:val="false"/>
          <w:i w:val="false"/>
          <w:color w:val="000000"/>
          <w:sz w:val="28"/>
        </w:rPr>
        <w:t>
      2) Ветеринариялық санитар - СБШ 3-деңгейі;</w:t>
      </w:r>
    </w:p>
    <w:p>
      <w:pPr>
        <w:spacing w:after="0"/>
        <w:ind w:left="0"/>
        <w:jc w:val="both"/>
      </w:pPr>
      <w:r>
        <w:rPr>
          <w:rFonts w:ascii="Times New Roman"/>
          <w:b w:val="false"/>
          <w:i w:val="false"/>
          <w:color w:val="000000"/>
          <w:sz w:val="28"/>
        </w:rPr>
        <w:t>
      3) Зоотехник - СБШ 4-деңгейі;</w:t>
      </w:r>
    </w:p>
    <w:p>
      <w:pPr>
        <w:spacing w:after="0"/>
        <w:ind w:left="0"/>
        <w:jc w:val="both"/>
      </w:pPr>
      <w:r>
        <w:rPr>
          <w:rFonts w:ascii="Times New Roman"/>
          <w:b w:val="false"/>
          <w:i w:val="false"/>
          <w:color w:val="000000"/>
          <w:sz w:val="28"/>
        </w:rPr>
        <w:t>
      4) Асылдандыру ісі жөніндегі техник - СБШ 4-деңгейі;</w:t>
      </w:r>
    </w:p>
    <w:p>
      <w:pPr>
        <w:spacing w:after="0"/>
        <w:ind w:left="0"/>
        <w:jc w:val="both"/>
      </w:pPr>
      <w:r>
        <w:rPr>
          <w:rFonts w:ascii="Times New Roman"/>
          <w:b w:val="false"/>
          <w:i w:val="false"/>
          <w:color w:val="000000"/>
          <w:sz w:val="28"/>
        </w:rPr>
        <w:t>
      5) Жануарларды қолдан ұрықтандыру жөніндегі техник - СБШ 4-деңгейі.</w:t>
      </w:r>
    </w:p>
    <w:bookmarkStart w:name="z34" w:id="31"/>
    <w:p>
      <w:pPr>
        <w:spacing w:after="0"/>
        <w:ind w:left="0"/>
        <w:jc w:val="left"/>
      </w:pPr>
      <w:r>
        <w:rPr>
          <w:rFonts w:ascii="Times New Roman"/>
          <w:b/>
          <w:i w:val="false"/>
          <w:color w:val="000000"/>
        </w:rPr>
        <w:t xml:space="preserve"> 3-тарау. Кәсіптер карточкалары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"Жануарларға қарайтын жұмысшы"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қарайтын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64 шығарылым,</w:t>
            </w:r>
          </w:p>
          <w:p>
            <w:pPr>
              <w:spacing w:after="20"/>
              <w:ind w:left="20"/>
              <w:jc w:val="both"/>
            </w:pPr>
            <w:r>
              <w:rPr>
                <w:rFonts w:ascii="Times New Roman"/>
                <w:b w:val="false"/>
                <w:i w:val="false"/>
                <w:color w:val="000000"/>
                <w:sz w:val="20"/>
              </w:rPr>
              <w:t>
Аралас өсімдік және мал шаруашылығы өнімдерін өндірудегі біліктілігі жоқ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білім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жұмысты атқаратын адам, фермерлік қожалық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Құстарды азықтандыру және суару.</w:t>
            </w:r>
          </w:p>
          <w:p>
            <w:pPr>
              <w:spacing w:after="20"/>
              <w:ind w:left="20"/>
              <w:jc w:val="both"/>
            </w:pPr>
            <w:r>
              <w:rPr>
                <w:rFonts w:ascii="Times New Roman"/>
                <w:b w:val="false"/>
                <w:i w:val="false"/>
                <w:color w:val="000000"/>
                <w:sz w:val="20"/>
              </w:rPr>
              <w:t>
2. Күтіп-бағу және тазалау.</w:t>
            </w:r>
          </w:p>
          <w:p>
            <w:pPr>
              <w:spacing w:after="20"/>
              <w:ind w:left="20"/>
              <w:jc w:val="both"/>
            </w:pPr>
            <w:r>
              <w:rPr>
                <w:rFonts w:ascii="Times New Roman"/>
                <w:b w:val="false"/>
                <w:i w:val="false"/>
                <w:color w:val="000000"/>
                <w:sz w:val="20"/>
              </w:rPr>
              <w:t>
3. Асылдандыру.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Құстарды азықтандыру және суару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Азықтарды дайындау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Жануарлардың әртүрлі топтары мен жасына қарай азықты рецепт бойынша дайындау.</w:t>
            </w:r>
          </w:p>
          <w:p>
            <w:pPr>
              <w:spacing w:after="20"/>
              <w:ind w:left="20"/>
              <w:jc w:val="both"/>
            </w:pPr>
            <w:r>
              <w:rPr>
                <w:rFonts w:ascii="Times New Roman"/>
                <w:b w:val="false"/>
                <w:i w:val="false"/>
                <w:color w:val="000000"/>
                <w:sz w:val="20"/>
              </w:rPr>
              <w:t>
2. Азық нормаларын анықтау.</w:t>
            </w:r>
          </w:p>
          <w:p>
            <w:pPr>
              <w:spacing w:after="20"/>
              <w:ind w:left="20"/>
              <w:jc w:val="both"/>
            </w:pPr>
            <w:r>
              <w:rPr>
                <w:rFonts w:ascii="Times New Roman"/>
                <w:b w:val="false"/>
                <w:i w:val="false"/>
                <w:color w:val="000000"/>
                <w:sz w:val="20"/>
              </w:rPr>
              <w:t>
3. Азықтың балғындығын анықтау.</w:t>
            </w:r>
          </w:p>
          <w:p>
            <w:pPr>
              <w:spacing w:after="20"/>
              <w:ind w:left="20"/>
              <w:jc w:val="both"/>
            </w:pPr>
            <w:r>
              <w:rPr>
                <w:rFonts w:ascii="Times New Roman"/>
                <w:b w:val="false"/>
                <w:i w:val="false"/>
                <w:color w:val="000000"/>
                <w:sz w:val="20"/>
              </w:rPr>
              <w:t>
4. Азықты тарату.</w:t>
            </w:r>
          </w:p>
          <w:p>
            <w:pPr>
              <w:spacing w:after="20"/>
              <w:ind w:left="20"/>
              <w:jc w:val="both"/>
            </w:pPr>
            <w:r>
              <w:rPr>
                <w:rFonts w:ascii="Times New Roman"/>
                <w:b w:val="false"/>
                <w:i w:val="false"/>
                <w:color w:val="000000"/>
                <w:sz w:val="20"/>
              </w:rPr>
              <w:t>
5. Азық пен азық қоспаларын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 әртүрлі топтары мен жыныстың жастық топтарына арналған азықтардың негізгі рецептері.</w:t>
            </w:r>
          </w:p>
          <w:p>
            <w:pPr>
              <w:spacing w:after="20"/>
              <w:ind w:left="20"/>
              <w:jc w:val="both"/>
            </w:pPr>
            <w:r>
              <w:rPr>
                <w:rFonts w:ascii="Times New Roman"/>
                <w:b w:val="false"/>
                <w:i w:val="false"/>
                <w:color w:val="000000"/>
                <w:sz w:val="20"/>
              </w:rPr>
              <w:t>
2. Жануарлардың әртүрлі топтары мен жастарына арналған азық нормалары. Күтіп-бағылатын құс түрлері белоктарды, витаминдерді және минералдарды қажетсінуі.</w:t>
            </w:r>
          </w:p>
          <w:p>
            <w:pPr>
              <w:spacing w:after="20"/>
              <w:ind w:left="20"/>
              <w:jc w:val="both"/>
            </w:pPr>
            <w:r>
              <w:rPr>
                <w:rFonts w:ascii="Times New Roman"/>
                <w:b w:val="false"/>
                <w:i w:val="false"/>
                <w:color w:val="000000"/>
                <w:sz w:val="20"/>
              </w:rPr>
              <w:t>
3. Жануарларды күтіп-бағудың, азықтандырудың және күтудің зоогигиеналық және ветеринариялық қағидалары.</w:t>
            </w:r>
          </w:p>
          <w:p>
            <w:pPr>
              <w:spacing w:after="20"/>
              <w:ind w:left="20"/>
              <w:jc w:val="both"/>
            </w:pPr>
            <w:r>
              <w:rPr>
                <w:rFonts w:ascii="Times New Roman"/>
                <w:b w:val="false"/>
                <w:i w:val="false"/>
                <w:color w:val="000000"/>
                <w:sz w:val="20"/>
              </w:rPr>
              <w:t>
4. Азықты таратудың қолмен жасалатын және механикалық әдістері.</w:t>
            </w:r>
          </w:p>
          <w:p>
            <w:pPr>
              <w:spacing w:after="20"/>
              <w:ind w:left="20"/>
              <w:jc w:val="both"/>
            </w:pPr>
            <w:r>
              <w:rPr>
                <w:rFonts w:ascii="Times New Roman"/>
                <w:b w:val="false"/>
                <w:i w:val="false"/>
                <w:color w:val="000000"/>
                <w:sz w:val="20"/>
              </w:rPr>
              <w:t>
5. Азық пен азық қоспаларын сақтау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Әртүрлі топтағы жануарларды суаруды қамтамасыз ету.</w:t>
            </w:r>
          </w:p>
          <w:p>
            <w:pPr>
              <w:spacing w:after="20"/>
              <w:ind w:left="20"/>
              <w:jc w:val="both"/>
            </w:pPr>
            <w:r>
              <w:rPr>
                <w:rFonts w:ascii="Times New Roman"/>
                <w:b w:val="false"/>
                <w:i w:val="false"/>
                <w:color w:val="000000"/>
                <w:sz w:val="20"/>
              </w:rPr>
              <w:t>
2. Дәрілік препараттармен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әртүрлі топтарының суару ерекшеліктері.</w:t>
            </w:r>
          </w:p>
          <w:p>
            <w:pPr>
              <w:spacing w:after="20"/>
              <w:ind w:left="20"/>
              <w:jc w:val="both"/>
            </w:pPr>
            <w:r>
              <w:rPr>
                <w:rFonts w:ascii="Times New Roman"/>
                <w:b w:val="false"/>
                <w:i w:val="false"/>
                <w:color w:val="000000"/>
                <w:sz w:val="20"/>
              </w:rPr>
              <w:t>
2. Жануарларды дәрілік препараттармен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Күтіп-бағу және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 күтіп-бағу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Жаңа технологияға сәйкес, температуралық жағдайды ылғалдылықты және жарықты ұстау.</w:t>
            </w:r>
          </w:p>
          <w:p>
            <w:pPr>
              <w:spacing w:after="20"/>
              <w:ind w:left="20"/>
              <w:jc w:val="both"/>
            </w:pPr>
            <w:r>
              <w:rPr>
                <w:rFonts w:ascii="Times New Roman"/>
                <w:b w:val="false"/>
                <w:i w:val="false"/>
                <w:color w:val="000000"/>
                <w:sz w:val="20"/>
              </w:rPr>
              <w:t>
2. Жануарлар тіршілігінің қажетті жағдайларымен қосымша қамтамасыз ету.</w:t>
            </w:r>
          </w:p>
          <w:p>
            <w:pPr>
              <w:spacing w:after="20"/>
              <w:ind w:left="20"/>
              <w:jc w:val="both"/>
            </w:pPr>
            <w:r>
              <w:rPr>
                <w:rFonts w:ascii="Times New Roman"/>
                <w:b w:val="false"/>
                <w:i w:val="false"/>
                <w:color w:val="000000"/>
                <w:sz w:val="20"/>
              </w:rPr>
              <w:t>
3. Бірге ұстайтын топтар/жұптарды қалыптастыру.</w:t>
            </w:r>
          </w:p>
          <w:p>
            <w:pPr>
              <w:spacing w:after="20"/>
              <w:ind w:left="20"/>
              <w:jc w:val="both"/>
            </w:pPr>
            <w:r>
              <w:rPr>
                <w:rFonts w:ascii="Times New Roman"/>
                <w:b w:val="false"/>
                <w:i w:val="false"/>
                <w:color w:val="000000"/>
                <w:sz w:val="20"/>
              </w:rPr>
              <w:t>
4. Жануарлардың жай-күйі мен мінез-құлқын бақылау.</w:t>
            </w:r>
          </w:p>
          <w:p>
            <w:pPr>
              <w:spacing w:after="20"/>
              <w:ind w:left="20"/>
              <w:jc w:val="both"/>
            </w:pPr>
            <w:r>
              <w:rPr>
                <w:rFonts w:ascii="Times New Roman"/>
                <w:b w:val="false"/>
                <w:i w:val="false"/>
                <w:color w:val="000000"/>
                <w:sz w:val="20"/>
              </w:rPr>
              <w:t>
5. Санитарлық режимді сақтау.</w:t>
            </w:r>
          </w:p>
          <w:p>
            <w:pPr>
              <w:spacing w:after="20"/>
              <w:ind w:left="20"/>
              <w:jc w:val="both"/>
            </w:pPr>
            <w:r>
              <w:rPr>
                <w:rFonts w:ascii="Times New Roman"/>
                <w:b w:val="false"/>
                <w:i w:val="false"/>
                <w:color w:val="000000"/>
                <w:sz w:val="20"/>
              </w:rPr>
              <w:t>
6. Зооветеринариялық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әртүрлі топтарын күтіп-бағу технологиясы.</w:t>
            </w:r>
          </w:p>
          <w:p>
            <w:pPr>
              <w:spacing w:after="20"/>
              <w:ind w:left="20"/>
              <w:jc w:val="both"/>
            </w:pPr>
            <w:r>
              <w:rPr>
                <w:rFonts w:ascii="Times New Roman"/>
                <w:b w:val="false"/>
                <w:i w:val="false"/>
                <w:color w:val="000000"/>
                <w:sz w:val="20"/>
              </w:rPr>
              <w:t>
2. Бірге күтіп-бағу кезіндегі топ/жұп құру принциптері.</w:t>
            </w:r>
          </w:p>
          <w:p>
            <w:pPr>
              <w:spacing w:after="20"/>
              <w:ind w:left="20"/>
              <w:jc w:val="both"/>
            </w:pPr>
            <w:r>
              <w:rPr>
                <w:rFonts w:ascii="Times New Roman"/>
                <w:b w:val="false"/>
                <w:i w:val="false"/>
                <w:color w:val="000000"/>
                <w:sz w:val="20"/>
              </w:rPr>
              <w:t>
3. Жануарлардың мінез-құлқы мен физиологиясының негіздері.</w:t>
            </w:r>
          </w:p>
          <w:p>
            <w:pPr>
              <w:spacing w:after="20"/>
              <w:ind w:left="20"/>
              <w:jc w:val="both"/>
            </w:pPr>
            <w:r>
              <w:rPr>
                <w:rFonts w:ascii="Times New Roman"/>
                <w:b w:val="false"/>
                <w:i w:val="false"/>
                <w:color w:val="000000"/>
                <w:sz w:val="20"/>
              </w:rPr>
              <w:t>
4. Жануарларды күтіп-бағу, азықтандырудың және күтудің зоогигиеналық және ветеринариялық қағидалары.</w:t>
            </w:r>
          </w:p>
          <w:p>
            <w:pPr>
              <w:spacing w:after="20"/>
              <w:ind w:left="20"/>
              <w:jc w:val="both"/>
            </w:pPr>
            <w:r>
              <w:rPr>
                <w:rFonts w:ascii="Times New Roman"/>
                <w:b w:val="false"/>
                <w:i w:val="false"/>
                <w:color w:val="000000"/>
                <w:sz w:val="20"/>
              </w:rPr>
              <w:t>
5. Жануарлар ауруының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Мал шаруашылығы қора-жайларын тазалауды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Жануарлардың күтіп-бағылатын аумақтарды құрғақ және ылғалды тазалау жұмыстарын жүргізу.</w:t>
            </w:r>
          </w:p>
          <w:p>
            <w:pPr>
              <w:spacing w:after="20"/>
              <w:ind w:left="20"/>
              <w:jc w:val="both"/>
            </w:pPr>
            <w:r>
              <w:rPr>
                <w:rFonts w:ascii="Times New Roman"/>
                <w:b w:val="false"/>
                <w:i w:val="false"/>
                <w:color w:val="000000"/>
                <w:sz w:val="20"/>
              </w:rPr>
              <w:t>
2. Жабдықтарды тазалау.</w:t>
            </w:r>
          </w:p>
          <w:p>
            <w:pPr>
              <w:spacing w:after="20"/>
              <w:ind w:left="20"/>
              <w:jc w:val="both"/>
            </w:pPr>
            <w:r>
              <w:rPr>
                <w:rFonts w:ascii="Times New Roman"/>
                <w:b w:val="false"/>
                <w:i w:val="false"/>
                <w:color w:val="000000"/>
                <w:sz w:val="20"/>
              </w:rPr>
              <w:t>
3. Көңді алып тастау.</w:t>
            </w:r>
          </w:p>
          <w:p>
            <w:pPr>
              <w:spacing w:after="20"/>
              <w:ind w:left="20"/>
              <w:jc w:val="both"/>
            </w:pPr>
            <w:r>
              <w:rPr>
                <w:rFonts w:ascii="Times New Roman"/>
                <w:b w:val="false"/>
                <w:i w:val="false"/>
                <w:color w:val="000000"/>
                <w:sz w:val="20"/>
              </w:rPr>
              <w:t>
4. Жануарлардың күтіп-бағатын орындарды дезинфекциялау, дезинсекциялау, дератизациялау жұмыстарын жүргізу.</w:t>
            </w:r>
          </w:p>
          <w:p>
            <w:pPr>
              <w:spacing w:after="20"/>
              <w:ind w:left="20"/>
              <w:jc w:val="both"/>
            </w:pPr>
            <w:r>
              <w:rPr>
                <w:rFonts w:ascii="Times New Roman"/>
                <w:b w:val="false"/>
                <w:i w:val="false"/>
                <w:color w:val="000000"/>
                <w:sz w:val="20"/>
              </w:rPr>
              <w:t>
5. Төсемді, еденді және/немесе топырақты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Құрғақ және дымқыл тазалау және жабдықты тазалау тәртібі.</w:t>
            </w:r>
          </w:p>
          <w:p>
            <w:pPr>
              <w:spacing w:after="20"/>
              <w:ind w:left="20"/>
              <w:jc w:val="both"/>
            </w:pPr>
            <w:r>
              <w:rPr>
                <w:rFonts w:ascii="Times New Roman"/>
                <w:b w:val="false"/>
                <w:i w:val="false"/>
                <w:color w:val="000000"/>
                <w:sz w:val="20"/>
              </w:rPr>
              <w:t>
2. Дезинфекция, дезинсекция және дератизация жүргізу қағидалары.</w:t>
            </w:r>
          </w:p>
          <w:p>
            <w:pPr>
              <w:spacing w:after="20"/>
              <w:ind w:left="20"/>
              <w:jc w:val="both"/>
            </w:pPr>
            <w:r>
              <w:rPr>
                <w:rFonts w:ascii="Times New Roman"/>
                <w:b w:val="false"/>
                <w:i w:val="false"/>
                <w:color w:val="000000"/>
                <w:sz w:val="20"/>
              </w:rPr>
              <w:t>
3. Дезинфекциялық қондырғылар мен бүріккіштерді орнату.</w:t>
            </w:r>
          </w:p>
          <w:p>
            <w:pPr>
              <w:spacing w:after="20"/>
              <w:ind w:left="20"/>
              <w:jc w:val="both"/>
            </w:pPr>
            <w:r>
              <w:rPr>
                <w:rFonts w:ascii="Times New Roman"/>
                <w:b w:val="false"/>
                <w:i w:val="false"/>
                <w:color w:val="000000"/>
                <w:sz w:val="20"/>
              </w:rPr>
              <w:t>
4. Жануарларды күтіп-бағудың, азықтандырудың зоогигиеналық және ветеринариялық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Асылдандыру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Асыл тұқымды жұптарды/топтарды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Мал шаруашылығында өндірушілерді таңдау және шаруашылық жағынан ең құнды жануарлардың асыл тұқымды жұптарын/топтарын таңдау.</w:t>
            </w:r>
          </w:p>
          <w:p>
            <w:pPr>
              <w:spacing w:after="20"/>
              <w:ind w:left="20"/>
              <w:jc w:val="both"/>
            </w:pPr>
            <w:r>
              <w:rPr>
                <w:rFonts w:ascii="Times New Roman"/>
                <w:b w:val="false"/>
                <w:i w:val="false"/>
                <w:color w:val="000000"/>
                <w:sz w:val="20"/>
              </w:rPr>
              <w:t>
2. Табиғи көбеюіне жағдай жасау.</w:t>
            </w:r>
          </w:p>
          <w:p>
            <w:pPr>
              <w:spacing w:after="20"/>
              <w:ind w:left="20"/>
              <w:jc w:val="both"/>
            </w:pPr>
            <w:r>
              <w:rPr>
                <w:rFonts w:ascii="Times New Roman"/>
                <w:b w:val="false"/>
                <w:i w:val="false"/>
                <w:color w:val="000000"/>
                <w:sz w:val="20"/>
              </w:rPr>
              <w:t>
3. Қажет болған жағдайда жануарларды қолдан ұрықтандыруға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Асыл тұқымды жануарлардың жұптарын/топтарын таңдау және іріктеу қағидалары.</w:t>
            </w:r>
          </w:p>
          <w:p>
            <w:pPr>
              <w:spacing w:after="20"/>
              <w:ind w:left="20"/>
              <w:jc w:val="both"/>
            </w:pPr>
            <w:r>
              <w:rPr>
                <w:rFonts w:ascii="Times New Roman"/>
                <w:b w:val="false"/>
                <w:i w:val="false"/>
                <w:color w:val="000000"/>
                <w:sz w:val="20"/>
              </w:rPr>
              <w:t>
2. Жануарлардың көбею кезеңіндегі мінез-құлық және физиологиялық ерекшеліктері.</w:t>
            </w:r>
          </w:p>
          <w:p>
            <w:pPr>
              <w:spacing w:after="20"/>
              <w:ind w:left="20"/>
              <w:jc w:val="both"/>
            </w:pPr>
            <w:r>
              <w:rPr>
                <w:rFonts w:ascii="Times New Roman"/>
                <w:b w:val="false"/>
                <w:i w:val="false"/>
                <w:color w:val="000000"/>
                <w:sz w:val="20"/>
              </w:rPr>
              <w:t>
3. Жануарларды қолдан ұрықтандыру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Төл өсіру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Төлдерді өсіргенде қажетті күтім жасау.</w:t>
            </w:r>
          </w:p>
          <w:p>
            <w:pPr>
              <w:spacing w:after="20"/>
              <w:ind w:left="20"/>
              <w:jc w:val="both"/>
            </w:pPr>
            <w:r>
              <w:rPr>
                <w:rFonts w:ascii="Times New Roman"/>
                <w:b w:val="false"/>
                <w:i w:val="false"/>
                <w:color w:val="000000"/>
                <w:sz w:val="20"/>
              </w:rPr>
              <w:t>
2. Төлдерді өсіру кезінде зоогигиеналық және санитарлық-ветеринариялық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\Күтіп-бағылатын жануарлар түрлерінің төлдерін өсіру технологиясы.</w:t>
            </w:r>
          </w:p>
          <w:p>
            <w:pPr>
              <w:spacing w:after="20"/>
              <w:ind w:left="20"/>
              <w:jc w:val="both"/>
            </w:pPr>
            <w:r>
              <w:rPr>
                <w:rFonts w:ascii="Times New Roman"/>
                <w:b w:val="false"/>
                <w:i w:val="false"/>
                <w:color w:val="000000"/>
                <w:sz w:val="20"/>
              </w:rPr>
              <w:t>
2. Жануарларды күтіп-бағудың, азықтандырудың және күтудің зоогигиеналық және ветеринариялық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Тасымалдауды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 тасымалдауға дайындау.</w:t>
            </w:r>
          </w:p>
          <w:p>
            <w:pPr>
              <w:spacing w:after="20"/>
              <w:ind w:left="20"/>
              <w:jc w:val="both"/>
            </w:pPr>
            <w:r>
              <w:rPr>
                <w:rFonts w:ascii="Times New Roman"/>
                <w:b w:val="false"/>
                <w:i w:val="false"/>
                <w:color w:val="000000"/>
                <w:sz w:val="20"/>
              </w:rPr>
              <w:t>
2. Жануарларды аулау.</w:t>
            </w:r>
          </w:p>
          <w:p>
            <w:pPr>
              <w:spacing w:after="20"/>
              <w:ind w:left="20"/>
              <w:jc w:val="both"/>
            </w:pPr>
            <w:r>
              <w:rPr>
                <w:rFonts w:ascii="Times New Roman"/>
                <w:b w:val="false"/>
                <w:i w:val="false"/>
                <w:color w:val="000000"/>
                <w:sz w:val="20"/>
              </w:rPr>
              <w:t>
3. Жануарларды бекіту.</w:t>
            </w:r>
          </w:p>
          <w:p>
            <w:pPr>
              <w:spacing w:after="20"/>
              <w:ind w:left="20"/>
              <w:jc w:val="both"/>
            </w:pPr>
            <w:r>
              <w:rPr>
                <w:rFonts w:ascii="Times New Roman"/>
                <w:b w:val="false"/>
                <w:i w:val="false"/>
                <w:color w:val="000000"/>
                <w:sz w:val="20"/>
              </w:rPr>
              <w:t>
4. Тасымалдау кезінде қажетті күтімді қамтамасыз ету.</w:t>
            </w:r>
          </w:p>
          <w:p>
            <w:pPr>
              <w:spacing w:after="20"/>
              <w:ind w:left="20"/>
              <w:jc w:val="both"/>
            </w:pPr>
            <w:r>
              <w:rPr>
                <w:rFonts w:ascii="Times New Roman"/>
                <w:b w:val="false"/>
                <w:i w:val="false"/>
                <w:color w:val="000000"/>
                <w:sz w:val="20"/>
              </w:rPr>
              <w:t>
5. Жануарлардың тасымалдаудан кейін және жаңа жағдайларға бейімделуін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Тасымалданатын жануарлар түрлерінің мінез-құлқы мен физиологиясының ерекшеліктері.</w:t>
            </w:r>
          </w:p>
          <w:p>
            <w:pPr>
              <w:spacing w:after="20"/>
              <w:ind w:left="20"/>
              <w:jc w:val="both"/>
            </w:pPr>
            <w:r>
              <w:rPr>
                <w:rFonts w:ascii="Times New Roman"/>
                <w:b w:val="false"/>
                <w:i w:val="false"/>
                <w:color w:val="000000"/>
                <w:sz w:val="20"/>
              </w:rPr>
              <w:t>
2. Құстарды ұстау және бекіту әдістері.</w:t>
            </w:r>
          </w:p>
          <w:p>
            <w:pPr>
              <w:spacing w:after="20"/>
              <w:ind w:left="20"/>
              <w:jc w:val="both"/>
            </w:pPr>
            <w:r>
              <w:rPr>
                <w:rFonts w:ascii="Times New Roman"/>
                <w:b w:val="false"/>
                <w:i w:val="false"/>
                <w:color w:val="000000"/>
                <w:sz w:val="20"/>
              </w:rPr>
              <w:t>
3. Жануарларды тасымалдауға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өсіруші-техник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"Ветеринариялық санитар"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64 шығарылым.</w:t>
            </w:r>
          </w:p>
          <w:p>
            <w:pPr>
              <w:spacing w:after="20"/>
              <w:ind w:left="20"/>
              <w:jc w:val="both"/>
            </w:pPr>
            <w:r>
              <w:rPr>
                <w:rFonts w:ascii="Times New Roman"/>
                <w:b w:val="false"/>
                <w:i w:val="false"/>
                <w:color w:val="000000"/>
                <w:sz w:val="20"/>
              </w:rPr>
              <w:t>
3-4 разрядты ветеринариялық санитар.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білім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саулық жағдайын бақылау, ауру малды күту. Санитарлық-гигиеналық стандарттарды сақтау. Жабдықтарды стерилдеу, сонымен қатар дәрілік заттарды қолдануға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Сүтті ірі қара малдарының аурулары мен өлім-жітімінің алдын алу бойынша ветеринариялық-профилактикалық іс-шараларды жүзеге асыру.</w:t>
            </w:r>
          </w:p>
          <w:p>
            <w:pPr>
              <w:spacing w:after="20"/>
              <w:ind w:left="20"/>
              <w:jc w:val="both"/>
            </w:pPr>
            <w:r>
              <w:rPr>
                <w:rFonts w:ascii="Times New Roman"/>
                <w:b w:val="false"/>
                <w:i w:val="false"/>
                <w:color w:val="000000"/>
                <w:sz w:val="20"/>
              </w:rPr>
              <w:t>
2. Жануарларға жарақаттану, улану кезінде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Сүтті ірі қара малдың аурулары мен өлім-жітімінің алдын алу бойынша ветеринариялық-профилактикалық іс-шараларды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Жаппай емдеу-профилактикалық дауалау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1.Түрлі этиологиялы аурулармен ауыратын жануарларды емдеу үшін емдік, хирургиялық әдістер мен манипуляцияларды қолдану.</w:t>
            </w:r>
          </w:p>
          <w:p>
            <w:pPr>
              <w:spacing w:after="20"/>
              <w:ind w:left="20"/>
              <w:jc w:val="both"/>
            </w:pPr>
            <w:r>
              <w:rPr>
                <w:rFonts w:ascii="Times New Roman"/>
                <w:b w:val="false"/>
                <w:i w:val="false"/>
                <w:color w:val="000000"/>
                <w:sz w:val="20"/>
              </w:rPr>
              <w:t>
2. Дәрілерді және дезинфекциялау құралдарын қолдану.</w:t>
            </w:r>
          </w:p>
          <w:p>
            <w:pPr>
              <w:spacing w:after="20"/>
              <w:ind w:left="20"/>
              <w:jc w:val="both"/>
            </w:pPr>
            <w:r>
              <w:rPr>
                <w:rFonts w:ascii="Times New Roman"/>
                <w:b w:val="false"/>
                <w:i w:val="false"/>
                <w:color w:val="000000"/>
                <w:sz w:val="20"/>
              </w:rPr>
              <w:t>
3. Жануарлар мен құстардың ауруларының алдын алу бойынша ветеринариялық профилактикалық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Ірі қара малдың анатомиясы мен физиологиясы.</w:t>
            </w:r>
          </w:p>
          <w:p>
            <w:pPr>
              <w:spacing w:after="20"/>
              <w:ind w:left="20"/>
              <w:jc w:val="both"/>
            </w:pPr>
            <w:r>
              <w:rPr>
                <w:rFonts w:ascii="Times New Roman"/>
                <w:b w:val="false"/>
                <w:i w:val="false"/>
                <w:color w:val="000000"/>
                <w:sz w:val="20"/>
              </w:rPr>
              <w:t>
2. Жануарлар мен құстардың жиі кездесетін аурулары туралы негізгі мәліметтер және құстар және оларды диагностикалау принциптері.</w:t>
            </w:r>
          </w:p>
          <w:p>
            <w:pPr>
              <w:spacing w:after="20"/>
              <w:ind w:left="20"/>
              <w:jc w:val="both"/>
            </w:pPr>
            <w:r>
              <w:rPr>
                <w:rFonts w:ascii="Times New Roman"/>
                <w:b w:val="false"/>
                <w:i w:val="false"/>
                <w:color w:val="000000"/>
                <w:sz w:val="20"/>
              </w:rPr>
              <w:t>
3. Профилактикалық шаралар мен ауру жануарларды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Емдеу-профилактикалық шараларының жоспарын құру және орындалуын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 қызметте көрнекі және техникалық бақылау әдістерін қолдану.</w:t>
            </w:r>
          </w:p>
          <w:p>
            <w:pPr>
              <w:spacing w:after="20"/>
              <w:ind w:left="20"/>
              <w:jc w:val="both"/>
            </w:pPr>
            <w:r>
              <w:rPr>
                <w:rFonts w:ascii="Times New Roman"/>
                <w:b w:val="false"/>
                <w:i w:val="false"/>
                <w:color w:val="000000"/>
                <w:sz w:val="20"/>
              </w:rPr>
              <w:t>
2. Мамандандырылған жабдықтар мен құралдарды қолданыңыз.</w:t>
            </w:r>
          </w:p>
          <w:p>
            <w:pPr>
              <w:spacing w:after="20"/>
              <w:ind w:left="20"/>
              <w:jc w:val="both"/>
            </w:pPr>
            <w:r>
              <w:rPr>
                <w:rFonts w:ascii="Times New Roman"/>
                <w:b w:val="false"/>
                <w:i w:val="false"/>
                <w:color w:val="000000"/>
                <w:sz w:val="20"/>
              </w:rPr>
              <w:t>
3. Мамандандырылған ақпараттық базалармен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Дезинфекция, дезинсекция және дератизация әдістері.</w:t>
            </w:r>
          </w:p>
          <w:p>
            <w:pPr>
              <w:spacing w:after="20"/>
              <w:ind w:left="20"/>
              <w:jc w:val="both"/>
            </w:pPr>
            <w:r>
              <w:rPr>
                <w:rFonts w:ascii="Times New Roman"/>
                <w:b w:val="false"/>
                <w:i w:val="false"/>
                <w:color w:val="000000"/>
                <w:sz w:val="20"/>
              </w:rPr>
              <w:t>
2. Биологиялық қалдықтарды сақтау және кәдеге жарату қағидалары.</w:t>
            </w:r>
          </w:p>
          <w:p>
            <w:pPr>
              <w:spacing w:after="20"/>
              <w:ind w:left="20"/>
              <w:jc w:val="both"/>
            </w:pPr>
            <w:r>
              <w:rPr>
                <w:rFonts w:ascii="Times New Roman"/>
                <w:b w:val="false"/>
                <w:i w:val="false"/>
                <w:color w:val="000000"/>
                <w:sz w:val="20"/>
              </w:rPr>
              <w:t>
3. Жануарлардың өлекселерін кәдеге жарату қағидалары.</w:t>
            </w:r>
          </w:p>
          <w:p>
            <w:pPr>
              <w:spacing w:after="20"/>
              <w:ind w:left="20"/>
              <w:jc w:val="both"/>
            </w:pPr>
            <w:r>
              <w:rPr>
                <w:rFonts w:ascii="Times New Roman"/>
                <w:b w:val="false"/>
                <w:i w:val="false"/>
                <w:color w:val="000000"/>
                <w:sz w:val="20"/>
              </w:rPr>
              <w:t>
4. Микроклимат параметрлері мал шаруашылығына арналған қора-жайлар.</w:t>
            </w:r>
          </w:p>
          <w:p>
            <w:pPr>
              <w:spacing w:after="20"/>
              <w:ind w:left="20"/>
              <w:jc w:val="both"/>
            </w:pPr>
            <w:r>
              <w:rPr>
                <w:rFonts w:ascii="Times New Roman"/>
                <w:b w:val="false"/>
                <w:i w:val="false"/>
                <w:color w:val="000000"/>
                <w:sz w:val="20"/>
              </w:rPr>
              <w:t>
5. Жануарлардың аурулары мен өлім-жітімінің алдын алу бойынша ветеринариялық профилактикалық іс-шараларды жүргізу қағидалары білу.</w:t>
            </w:r>
          </w:p>
          <w:p>
            <w:pPr>
              <w:spacing w:after="20"/>
              <w:ind w:left="20"/>
              <w:jc w:val="both"/>
            </w:pPr>
            <w:r>
              <w:rPr>
                <w:rFonts w:ascii="Times New Roman"/>
                <w:b w:val="false"/>
                <w:i w:val="false"/>
                <w:color w:val="000000"/>
                <w:sz w:val="20"/>
              </w:rPr>
              <w:t>
6. Ауру жануарларды оқшаулап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Жануарларға жарақаттану, улану кезінде алғашқы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Оқшаулаушы палатада ауру жануарларды күту, термометрия, жараларды дауалау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Бөлімшедегі оқшауланған ауру жануарларға күтім жасау, жараларды дауалау әдістері.</w:t>
            </w:r>
          </w:p>
          <w:p>
            <w:pPr>
              <w:spacing w:after="20"/>
              <w:ind w:left="20"/>
              <w:jc w:val="both"/>
            </w:pPr>
            <w:r>
              <w:rPr>
                <w:rFonts w:ascii="Times New Roman"/>
                <w:b w:val="false"/>
                <w:i w:val="false"/>
                <w:color w:val="000000"/>
                <w:sz w:val="20"/>
              </w:rPr>
              <w:t>
2. Жануарлардың жарақаттану немесе улану кезінде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анатомиясы мен физиологиясының негіздері.</w:t>
            </w:r>
          </w:p>
          <w:p>
            <w:pPr>
              <w:spacing w:after="20"/>
              <w:ind w:left="20"/>
              <w:jc w:val="both"/>
            </w:pPr>
            <w:r>
              <w:rPr>
                <w:rFonts w:ascii="Times New Roman"/>
                <w:b w:val="false"/>
                <w:i w:val="false"/>
                <w:color w:val="000000"/>
                <w:sz w:val="20"/>
              </w:rPr>
              <w:t>
2. Оқшауланған ауру жануарларды күту ережелерін білу.</w:t>
            </w:r>
          </w:p>
          <w:p>
            <w:pPr>
              <w:spacing w:after="20"/>
              <w:ind w:left="20"/>
              <w:jc w:val="both"/>
            </w:pPr>
            <w:r>
              <w:rPr>
                <w:rFonts w:ascii="Times New Roman"/>
                <w:b w:val="false"/>
                <w:i w:val="false"/>
                <w:color w:val="000000"/>
                <w:sz w:val="20"/>
              </w:rPr>
              <w:t>
3. Жануарларға медициналық көмек көрсетудің тәжірибелік әдістері.</w:t>
            </w:r>
          </w:p>
          <w:p>
            <w:pPr>
              <w:spacing w:after="20"/>
              <w:ind w:left="20"/>
              <w:jc w:val="both"/>
            </w:pPr>
            <w:r>
              <w:rPr>
                <w:rFonts w:ascii="Times New Roman"/>
                <w:b w:val="false"/>
                <w:i w:val="false"/>
                <w:color w:val="000000"/>
                <w:sz w:val="20"/>
              </w:rPr>
              <w:t>
4. Дәрілік заттарды енгізудің тәжірибелік әдістері.</w:t>
            </w:r>
          </w:p>
          <w:p>
            <w:pPr>
              <w:spacing w:after="20"/>
              <w:ind w:left="20"/>
              <w:jc w:val="both"/>
            </w:pPr>
            <w:r>
              <w:rPr>
                <w:rFonts w:ascii="Times New Roman"/>
                <w:b w:val="false"/>
                <w:i w:val="false"/>
                <w:color w:val="000000"/>
                <w:sz w:val="20"/>
              </w:rPr>
              <w:t>
5. Жануарлармен жұмыс істеу кезіндегі, құрал-саймандар мен жабдықтарды пайдалану кезіндегі жеке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Жануарларды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Оқшау бөлімдегі ауру малды күту.</w:t>
            </w:r>
          </w:p>
          <w:p>
            <w:pPr>
              <w:spacing w:after="20"/>
              <w:ind w:left="20"/>
              <w:jc w:val="both"/>
            </w:pPr>
            <w:r>
              <w:rPr>
                <w:rFonts w:ascii="Times New Roman"/>
                <w:b w:val="false"/>
                <w:i w:val="false"/>
                <w:color w:val="000000"/>
                <w:sz w:val="20"/>
              </w:rPr>
              <w:t>
2. Жануарларға жарақаттану немесе улану кезінде алғашқы көмек көрсету.</w:t>
            </w:r>
          </w:p>
          <w:p>
            <w:pPr>
              <w:spacing w:after="20"/>
              <w:ind w:left="20"/>
              <w:jc w:val="both"/>
            </w:pPr>
            <w:r>
              <w:rPr>
                <w:rFonts w:ascii="Times New Roman"/>
                <w:b w:val="false"/>
                <w:i w:val="false"/>
                <w:color w:val="000000"/>
                <w:sz w:val="20"/>
              </w:rPr>
              <w:t>
3. Ашық жараларды дауалау.</w:t>
            </w:r>
          </w:p>
          <w:p>
            <w:pPr>
              <w:spacing w:after="20"/>
              <w:ind w:left="20"/>
              <w:jc w:val="both"/>
            </w:pPr>
            <w:r>
              <w:rPr>
                <w:rFonts w:ascii="Times New Roman"/>
                <w:b w:val="false"/>
                <w:i w:val="false"/>
                <w:color w:val="000000"/>
                <w:sz w:val="20"/>
              </w:rPr>
              <w:t>
4. Жануарлардың өлекселерін сою.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 анатомиясы мен физиологиясының негіздері.</w:t>
            </w:r>
          </w:p>
          <w:p>
            <w:pPr>
              <w:spacing w:after="20"/>
              <w:ind w:left="20"/>
              <w:jc w:val="both"/>
            </w:pPr>
            <w:r>
              <w:rPr>
                <w:rFonts w:ascii="Times New Roman"/>
                <w:b w:val="false"/>
                <w:i w:val="false"/>
                <w:color w:val="000000"/>
                <w:sz w:val="20"/>
              </w:rPr>
              <w:t>
2. Қолданылатын дәрілер, олардың әрекеті және жануарларға беру әдістері.</w:t>
            </w:r>
          </w:p>
          <w:p>
            <w:pPr>
              <w:spacing w:after="20"/>
              <w:ind w:left="20"/>
              <w:jc w:val="both"/>
            </w:pPr>
            <w:r>
              <w:rPr>
                <w:rFonts w:ascii="Times New Roman"/>
                <w:b w:val="false"/>
                <w:i w:val="false"/>
                <w:color w:val="000000"/>
                <w:sz w:val="20"/>
              </w:rPr>
              <w:t>
3. Дәрілік заттарды, биологиялық дәрмектерді, дезинфекциялау құралдарын, аспаптар мен дезинфекциялық жабдықтарды сақтау қағидалары және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дауалау жөніндегі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дәрігер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"Зоотехник"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21.08.2019 ж. N 307 бұйрығымен ауыл шаруашылығы ұйымдарының басшылары мен мамандары лауазымдарының типтік біліктілік сипаттамалары бекітілген.</w:t>
            </w:r>
          </w:p>
          <w:p>
            <w:pPr>
              <w:spacing w:after="20"/>
              <w:ind w:left="20"/>
              <w:jc w:val="both"/>
            </w:pPr>
            <w:r>
              <w:rPr>
                <w:rFonts w:ascii="Times New Roman"/>
                <w:b w:val="false"/>
                <w:i w:val="false"/>
                <w:color w:val="000000"/>
                <w:sz w:val="20"/>
              </w:rPr>
              <w:t>
Зоотехник.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білім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барлық түрлері мен тұқымдарын күтіп-бағу, азықтандыру және өсірудің технологиялық процесін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өндірісін жақсарту үшін әртүрлі тұқымды ауыл шаруашылығы жануарларын дайындау.</w:t>
            </w:r>
          </w:p>
          <w:p>
            <w:pPr>
              <w:spacing w:after="20"/>
              <w:ind w:left="20"/>
              <w:jc w:val="both"/>
            </w:pPr>
            <w:r>
              <w:rPr>
                <w:rFonts w:ascii="Times New Roman"/>
                <w:b w:val="false"/>
                <w:i w:val="false"/>
                <w:color w:val="000000"/>
                <w:sz w:val="20"/>
              </w:rPr>
              <w:t>
2. Жануарлардың жыныс және жас топтары бойынша қозғалысын жүргізу (физиологиялық жағдайы бойынша), ветеринариялық-санитариялық қағидалар мен нормаларға сәйкес жануарларды азықтандыру және күту.</w:t>
            </w:r>
          </w:p>
          <w:p>
            <w:pPr>
              <w:spacing w:after="20"/>
              <w:ind w:left="20"/>
              <w:jc w:val="both"/>
            </w:pPr>
            <w:r>
              <w:rPr>
                <w:rFonts w:ascii="Times New Roman"/>
                <w:b w:val="false"/>
                <w:i w:val="false"/>
                <w:color w:val="000000"/>
                <w:sz w:val="20"/>
              </w:rPr>
              <w:t>
3. Жануарлар азығын ұтымды пайдалануды ұйымдастыру, шаруашылықтарда малды кұтіп-бағудың, азықтандырудың және күтудің жаңа әдістерін енгізу.</w:t>
            </w:r>
          </w:p>
          <w:p>
            <w:pPr>
              <w:spacing w:after="20"/>
              <w:ind w:left="20"/>
              <w:jc w:val="both"/>
            </w:pPr>
            <w:r>
              <w:rPr>
                <w:rFonts w:ascii="Times New Roman"/>
                <w:b w:val="false"/>
                <w:i w:val="false"/>
                <w:color w:val="000000"/>
                <w:sz w:val="20"/>
              </w:rPr>
              <w:t>
4. Жоғары өнімді жануарлардарды өсіру, асыл тұқымды малдың бос жүруін азайту бойынша селекциялық-асыл тұқымдық жұмыстарды басқару.</w:t>
            </w:r>
          </w:p>
          <w:p>
            <w:pPr>
              <w:spacing w:after="20"/>
              <w:ind w:left="20"/>
              <w:jc w:val="both"/>
            </w:pPr>
            <w:r>
              <w:rPr>
                <w:rFonts w:ascii="Times New Roman"/>
                <w:b w:val="false"/>
                <w:i w:val="false"/>
                <w:color w:val="000000"/>
                <w:sz w:val="20"/>
              </w:rPr>
              <w:t>
5. Мал шаруашылығында бастапқы есептік асыл тұқымдық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Өндірісті жақсарту үшін әртүрлі тұқымды ауыл шаруашылығы жануарларын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Тұқымдары әртүрлі ауыл шаруашылығы жануарларының өнімділігін арттыру үшін іріктеу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Өнім шығару үшін әртүрлі шешімдерді қажет ететін практикалық есептерді таңдау.</w:t>
            </w:r>
          </w:p>
          <w:p>
            <w:pPr>
              <w:spacing w:after="20"/>
              <w:ind w:left="20"/>
              <w:jc w:val="both"/>
            </w:pPr>
            <w:r>
              <w:rPr>
                <w:rFonts w:ascii="Times New Roman"/>
                <w:b w:val="false"/>
                <w:i w:val="false"/>
                <w:color w:val="000000"/>
                <w:sz w:val="20"/>
              </w:rPr>
              <w:t>
2. Жануарлардың сапалық қасиеттерін жақсартуға қажетті әрекеттерді орындау.</w:t>
            </w:r>
          </w:p>
          <w:p>
            <w:pPr>
              <w:spacing w:after="20"/>
              <w:ind w:left="20"/>
              <w:jc w:val="both"/>
            </w:pPr>
            <w:r>
              <w:rPr>
                <w:rFonts w:ascii="Times New Roman"/>
                <w:b w:val="false"/>
                <w:i w:val="false"/>
                <w:color w:val="000000"/>
                <w:sz w:val="20"/>
              </w:rPr>
              <w:t>
3. Мал шаруашылығы өнімдерін өндіру мен өткізудің үнемді технологияларын таңдау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Өнім өндірісі үшін әртүрлі тұқымды ауыл шаруашылығы жануарларын іріктеу бойынша кәсіби практикалық, теориялық білім мен тәжірибе.</w:t>
            </w:r>
          </w:p>
          <w:p>
            <w:pPr>
              <w:spacing w:after="20"/>
              <w:ind w:left="20"/>
              <w:jc w:val="both"/>
            </w:pPr>
            <w:r>
              <w:rPr>
                <w:rFonts w:ascii="Times New Roman"/>
                <w:b w:val="false"/>
                <w:i w:val="false"/>
                <w:color w:val="000000"/>
                <w:sz w:val="20"/>
              </w:rPr>
              <w:t>
2. Ауыл шаруашылығы жануарларының өнімділігін арттыру үшін әртүрлі тұқымды ауыл шаруашылығы жануарларын іріктеуде стратегиялық тәсілдерді қолдану арқылы міндеттер мен проблемларды шешу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Мал шаруашылығын дамыту, табынның өсімін молайтуды жақсарту, мал өнімділігін арттыру, өнімділігін арттыру жөніндегі іс-шараларды әзірлеу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Теориялық білімдерін ауыл шаруашылығы жануарларын өсіру және көбейту кезінде практикада қолдану.</w:t>
            </w:r>
          </w:p>
          <w:p>
            <w:pPr>
              <w:spacing w:after="20"/>
              <w:ind w:left="20"/>
              <w:jc w:val="both"/>
            </w:pPr>
            <w:r>
              <w:rPr>
                <w:rFonts w:ascii="Times New Roman"/>
                <w:b w:val="false"/>
                <w:i w:val="false"/>
                <w:color w:val="000000"/>
                <w:sz w:val="20"/>
              </w:rPr>
              <w:t>
2. Мал шаруашылығы өнімдерін өндірумен айналысатын орындаушылар бригадасының жұмысын ұйымдастыру.</w:t>
            </w:r>
          </w:p>
          <w:p>
            <w:pPr>
              <w:spacing w:after="20"/>
              <w:ind w:left="20"/>
              <w:jc w:val="both"/>
            </w:pPr>
            <w:r>
              <w:rPr>
                <w:rFonts w:ascii="Times New Roman"/>
                <w:b w:val="false"/>
                <w:i w:val="false"/>
                <w:color w:val="000000"/>
                <w:sz w:val="20"/>
              </w:rPr>
              <w:t>
3. Бекітілген қызмет көрсету аймағында жануарларды құжаттау және өсіруде практикалық және танымдық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Генетика, физиология, жануарларды азықтандыру және ветеринария бойынша негізгі білім.</w:t>
            </w:r>
          </w:p>
          <w:p>
            <w:pPr>
              <w:spacing w:after="20"/>
              <w:ind w:left="20"/>
              <w:jc w:val="both"/>
            </w:pPr>
            <w:r>
              <w:rPr>
                <w:rFonts w:ascii="Times New Roman"/>
                <w:b w:val="false"/>
                <w:i w:val="false"/>
                <w:color w:val="000000"/>
                <w:sz w:val="20"/>
              </w:rPr>
              <w:t>
2. Ауыл шаруашылығы жануарларының зоологиясы, анатомиясы, физиологиясы.</w:t>
            </w:r>
          </w:p>
          <w:p>
            <w:pPr>
              <w:spacing w:after="20"/>
              <w:ind w:left="20"/>
              <w:jc w:val="both"/>
            </w:pPr>
            <w:r>
              <w:rPr>
                <w:rFonts w:ascii="Times New Roman"/>
                <w:b w:val="false"/>
                <w:i w:val="false"/>
                <w:color w:val="000000"/>
                <w:sz w:val="20"/>
              </w:rPr>
              <w:t>
3. Ауыл шаруашылығы жануарлары туралы есеп беру және ақпарат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Жануарлардың жыныс және жас топтары бойынша қозғалысын жүргізу (физиологиялық жағдайы бойынша), жануарларды азықтандыру және күту ветеринариялық-санитариялық ережелер мен ережелерге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Бастапқы зоотехникалық құжаттаманы жүргізу және бекітілген қызмет көрсету аймағында жануарларды өсіруді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қызмет шеңберінде құжаттау және есеп жүргізу.</w:t>
            </w:r>
          </w:p>
          <w:p>
            <w:pPr>
              <w:spacing w:after="20"/>
              <w:ind w:left="20"/>
              <w:jc w:val="both"/>
            </w:pPr>
            <w:r>
              <w:rPr>
                <w:rFonts w:ascii="Times New Roman"/>
                <w:b w:val="false"/>
                <w:i w:val="false"/>
                <w:color w:val="000000"/>
                <w:sz w:val="20"/>
              </w:rPr>
              <w:t>
2. Қазіргі заманғы есептеу, байланыс және коммуникация құралдарын пайдалану.</w:t>
            </w:r>
          </w:p>
          <w:p>
            <w:pPr>
              <w:spacing w:after="20"/>
              <w:ind w:left="20"/>
              <w:jc w:val="both"/>
            </w:pPr>
            <w:r>
              <w:rPr>
                <w:rFonts w:ascii="Times New Roman"/>
                <w:b w:val="false"/>
                <w:i w:val="false"/>
                <w:color w:val="000000"/>
                <w:sz w:val="20"/>
              </w:rPr>
              <w:t>
3. Жануарлардың салмағын алдын-ала өлшеуді ұйымдастыру.</w:t>
            </w:r>
          </w:p>
          <w:p>
            <w:pPr>
              <w:spacing w:after="20"/>
              <w:ind w:left="20"/>
              <w:jc w:val="both"/>
            </w:pPr>
            <w:r>
              <w:rPr>
                <w:rFonts w:ascii="Times New Roman"/>
                <w:b w:val="false"/>
                <w:i w:val="false"/>
                <w:color w:val="000000"/>
                <w:sz w:val="20"/>
              </w:rPr>
              <w:t>
4. Ауыл шаруашылығы учаскесі немесе цех қызметінің негізгі техникалық-экономикалық көрсеткіштерін есептеу.</w:t>
            </w:r>
          </w:p>
          <w:p>
            <w:pPr>
              <w:spacing w:after="20"/>
              <w:ind w:left="20"/>
              <w:jc w:val="both"/>
            </w:pPr>
            <w:r>
              <w:rPr>
                <w:rFonts w:ascii="Times New Roman"/>
                <w:b w:val="false"/>
                <w:i w:val="false"/>
                <w:color w:val="000000"/>
                <w:sz w:val="20"/>
              </w:rPr>
              <w:t>
5. Мал шаруашылығы бойынша тапсырмалар жобасын әзірлеу және олардың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Айлық, тоқсандық және жылдық жоспарлар құру қағидалары.</w:t>
            </w:r>
          </w:p>
          <w:p>
            <w:pPr>
              <w:spacing w:after="20"/>
              <w:ind w:left="20"/>
              <w:jc w:val="both"/>
            </w:pPr>
            <w:r>
              <w:rPr>
                <w:rFonts w:ascii="Times New Roman"/>
                <w:b w:val="false"/>
                <w:i w:val="false"/>
                <w:color w:val="000000"/>
                <w:sz w:val="20"/>
              </w:rPr>
              <w:t>
2. Бастауыш зоотехникалық құжаттама жүргізу қағидалары.</w:t>
            </w:r>
          </w:p>
          <w:p>
            <w:pPr>
              <w:spacing w:after="20"/>
              <w:ind w:left="20"/>
              <w:jc w:val="both"/>
            </w:pPr>
            <w:r>
              <w:rPr>
                <w:rFonts w:ascii="Times New Roman"/>
                <w:b w:val="false"/>
                <w:i w:val="false"/>
                <w:color w:val="000000"/>
                <w:sz w:val="20"/>
              </w:rPr>
              <w:t>
3. Осы қызмет түріне тән тәуекелдер, оларды бақылау және азайту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Азық шығындарының кітабын жүргізу. Жануарларды азықтандыру рационын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 азықтандырудың прогрессивті әдістерімен қамтамасыз ету.</w:t>
            </w:r>
          </w:p>
          <w:p>
            <w:pPr>
              <w:spacing w:after="20"/>
              <w:ind w:left="20"/>
              <w:jc w:val="both"/>
            </w:pPr>
            <w:r>
              <w:rPr>
                <w:rFonts w:ascii="Times New Roman"/>
                <w:b w:val="false"/>
                <w:i w:val="false"/>
                <w:color w:val="000000"/>
                <w:sz w:val="20"/>
              </w:rPr>
              <w:t>
2. Мал шаруашылығы бойынша тапсырмалардың жобаларын әзірлеу және олардың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жануарларының анатомиясы мен физиологиясының ерекшеліктері.</w:t>
            </w:r>
          </w:p>
          <w:p>
            <w:pPr>
              <w:spacing w:after="20"/>
              <w:ind w:left="20"/>
              <w:jc w:val="both"/>
            </w:pPr>
            <w:r>
              <w:rPr>
                <w:rFonts w:ascii="Times New Roman"/>
                <w:b w:val="false"/>
                <w:i w:val="false"/>
                <w:color w:val="000000"/>
                <w:sz w:val="20"/>
              </w:rPr>
              <w:t>
2. Ауыл шаруашылығы жануарларын дұрыс тамақтандыру және тамақтан уланудың алдын алу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Жануарлар азығын ұтымды пайдалануды ұйымдастыру, фермаларда малды күтіп-бағудың, азықтандырудың және күтудің жаңа әдістерін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Фермаларда күтіп-бағу мен азықтандырудың прогрессивті әдістерін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Стратегиялық жоспарлауда, өнімділікті бағалауда және ахуалды талдауда практикалық және танымдық дағдыларды қолдану.</w:t>
            </w:r>
          </w:p>
          <w:p>
            <w:pPr>
              <w:spacing w:after="20"/>
              <w:ind w:left="20"/>
              <w:jc w:val="both"/>
            </w:pPr>
            <w:r>
              <w:rPr>
                <w:rFonts w:ascii="Times New Roman"/>
                <w:b w:val="false"/>
                <w:i w:val="false"/>
                <w:color w:val="000000"/>
                <w:sz w:val="20"/>
              </w:rPr>
              <w:t>
2. Өнім өндіруге қажетті ең тиімді технологияларды таңдау.</w:t>
            </w:r>
          </w:p>
          <w:p>
            <w:pPr>
              <w:spacing w:after="20"/>
              <w:ind w:left="20"/>
              <w:jc w:val="both"/>
            </w:pPr>
            <w:r>
              <w:rPr>
                <w:rFonts w:ascii="Times New Roman"/>
                <w:b w:val="false"/>
                <w:i w:val="false"/>
                <w:color w:val="000000"/>
                <w:sz w:val="20"/>
              </w:rPr>
              <w:t>
3. Өндірістік қызметтің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генетикасы, физиологиясы, зоологиясы және ветеринария негіздері.</w:t>
            </w:r>
          </w:p>
          <w:p>
            <w:pPr>
              <w:spacing w:after="20"/>
              <w:ind w:left="20"/>
              <w:jc w:val="both"/>
            </w:pPr>
            <w:r>
              <w:rPr>
                <w:rFonts w:ascii="Times New Roman"/>
                <w:b w:val="false"/>
                <w:i w:val="false"/>
                <w:color w:val="000000"/>
                <w:sz w:val="20"/>
              </w:rPr>
              <w:t>
2. Жануарлардың негізгі аурулары және олардың алдын алу әдістері.</w:t>
            </w:r>
          </w:p>
          <w:p>
            <w:pPr>
              <w:spacing w:after="20"/>
              <w:ind w:left="20"/>
              <w:jc w:val="both"/>
            </w:pPr>
            <w:r>
              <w:rPr>
                <w:rFonts w:ascii="Times New Roman"/>
                <w:b w:val="false"/>
                <w:i w:val="false"/>
                <w:color w:val="000000"/>
                <w:sz w:val="20"/>
              </w:rPr>
              <w:t>
3. Мал шаруашылығына арналған жобалық тапсырмаларды әзірлеу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Асыл тұқымды жануарлардың өнімділігі туралы бастапқы мәліметтерді ұйымның селекциялық және асыл тұқымдық жұмыс жоспары бойынша белгіленген есепке алу нысандарын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Мал өнімділігі көрсеткіштерін бастапқы есепке алу үшін белгіленген нысандарды рәсімдеу.</w:t>
            </w:r>
          </w:p>
          <w:p>
            <w:pPr>
              <w:spacing w:after="20"/>
              <w:ind w:left="20"/>
              <w:jc w:val="both"/>
            </w:pPr>
            <w:r>
              <w:rPr>
                <w:rFonts w:ascii="Times New Roman"/>
                <w:b w:val="false"/>
                <w:i w:val="false"/>
                <w:color w:val="000000"/>
                <w:sz w:val="20"/>
              </w:rPr>
              <w:t>
2. Асыл тұқымды жануарлардардың өнімділік көрсеткіштерін өңдеу үшін стандартты ақпараттық-коммуникациялық технологиялардың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Ұйымның селекциялық-асыл тұқымдық жұмыс жоспарына сәйкес әр түрлi жануарлардың өнiмдiлiк көрсеткiштерiнiң тұқымдық есеп құжаттамасын жүргiзу тәртiбi.</w:t>
            </w:r>
          </w:p>
          <w:p>
            <w:pPr>
              <w:spacing w:after="20"/>
              <w:ind w:left="20"/>
              <w:jc w:val="both"/>
            </w:pPr>
            <w:r>
              <w:rPr>
                <w:rFonts w:ascii="Times New Roman"/>
                <w:b w:val="false"/>
                <w:i w:val="false"/>
                <w:color w:val="000000"/>
                <w:sz w:val="20"/>
              </w:rPr>
              <w:t>
2. Ұйымдағы әртүрлі түрдегі жануарлардың өнімділік көрсеткіштерін өңдеу бойынша стандартты бағдарламаларды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Өнімділігі жоғары жануарларды өсіру, асыл тұқымды жануарлардың бос жүруін азайту бойынша селекциялық-асыл тұқымдық жұмыстарды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Ауыл шаруашылығы жануарларын өсіру және өсімін 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Теориялық білімдерін ауыл шаруашылығы жануарларын өсіру және өсімін молайту кезінде практикада қолдану.</w:t>
            </w:r>
          </w:p>
          <w:p>
            <w:pPr>
              <w:spacing w:after="20"/>
              <w:ind w:left="20"/>
              <w:jc w:val="both"/>
            </w:pPr>
            <w:r>
              <w:rPr>
                <w:rFonts w:ascii="Times New Roman"/>
                <w:b w:val="false"/>
                <w:i w:val="false"/>
                <w:color w:val="000000"/>
                <w:sz w:val="20"/>
              </w:rPr>
              <w:t>
2. Асыл тұқымды жануарларды нөмірлері мен лақап аттары бойынша бірдейлендіру.</w:t>
            </w:r>
          </w:p>
          <w:p>
            <w:pPr>
              <w:spacing w:after="20"/>
              <w:ind w:left="20"/>
              <w:jc w:val="both"/>
            </w:pPr>
            <w:r>
              <w:rPr>
                <w:rFonts w:ascii="Times New Roman"/>
                <w:b w:val="false"/>
                <w:i w:val="false"/>
                <w:color w:val="000000"/>
                <w:sz w:val="20"/>
              </w:rPr>
              <w:t>
3. Мал өнімділігінің көрсеткіштерін жинауды жүзеге асыру.</w:t>
            </w:r>
          </w:p>
          <w:p>
            <w:pPr>
              <w:spacing w:after="20"/>
              <w:ind w:left="20"/>
              <w:jc w:val="both"/>
            </w:pPr>
            <w:r>
              <w:rPr>
                <w:rFonts w:ascii="Times New Roman"/>
                <w:b w:val="false"/>
                <w:i w:val="false"/>
                <w:color w:val="000000"/>
                <w:sz w:val="20"/>
              </w:rPr>
              <w:t>
4. Асыл тұқымды жануарларды іріктеу және таңдау.</w:t>
            </w:r>
          </w:p>
          <w:p>
            <w:pPr>
              <w:spacing w:after="20"/>
              <w:ind w:left="20"/>
              <w:jc w:val="both"/>
            </w:pPr>
            <w:r>
              <w:rPr>
                <w:rFonts w:ascii="Times New Roman"/>
                <w:b w:val="false"/>
                <w:i w:val="false"/>
                <w:color w:val="000000"/>
                <w:sz w:val="20"/>
              </w:rPr>
              <w:t>
5. Таза тұқымды өсіру, әр түрлі шығылыстыру және будандастыру әдістерін қолдану</w:t>
            </w:r>
          </w:p>
          <w:p>
            <w:pPr>
              <w:spacing w:after="20"/>
              <w:ind w:left="20"/>
              <w:jc w:val="both"/>
            </w:pPr>
            <w:r>
              <w:rPr>
                <w:rFonts w:ascii="Times New Roman"/>
                <w:b w:val="false"/>
                <w:i w:val="false"/>
                <w:color w:val="000000"/>
                <w:sz w:val="20"/>
              </w:rPr>
              <w:t>
6. Жануарлардың өнімділігін арттыру, табынның өсімін жақсарту және төл алуды арттыру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жануарларын өсіру және өсімін молайту мәселелерін шешуге қажетті ақпараттар.</w:t>
            </w:r>
          </w:p>
          <w:p>
            <w:pPr>
              <w:spacing w:after="20"/>
              <w:ind w:left="20"/>
              <w:jc w:val="both"/>
            </w:pPr>
            <w:r>
              <w:rPr>
                <w:rFonts w:ascii="Times New Roman"/>
                <w:b w:val="false"/>
                <w:i w:val="false"/>
                <w:color w:val="000000"/>
                <w:sz w:val="20"/>
              </w:rPr>
              <w:t>
2. Жануарлардың генетикасы, физиологиясы, селекциясы және ветеринария негіздері.</w:t>
            </w:r>
          </w:p>
          <w:p>
            <w:pPr>
              <w:spacing w:after="20"/>
              <w:ind w:left="20"/>
              <w:jc w:val="both"/>
            </w:pPr>
            <w:r>
              <w:rPr>
                <w:rFonts w:ascii="Times New Roman"/>
                <w:b w:val="false"/>
                <w:i w:val="false"/>
                <w:color w:val="000000"/>
                <w:sz w:val="20"/>
              </w:rPr>
              <w:t>
3. Мал шаруашылығында компьютерлік технологияны қолдану қағидалары.</w:t>
            </w:r>
          </w:p>
          <w:p>
            <w:pPr>
              <w:spacing w:after="20"/>
              <w:ind w:left="20"/>
              <w:jc w:val="both"/>
            </w:pPr>
            <w:r>
              <w:rPr>
                <w:rFonts w:ascii="Times New Roman"/>
                <w:b w:val="false"/>
                <w:i w:val="false"/>
                <w:color w:val="000000"/>
                <w:sz w:val="20"/>
              </w:rPr>
              <w:t>
4. Ауыл шаруашылығы жануарларының анатомиясының ерекшеліктері, күтіп-бағу, азықтандыру әдістері.</w:t>
            </w:r>
          </w:p>
          <w:p>
            <w:pPr>
              <w:spacing w:after="20"/>
              <w:ind w:left="20"/>
              <w:jc w:val="both"/>
            </w:pPr>
            <w:r>
              <w:rPr>
                <w:rFonts w:ascii="Times New Roman"/>
                <w:b w:val="false"/>
                <w:i w:val="false"/>
                <w:color w:val="000000"/>
                <w:sz w:val="20"/>
              </w:rPr>
              <w:t>
5. Жануарлар шаруашылығы өнімдерін өндірудің заманауи технологиялары, асыл тұқымды мал шаруашылығын ұйымдастыру.</w:t>
            </w:r>
          </w:p>
          <w:p>
            <w:pPr>
              <w:spacing w:after="20"/>
              <w:ind w:left="20"/>
              <w:jc w:val="both"/>
            </w:pPr>
            <w:r>
              <w:rPr>
                <w:rFonts w:ascii="Times New Roman"/>
                <w:b w:val="false"/>
                <w:i w:val="false"/>
                <w:color w:val="000000"/>
                <w:sz w:val="20"/>
              </w:rPr>
              <w:t>
6. Жануарлардың негізгі аурулары және олардың алдын алу әдістері;</w:t>
            </w:r>
          </w:p>
          <w:p>
            <w:pPr>
              <w:spacing w:after="20"/>
              <w:ind w:left="20"/>
              <w:jc w:val="both"/>
            </w:pPr>
            <w:r>
              <w:rPr>
                <w:rFonts w:ascii="Times New Roman"/>
                <w:b w:val="false"/>
                <w:i w:val="false"/>
                <w:color w:val="000000"/>
                <w:sz w:val="20"/>
              </w:rPr>
              <w:t>
7. Ауыл шаруашылығы жануарлары мен құстарының әртүрлі түрлерін бірдейлендіру әдістері (лақап аттар беру, таңба басу, чип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Жануарлардың асыл тұқымдық құндылығын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мен құстарды өлшеуге арналған жабдықтар мен құралдарды пайдалану.</w:t>
            </w:r>
          </w:p>
          <w:p>
            <w:pPr>
              <w:spacing w:after="20"/>
              <w:ind w:left="20"/>
              <w:jc w:val="both"/>
            </w:pPr>
            <w:r>
              <w:rPr>
                <w:rFonts w:ascii="Times New Roman"/>
                <w:b w:val="false"/>
                <w:i w:val="false"/>
                <w:color w:val="000000"/>
                <w:sz w:val="20"/>
              </w:rPr>
              <w:t>
2. Жануарлар мен құстардың асыл тұқымдық құндылығын анықтау үшін аспаптық өлшеу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Селекциялық-асыл тұқымдық жұмыстарды жүргізу кезінде жануарлардың асыл тұқымдық құндылығын анықтау.</w:t>
            </w:r>
          </w:p>
          <w:p>
            <w:pPr>
              <w:spacing w:after="20"/>
              <w:ind w:left="20"/>
              <w:jc w:val="both"/>
            </w:pPr>
            <w:r>
              <w:rPr>
                <w:rFonts w:ascii="Times New Roman"/>
                <w:b w:val="false"/>
                <w:i w:val="false"/>
                <w:color w:val="000000"/>
                <w:sz w:val="20"/>
              </w:rPr>
              <w:t>
2. Жануарлар мен құстарды олардың асыл тұқымдық құндылығын анықтау үшін аспаптық өлшеу қағидалары мен тәртібі.</w:t>
            </w:r>
          </w:p>
          <w:p>
            <w:pPr>
              <w:spacing w:after="20"/>
              <w:ind w:left="20"/>
              <w:jc w:val="both"/>
            </w:pPr>
            <w:r>
              <w:rPr>
                <w:rFonts w:ascii="Times New Roman"/>
                <w:b w:val="false"/>
                <w:i w:val="false"/>
                <w:color w:val="000000"/>
                <w:sz w:val="20"/>
              </w:rPr>
              <w:t>
3. Әр түрдегі жануарлармен және құстармен жұмыс істеу кезіндегі еңбек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p>
            <w:pPr>
              <w:spacing w:after="20"/>
              <w:ind w:left="20"/>
              <w:jc w:val="both"/>
            </w:pPr>
            <w:r>
              <w:rPr>
                <w:rFonts w:ascii="Times New Roman"/>
                <w:b w:val="false"/>
                <w:i w:val="false"/>
                <w:color w:val="000000"/>
                <w:sz w:val="20"/>
              </w:rPr>
              <w:t>
Мал шаруашылығында бастапқы асыл тұқымдық құжаттаманы есептік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Есепке алуды және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Зоотехникалық құжаттаманы жүргізу.</w:t>
            </w:r>
          </w:p>
          <w:p>
            <w:pPr>
              <w:spacing w:after="20"/>
              <w:ind w:left="20"/>
              <w:jc w:val="both"/>
            </w:pPr>
            <w:r>
              <w:rPr>
                <w:rFonts w:ascii="Times New Roman"/>
                <w:b w:val="false"/>
                <w:i w:val="false"/>
                <w:color w:val="000000"/>
                <w:sz w:val="20"/>
              </w:rPr>
              <w:t>
2. Есепке алуды және арнайы бағдарламаларды пайдалана отырып, мал шаруашылығы бойынша бекітілген есептілікті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Қазіргі заманғы есептеу техникасы, коммуникация, байланыс және байланыс құралдары.</w:t>
            </w:r>
          </w:p>
          <w:p>
            <w:pPr>
              <w:spacing w:after="20"/>
              <w:ind w:left="20"/>
              <w:jc w:val="both"/>
            </w:pPr>
            <w:r>
              <w:rPr>
                <w:rFonts w:ascii="Times New Roman"/>
                <w:b w:val="false"/>
                <w:i w:val="false"/>
                <w:color w:val="000000"/>
                <w:sz w:val="20"/>
              </w:rPr>
              <w:t>
2. Әр түрдегі жануарлардың өнімділік, репродуктивті және асыл тұқымдық қасиеттерін есепке алу әдістері.</w:t>
            </w:r>
          </w:p>
          <w:p>
            <w:pPr>
              <w:spacing w:after="20"/>
              <w:ind w:left="20"/>
              <w:jc w:val="both"/>
            </w:pPr>
            <w:r>
              <w:rPr>
                <w:rFonts w:ascii="Times New Roman"/>
                <w:b w:val="false"/>
                <w:i w:val="false"/>
                <w:color w:val="000000"/>
                <w:sz w:val="20"/>
              </w:rPr>
              <w:t>
3. Зоотехникалық және асыл тұқымдық есепке алу құжаттамасын жүргізу тәртібі.</w:t>
            </w:r>
          </w:p>
          <w:p>
            <w:pPr>
              <w:spacing w:after="20"/>
              <w:ind w:left="20"/>
              <w:jc w:val="both"/>
            </w:pPr>
            <w:r>
              <w:rPr>
                <w:rFonts w:ascii="Times New Roman"/>
                <w:b w:val="false"/>
                <w:i w:val="false"/>
                <w:color w:val="000000"/>
                <w:sz w:val="20"/>
              </w:rPr>
              <w:t>
4. Зоотехникалық және асыл тұқымдық есепке алудың қолданыстағы формалары.</w:t>
            </w:r>
          </w:p>
          <w:p>
            <w:pPr>
              <w:spacing w:after="20"/>
              <w:ind w:left="20"/>
              <w:jc w:val="both"/>
            </w:pPr>
            <w:r>
              <w:rPr>
                <w:rFonts w:ascii="Times New Roman"/>
                <w:b w:val="false"/>
                <w:i w:val="false"/>
                <w:color w:val="000000"/>
                <w:sz w:val="20"/>
              </w:rPr>
              <w:t>
5. Мал шаруашылығында компьютерлік техниканы қолдану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Асыл тұқымды малдың өнімділігі туралы алғашқы мәліметтерді, белгіленген есеп формаларын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Жануарлардың өнімділігі көрсеткіштерін бастапқы есепке алу үшін белгіленген нысандарды ресімдеу.</w:t>
            </w:r>
          </w:p>
          <w:p>
            <w:pPr>
              <w:spacing w:after="20"/>
              <w:ind w:left="20"/>
              <w:jc w:val="both"/>
            </w:pPr>
            <w:r>
              <w:rPr>
                <w:rFonts w:ascii="Times New Roman"/>
                <w:b w:val="false"/>
                <w:i w:val="false"/>
                <w:color w:val="000000"/>
                <w:sz w:val="20"/>
              </w:rPr>
              <w:t>
2. Асыл тұқымды малдардың өнімділік көрсеткіштерін өңдеу үшін стандартты ақпараттық-коммуникациялық технологиялар бағдарламаларын пайдалану.</w:t>
            </w:r>
          </w:p>
          <w:p>
            <w:pPr>
              <w:spacing w:after="20"/>
              <w:ind w:left="20"/>
              <w:jc w:val="both"/>
            </w:pPr>
            <w:r>
              <w:rPr>
                <w:rFonts w:ascii="Times New Roman"/>
                <w:b w:val="false"/>
                <w:i w:val="false"/>
                <w:color w:val="000000"/>
                <w:sz w:val="20"/>
              </w:rPr>
              <w:t>
3. Мал өнімділігі көрсеткіштерін өңдеу үшін мал шаруашылығына арналған арнайы ақпараттық-коммуникациялық бағдарламаларды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Жануарлардың өнімділік көрсеткіштерінің асыл тұқымдық есебінің құжаттамасын жүргізу тәртібі.</w:t>
            </w:r>
          </w:p>
          <w:p>
            <w:pPr>
              <w:spacing w:after="20"/>
              <w:ind w:left="20"/>
              <w:jc w:val="both"/>
            </w:pPr>
            <w:r>
              <w:rPr>
                <w:rFonts w:ascii="Times New Roman"/>
                <w:b w:val="false"/>
                <w:i w:val="false"/>
                <w:color w:val="000000"/>
                <w:sz w:val="20"/>
              </w:rPr>
              <w:t>
2. Ұйымда мал өнімділігі көрсеткіштерін өңдеудің стандарттық бағдарламаларын қолдану тәртібі.</w:t>
            </w:r>
          </w:p>
          <w:p>
            <w:pPr>
              <w:spacing w:after="20"/>
              <w:ind w:left="20"/>
              <w:jc w:val="both"/>
            </w:pPr>
            <w:r>
              <w:rPr>
                <w:rFonts w:ascii="Times New Roman"/>
                <w:b w:val="false"/>
                <w:i w:val="false"/>
                <w:color w:val="000000"/>
                <w:sz w:val="20"/>
              </w:rPr>
              <w:t>
3. Ұйымдағы өнімділік көрсеткіштерін өңдеу жөніндегі асыл тұқымды мал шаруашылығы бойынша арнайы ақпараттық-коммуникациялық бағдарламаларды пайдалану тәртібі.</w:t>
            </w:r>
          </w:p>
          <w:p>
            <w:pPr>
              <w:spacing w:after="20"/>
              <w:ind w:left="20"/>
              <w:jc w:val="both"/>
            </w:pPr>
            <w:r>
              <w:rPr>
                <w:rFonts w:ascii="Times New Roman"/>
                <w:b w:val="false"/>
                <w:i w:val="false"/>
                <w:color w:val="000000"/>
                <w:sz w:val="20"/>
              </w:rPr>
              <w:t>
4. Ұйымда бастапқы есептік асыл тұқымдық құжаттаманы мұрағаттау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"Асыл тұқымдық іс жөніндегі техник"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іс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64-шығарылым.</w:t>
            </w:r>
          </w:p>
          <w:p>
            <w:pPr>
              <w:spacing w:after="20"/>
              <w:ind w:left="20"/>
              <w:jc w:val="both"/>
            </w:pPr>
            <w:r>
              <w:rPr>
                <w:rFonts w:ascii="Times New Roman"/>
                <w:b w:val="false"/>
                <w:i w:val="false"/>
                <w:color w:val="000000"/>
                <w:sz w:val="20"/>
              </w:rPr>
              <w:t>
Сауыншы 5-разряд 1-Параграф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білім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1.Асыл тұқымдық істегі нақты жаңа технологиялар мен тәсілдердің мүмкіндіктерін зерттейді және ұсынады.</w:t>
            </w:r>
          </w:p>
          <w:p>
            <w:pPr>
              <w:spacing w:after="20"/>
              <w:ind w:left="20"/>
              <w:jc w:val="both"/>
            </w:pPr>
            <w:r>
              <w:rPr>
                <w:rFonts w:ascii="Times New Roman"/>
                <w:b w:val="false"/>
                <w:i w:val="false"/>
                <w:color w:val="000000"/>
                <w:sz w:val="20"/>
              </w:rPr>
              <w:t>
2.Нарықта бар технологиялық жаңалықтарды фермаға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жануарлар мен құстарды есепке алу және бағалау.</w:t>
            </w:r>
          </w:p>
          <w:p>
            <w:pPr>
              <w:spacing w:after="20"/>
              <w:ind w:left="20"/>
              <w:jc w:val="both"/>
            </w:pPr>
            <w:r>
              <w:rPr>
                <w:rFonts w:ascii="Times New Roman"/>
                <w:b w:val="false"/>
                <w:i w:val="false"/>
                <w:color w:val="000000"/>
                <w:sz w:val="20"/>
              </w:rPr>
              <w:t>
2. Мал тұқымын асылдандыру бойынша құжаттамаларды сақтау және өндірістік- зоотехникалық есеп бойынша бастапқы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Асыл тұқымды жануарлар мен құстарды есепке алу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Ауыл шаруашылығы жануарлары мен құстарын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тұқымдық жоспарлауды талдауда практикалық есептерді шешу.</w:t>
            </w:r>
          </w:p>
          <w:p>
            <w:pPr>
              <w:spacing w:after="20"/>
              <w:ind w:left="20"/>
              <w:jc w:val="both"/>
            </w:pPr>
            <w:r>
              <w:rPr>
                <w:rFonts w:ascii="Times New Roman"/>
                <w:b w:val="false"/>
                <w:i w:val="false"/>
                <w:color w:val="000000"/>
                <w:sz w:val="20"/>
              </w:rPr>
              <w:t>
2. Ауыл шаруашылығы жануарлары мен құстарын есепке алу жұмысын жүргізу.</w:t>
            </w:r>
          </w:p>
          <w:p>
            <w:pPr>
              <w:spacing w:after="20"/>
              <w:ind w:left="20"/>
              <w:jc w:val="both"/>
            </w:pPr>
            <w:r>
              <w:rPr>
                <w:rFonts w:ascii="Times New Roman"/>
                <w:b w:val="false"/>
                <w:i w:val="false"/>
                <w:color w:val="000000"/>
                <w:sz w:val="20"/>
              </w:rPr>
              <w:t>
3. Жаңа технологиялардың қолжетімділігін зерделеу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Ауыл шаруашылығы жануарларын есепке алу қағидалары.</w:t>
            </w:r>
          </w:p>
          <w:p>
            <w:pPr>
              <w:spacing w:after="20"/>
              <w:ind w:left="20"/>
              <w:jc w:val="both"/>
            </w:pPr>
            <w:r>
              <w:rPr>
                <w:rFonts w:ascii="Times New Roman"/>
                <w:b w:val="false"/>
                <w:i w:val="false"/>
                <w:color w:val="000000"/>
                <w:sz w:val="20"/>
              </w:rPr>
              <w:t>
2. Құс етін есепке алу қағидалары</w:t>
            </w:r>
          </w:p>
          <w:p>
            <w:pPr>
              <w:spacing w:after="20"/>
              <w:ind w:left="20"/>
              <w:jc w:val="both"/>
            </w:pPr>
            <w:r>
              <w:rPr>
                <w:rFonts w:ascii="Times New Roman"/>
                <w:b w:val="false"/>
                <w:i w:val="false"/>
                <w:color w:val="000000"/>
                <w:sz w:val="20"/>
              </w:rPr>
              <w:t>
3. Кең таралған технологиялар туралы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Ауыл шаруашылығы жануарлары мен құстарын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Асыл тұқымды жануарлар мен құстарды кластарға бөлу.</w:t>
            </w:r>
          </w:p>
          <w:p>
            <w:pPr>
              <w:spacing w:after="20"/>
              <w:ind w:left="20"/>
              <w:jc w:val="both"/>
            </w:pPr>
            <w:r>
              <w:rPr>
                <w:rFonts w:ascii="Times New Roman"/>
                <w:b w:val="false"/>
                <w:i w:val="false"/>
                <w:color w:val="000000"/>
                <w:sz w:val="20"/>
              </w:rPr>
              <w:t>
2. Белгілері бойынша жарамсызын шығару.</w:t>
            </w:r>
          </w:p>
          <w:p>
            <w:pPr>
              <w:spacing w:after="20"/>
              <w:ind w:left="20"/>
              <w:jc w:val="both"/>
            </w:pPr>
            <w:r>
              <w:rPr>
                <w:rFonts w:ascii="Times New Roman"/>
                <w:b w:val="false"/>
                <w:i w:val="false"/>
                <w:color w:val="000000"/>
                <w:sz w:val="20"/>
              </w:rPr>
              <w:t>
3. Асыл тұқымды табын қалыптастыру.</w:t>
            </w:r>
          </w:p>
          <w:p>
            <w:pPr>
              <w:spacing w:after="20"/>
              <w:ind w:left="20"/>
              <w:jc w:val="both"/>
            </w:pPr>
            <w:r>
              <w:rPr>
                <w:rFonts w:ascii="Times New Roman"/>
                <w:b w:val="false"/>
                <w:i w:val="false"/>
                <w:color w:val="000000"/>
                <w:sz w:val="20"/>
              </w:rPr>
              <w:t>
4. Арнайы жабдықтар мен құралдарды қолдану.</w:t>
            </w:r>
          </w:p>
          <w:p>
            <w:pPr>
              <w:spacing w:after="20"/>
              <w:ind w:left="20"/>
              <w:jc w:val="both"/>
            </w:pPr>
            <w:r>
              <w:rPr>
                <w:rFonts w:ascii="Times New Roman"/>
                <w:b w:val="false"/>
                <w:i w:val="false"/>
                <w:color w:val="000000"/>
                <w:sz w:val="20"/>
              </w:rPr>
              <w:t>
5. Арнайы ақпараттық дерекқормен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Ақпараттық технологияны білу.</w:t>
            </w:r>
          </w:p>
          <w:p>
            <w:pPr>
              <w:spacing w:after="20"/>
              <w:ind w:left="20"/>
              <w:jc w:val="both"/>
            </w:pPr>
            <w:r>
              <w:rPr>
                <w:rFonts w:ascii="Times New Roman"/>
                <w:b w:val="false"/>
                <w:i w:val="false"/>
                <w:color w:val="000000"/>
                <w:sz w:val="20"/>
              </w:rPr>
              <w:t>
2. Электрондық бағдарламаларды білу.</w:t>
            </w:r>
          </w:p>
          <w:p>
            <w:pPr>
              <w:spacing w:after="20"/>
              <w:ind w:left="20"/>
              <w:jc w:val="both"/>
            </w:pPr>
            <w:r>
              <w:rPr>
                <w:rFonts w:ascii="Times New Roman"/>
                <w:b w:val="false"/>
                <w:i w:val="false"/>
                <w:color w:val="000000"/>
                <w:sz w:val="20"/>
              </w:rPr>
              <w:t>
3. Заманауи технологияларды білу.</w:t>
            </w:r>
          </w:p>
          <w:p>
            <w:pPr>
              <w:spacing w:after="20"/>
              <w:ind w:left="20"/>
              <w:jc w:val="both"/>
            </w:pPr>
            <w:r>
              <w:rPr>
                <w:rFonts w:ascii="Times New Roman"/>
                <w:b w:val="false"/>
                <w:i w:val="false"/>
                <w:color w:val="000000"/>
                <w:sz w:val="20"/>
              </w:rPr>
              <w:t>
4. Асыл тұқымды кластардың негізгі және қосымша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Асыл тұқымдық іс бойынша құжаттамаларды сақтау және өндірістік, зоотехникалық есеп бойынша бастапқы құжаттарды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Есептік журналдар мен басқа құжаттамаларды жүргізу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Дайындық технологиялық карталарын құрастыру.</w:t>
            </w:r>
          </w:p>
          <w:p>
            <w:pPr>
              <w:spacing w:after="20"/>
              <w:ind w:left="20"/>
              <w:jc w:val="both"/>
            </w:pPr>
            <w:r>
              <w:rPr>
                <w:rFonts w:ascii="Times New Roman"/>
                <w:b w:val="false"/>
                <w:i w:val="false"/>
                <w:color w:val="000000"/>
                <w:sz w:val="20"/>
              </w:rPr>
              <w:t>
2. Бағалау журналын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Зоотехниядағы негізгі есептік құжаттар.</w:t>
            </w:r>
          </w:p>
          <w:p>
            <w:pPr>
              <w:spacing w:after="20"/>
              <w:ind w:left="20"/>
              <w:jc w:val="both"/>
            </w:pPr>
            <w:r>
              <w:rPr>
                <w:rFonts w:ascii="Times New Roman"/>
                <w:b w:val="false"/>
                <w:i w:val="false"/>
                <w:color w:val="000000"/>
                <w:sz w:val="20"/>
              </w:rPr>
              <w:t>
2. Есептік құжаттаманы жүргізу және толтыру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Асыл тұқымдық іс бойынша өндірістік құжаттарды дайындау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 мен құстардың асыл тұқымды мәртебесін алу үшін құжаттар пакетін қалыптастыру.</w:t>
            </w:r>
          </w:p>
          <w:p>
            <w:pPr>
              <w:spacing w:after="20"/>
              <w:ind w:left="20"/>
              <w:jc w:val="both"/>
            </w:pPr>
            <w:r>
              <w:rPr>
                <w:rFonts w:ascii="Times New Roman"/>
                <w:b w:val="false"/>
                <w:i w:val="false"/>
                <w:color w:val="000000"/>
                <w:sz w:val="20"/>
              </w:rPr>
              <w:t>
2. Асыл тұқымды жануарлар мен құстар туралы мәліметтерді толтыру үшін ақпараттық базалар мен сайттарда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Асыл тұқымдық шаруашылық мәселелері бойынша құжаттарды келісу және ұсыну қағидалары.</w:t>
            </w:r>
          </w:p>
          <w:p>
            <w:pPr>
              <w:spacing w:after="20"/>
              <w:ind w:left="20"/>
              <w:jc w:val="both"/>
            </w:pPr>
            <w:r>
              <w:rPr>
                <w:rFonts w:ascii="Times New Roman"/>
                <w:b w:val="false"/>
                <w:i w:val="false"/>
                <w:color w:val="000000"/>
                <w:sz w:val="20"/>
              </w:rPr>
              <w:t>
2. Мамандандырылған ақпараттық жүйелерде (ақпараттық-талдау жүйесі, ауыл шаруашылығы жануарларын бірдейлендіру) құжат қалыптастыру мен құжат айналымы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"Жануарларды қолдан ұрықтандыру жөніндегі техник"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БТБА, 64-шығарылым.</w:t>
            </w:r>
          </w:p>
          <w:p>
            <w:pPr>
              <w:spacing w:after="20"/>
              <w:ind w:left="20"/>
              <w:jc w:val="both"/>
            </w:pPr>
            <w:r>
              <w:rPr>
                <w:rFonts w:ascii="Times New Roman"/>
                <w:b w:val="false"/>
                <w:i w:val="false"/>
                <w:color w:val="000000"/>
                <w:sz w:val="20"/>
              </w:rPr>
              <w:t>
Жануарларды қолдан ұрықтандыру операторы 4-6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білім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Зоотехния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 бойынша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қолдан ұрықтандыруды жүргізуді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күйлеу кезеңін анықтау және қолдан ұрықтандырудың биотехнологиялық әдістерін қолдануды реттейтін нормативтік құжаттардың талаптарына сәйкес қолдан ұрықтандыруды жүргізу.</w:t>
            </w:r>
          </w:p>
          <w:p>
            <w:pPr>
              <w:spacing w:after="20"/>
              <w:ind w:left="20"/>
              <w:jc w:val="both"/>
            </w:pPr>
            <w:r>
              <w:rPr>
                <w:rFonts w:ascii="Times New Roman"/>
                <w:b w:val="false"/>
                <w:i w:val="false"/>
                <w:color w:val="000000"/>
                <w:sz w:val="20"/>
              </w:rPr>
              <w:t>
2. Жануарлар мен құстарды қолдан ұрықтандыру бойынша есепке алу және есеп беру құжаттамасын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Күйлеген жануарларды анықтау және қолдан ұрықтандырудың биотехнологиялық әдістерін қолдануды реттейтін нормативтік құжаттардың талаптарына сәйкес қолдан ұрықтандыруды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Жануарларды көбею процесіне қатысуға дайындығын анықтау үшін олардың жағдайын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Жануарлардың түріне және қолда бар ресурстарға байланысты аналықтардың жыныстық қызуын анықтау әдісін таңдау.</w:t>
            </w:r>
          </w:p>
          <w:p>
            <w:pPr>
              <w:spacing w:after="20"/>
              <w:ind w:left="20"/>
              <w:jc w:val="both"/>
            </w:pPr>
            <w:r>
              <w:rPr>
                <w:rFonts w:ascii="Times New Roman"/>
                <w:b w:val="false"/>
                <w:i w:val="false"/>
                <w:color w:val="000000"/>
                <w:sz w:val="20"/>
              </w:rPr>
              <w:t>
2. Визуалды, қынаптық, тік ішекті, зертханалық және аспаптық зерттеу әдістерін қолдана отырып, аналықтардағы күйлеу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Қолдан ұрықтандырудың биотехнологиялық әдістерін қолдануды реттейтін нормативтік құжаттарға сәйкес аналық жануарлардың күйлеу кезеңін анықтау әдістері.</w:t>
            </w:r>
          </w:p>
          <w:p>
            <w:pPr>
              <w:spacing w:after="20"/>
              <w:ind w:left="20"/>
              <w:jc w:val="both"/>
            </w:pPr>
            <w:r>
              <w:rPr>
                <w:rFonts w:ascii="Times New Roman"/>
                <w:b w:val="false"/>
                <w:i w:val="false"/>
                <w:color w:val="000000"/>
                <w:sz w:val="20"/>
              </w:rPr>
              <w:t>
2. Аналық жануарлардың күйлеу кезеңін анықтаудың визуалды, қынаптық, тік ішектік, зертханалық және аспаптық әдістерін жүргізу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Қауіпсіздікті сақтай отырып, қолдан ұрықтандыруға арналған тұқымдық аталықтардан шәует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Ветеринариялық-санитариялық ережелерге сәйкес тұқымдық аталықтардың (барлық өнімділік бағыттағы қойлар мен өнімділігі етті бағыттағы ірі қара мал) күпегін жуу рәсімін орындау.</w:t>
            </w:r>
          </w:p>
          <w:p>
            <w:pPr>
              <w:spacing w:after="20"/>
              <w:ind w:left="20"/>
              <w:jc w:val="both"/>
            </w:pPr>
            <w:r>
              <w:rPr>
                <w:rFonts w:ascii="Times New Roman"/>
                <w:b w:val="false"/>
                <w:i w:val="false"/>
                <w:color w:val="000000"/>
                <w:sz w:val="20"/>
              </w:rPr>
              <w:t>
2. Белгілі әдістермен жануарларды жасанды ұрықтандыруды жүргізу: жатырды тік ішекке бекіте отырып, визоцервикалды, маноцервикалды және цервикалды.</w:t>
            </w:r>
          </w:p>
          <w:p>
            <w:pPr>
              <w:spacing w:after="20"/>
              <w:ind w:left="20"/>
              <w:jc w:val="both"/>
            </w:pPr>
            <w:r>
              <w:rPr>
                <w:rFonts w:ascii="Times New Roman"/>
                <w:b w:val="false"/>
                <w:i w:val="false"/>
                <w:color w:val="000000"/>
                <w:sz w:val="20"/>
              </w:rPr>
              <w:t>
3. Арнайы құрал-жабдықтар мен құралдарды пайдалана отырып, тұқымдық аталық-продуценттерден (барлық өнімділік бағыттағы қойлар мен етті ірі қара мал) ұрық алу процедурасын жүргізу.</w:t>
            </w:r>
          </w:p>
          <w:p>
            <w:pPr>
              <w:spacing w:after="20"/>
              <w:ind w:left="20"/>
              <w:jc w:val="both"/>
            </w:pPr>
            <w:r>
              <w:rPr>
                <w:rFonts w:ascii="Times New Roman"/>
                <w:b w:val="false"/>
                <w:i w:val="false"/>
                <w:color w:val="000000"/>
                <w:sz w:val="20"/>
              </w:rPr>
              <w:t>
4. Микроскопиялық әдістермен тұқымдық аталық- продуценттердің (барлық өнімділік бағыттағы қойлар және өнімділігі етті бағыттағы ірі қара мал) жаңадан алынған шәуетінің сапасын бағалау рәсімін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Ветеринариялық-санитариялық ережелерге сәйкес асыл тұқымды аталықтардың (барлық өнімділіктегі қойлар және етті бағыттағы ірі қара мал) күпегін дезинфекциялық ерітінділермен жуу техникасы.</w:t>
            </w:r>
          </w:p>
          <w:p>
            <w:pPr>
              <w:spacing w:after="20"/>
              <w:ind w:left="20"/>
              <w:jc w:val="both"/>
            </w:pPr>
            <w:r>
              <w:rPr>
                <w:rFonts w:ascii="Times New Roman"/>
                <w:b w:val="false"/>
                <w:i w:val="false"/>
                <w:color w:val="000000"/>
                <w:sz w:val="20"/>
              </w:rPr>
              <w:t>
2. Тұқымдық аталық шәует алу әдістері (барлық өнімділік бағыттағы қойлар және өнімділігі етті бағыттағы ірі қара мал).</w:t>
            </w:r>
          </w:p>
          <w:p>
            <w:pPr>
              <w:spacing w:after="20"/>
              <w:ind w:left="20"/>
              <w:jc w:val="both"/>
            </w:pPr>
            <w:r>
              <w:rPr>
                <w:rFonts w:ascii="Times New Roman"/>
                <w:b w:val="false"/>
                <w:i w:val="false"/>
                <w:color w:val="000000"/>
                <w:sz w:val="20"/>
              </w:rPr>
              <w:t>
3. Жануарларды қолдан ұрықтандыру әдістері: жатыр мойнын тік ішекке бекіте отиырып, мойын-мойын, мойын-мойын және мойын.</w:t>
            </w:r>
          </w:p>
          <w:p>
            <w:pPr>
              <w:spacing w:after="20"/>
              <w:ind w:left="20"/>
              <w:jc w:val="both"/>
            </w:pPr>
            <w:r>
              <w:rPr>
                <w:rFonts w:ascii="Times New Roman"/>
                <w:b w:val="false"/>
                <w:i w:val="false"/>
                <w:color w:val="000000"/>
                <w:sz w:val="20"/>
              </w:rPr>
              <w:t>
4. Шәует сапасын микроскопиялық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Қолдан ұрықтандырудың биотехнологиялық әдістерін қолдануды реттейтін нормативтік құжаттардың талаптарына сәйкес аналық жануарларды қолдан ұрықтандыруды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Тұқымдық аталықтардан шәует (өнімділіктің барлық бағыттағы қойлары және өнімділігі етті бағыттағы ірі қара мал) алу үшін есепке алу жөніндегі есеп беру құжаттамасын жасау.</w:t>
            </w:r>
          </w:p>
          <w:p>
            <w:pPr>
              <w:spacing w:after="20"/>
              <w:ind w:left="20"/>
              <w:jc w:val="both"/>
            </w:pPr>
            <w:r>
              <w:rPr>
                <w:rFonts w:ascii="Times New Roman"/>
                <w:b w:val="false"/>
                <w:i w:val="false"/>
                <w:color w:val="000000"/>
                <w:sz w:val="20"/>
              </w:rPr>
              <w:t>
2. Тұқымдық аталықтардың ұрығын (барлық өнімділіктегі қойлар және өнімділігі ет түріндегі ірі қара мал) оның сапасын сақтауды қамтамасыз ететін әдістерді қолдана отырып, қысқа мерзімде сақтау үшін салқындату.</w:t>
            </w:r>
          </w:p>
          <w:p>
            <w:pPr>
              <w:spacing w:after="20"/>
              <w:ind w:left="20"/>
              <w:jc w:val="both"/>
            </w:pPr>
            <w:r>
              <w:rPr>
                <w:rFonts w:ascii="Times New Roman"/>
                <w:b w:val="false"/>
                <w:i w:val="false"/>
                <w:color w:val="000000"/>
                <w:sz w:val="20"/>
              </w:rPr>
              <w:t>
3. Қолдан ұрықтандырудың биотехнологиялық әдістерін қолдануды реттейтін нормативтік құжаттардың талаптарына сәйкес арнайы құралдарды пайдалана отырып, ұрықты аналықтың жыныс мүшелеріне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Тұқымдық аталықтардың шәуетін өндіруді есепке алу және бағалау оның журналдарын жүргізу қағидалары.</w:t>
            </w:r>
          </w:p>
          <w:p>
            <w:pPr>
              <w:spacing w:after="20"/>
              <w:ind w:left="20"/>
              <w:jc w:val="both"/>
            </w:pPr>
            <w:r>
              <w:rPr>
                <w:rFonts w:ascii="Times New Roman"/>
                <w:b w:val="false"/>
                <w:i w:val="false"/>
                <w:color w:val="000000"/>
                <w:sz w:val="20"/>
              </w:rPr>
              <w:t>
2. Жаңадан алынған сперматозоидтарды одан әрі пайдалану үшін жарамдылық өлшемшарттары.</w:t>
            </w:r>
          </w:p>
          <w:p>
            <w:pPr>
              <w:spacing w:after="20"/>
              <w:ind w:left="20"/>
              <w:jc w:val="both"/>
            </w:pPr>
            <w:r>
              <w:rPr>
                <w:rFonts w:ascii="Times New Roman"/>
                <w:b w:val="false"/>
                <w:i w:val="false"/>
                <w:color w:val="000000"/>
                <w:sz w:val="20"/>
              </w:rPr>
              <w:t>
3. Әр түрлі аналық жануарларды (құстарды) қолдан ұрықтандыру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Жануарлар мен құстарды қолдан ұрықтандыру бойынша есепке алу және есеп беру құжаттамасын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Қолдан ұрықтандыру пунктін (станциясын) ветеринариялық-санитариялық өңдеу бойынша есепке алу және есеп беру құжаттамасын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түрдегі аналық жануарларды (құстарды) қолдан ұрықтандыру журналын ресімдеу.</w:t>
            </w:r>
          </w:p>
          <w:p>
            <w:pPr>
              <w:spacing w:after="20"/>
              <w:ind w:left="20"/>
              <w:jc w:val="both"/>
            </w:pPr>
            <w:r>
              <w:rPr>
                <w:rFonts w:ascii="Times New Roman"/>
                <w:b w:val="false"/>
                <w:i w:val="false"/>
                <w:color w:val="000000"/>
                <w:sz w:val="20"/>
              </w:rPr>
              <w:t>
2. Қолдан ұрықтандыру пунктін (станциясын) құрал-жабдықтармен және шығын материалдарымен жабдықтауға өтінімдерді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Ветеринариялық есептілік талаптарына сәйкес залалсыздандыру журналын толтыру қағидалары.</w:t>
            </w:r>
          </w:p>
          <w:p>
            <w:pPr>
              <w:spacing w:after="20"/>
              <w:ind w:left="20"/>
              <w:jc w:val="both"/>
            </w:pPr>
            <w:r>
              <w:rPr>
                <w:rFonts w:ascii="Times New Roman"/>
                <w:b w:val="false"/>
                <w:i w:val="false"/>
                <w:color w:val="000000"/>
                <w:sz w:val="20"/>
              </w:rPr>
              <w:t>
2. Материалдар мен жабдықтарды сатып алуға өтінім жасау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Қолдан ұрықтандыруға арналған материалдарды, құрал-жабдықтарды және құралдарды дайындау үшін есепке алу және есеп беру құжаттамасын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Ерітінділерді дайындау және тұтыну, шәуеттің сапасын бағалау журналдарын ресімдеу және толтыру.</w:t>
            </w:r>
          </w:p>
          <w:p>
            <w:pPr>
              <w:spacing w:after="20"/>
              <w:ind w:left="20"/>
              <w:jc w:val="both"/>
            </w:pPr>
            <w:r>
              <w:rPr>
                <w:rFonts w:ascii="Times New Roman"/>
                <w:b w:val="false"/>
                <w:i w:val="false"/>
                <w:color w:val="000000"/>
                <w:sz w:val="20"/>
              </w:rPr>
              <w:t>
2. Шығын материалдарын, сондай-ақ пайдалану мерзімі өтіп кеткен жабдықты есептен шығару актілерін ресімдеу.</w:t>
            </w:r>
          </w:p>
          <w:p>
            <w:pPr>
              <w:spacing w:after="20"/>
              <w:ind w:left="20"/>
              <w:jc w:val="both"/>
            </w:pPr>
            <w:r>
              <w:rPr>
                <w:rFonts w:ascii="Times New Roman"/>
                <w:b w:val="false"/>
                <w:i w:val="false"/>
                <w:color w:val="000000"/>
                <w:sz w:val="20"/>
              </w:rPr>
              <w:t>
3. Шығын материалдары мен жабдықтарды есептен шығаруға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Ерітінділерді дайындау мен тұтынуды тіркеу, шәуеттің сапасын бағалау қағидалары.</w:t>
            </w:r>
          </w:p>
          <w:p>
            <w:pPr>
              <w:spacing w:after="20"/>
              <w:ind w:left="20"/>
              <w:jc w:val="both"/>
            </w:pPr>
            <w:r>
              <w:rPr>
                <w:rFonts w:ascii="Times New Roman"/>
                <w:b w:val="false"/>
                <w:i w:val="false"/>
                <w:color w:val="000000"/>
                <w:sz w:val="20"/>
              </w:rPr>
              <w:t>
2. Құжаттардың нысандары мен материалдар мен жабдықтардың түсуі мен жұмсалуын есепке алу қағидалары.</w:t>
            </w:r>
          </w:p>
          <w:p>
            <w:pPr>
              <w:spacing w:after="20"/>
              <w:ind w:left="20"/>
              <w:jc w:val="both"/>
            </w:pPr>
            <w:r>
              <w:rPr>
                <w:rFonts w:ascii="Times New Roman"/>
                <w:b w:val="false"/>
                <w:i w:val="false"/>
                <w:color w:val="000000"/>
                <w:sz w:val="20"/>
              </w:rPr>
              <w:t>
3. Құжаттардың нысандары және шығыс материалдары мен жабдықтарды есептен шығару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 істеу және жауапкершілік</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аясында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зоотехнигі (кешен, егіншілік учаскесі, ферма)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зоотехник</w:t>
            </w:r>
          </w:p>
        </w:tc>
      </w:tr>
    </w:tbl>
    <w:bookmarkStart w:name="z35" w:id="32"/>
    <w:p>
      <w:pPr>
        <w:spacing w:after="0"/>
        <w:ind w:left="0"/>
        <w:jc w:val="left"/>
      </w:pPr>
      <w:r>
        <w:rPr>
          <w:rFonts w:ascii="Times New Roman"/>
          <w:b/>
          <w:i w:val="false"/>
          <w:color w:val="000000"/>
        </w:rPr>
        <w:t xml:space="preserve"> 4-тарау. Кәсіптік стандарттың техникалық деректері</w:t>
      </w:r>
    </w:p>
    <w:bookmarkEnd w:id="32"/>
    <w:bookmarkStart w:name="z36" w:id="33"/>
    <w:p>
      <w:pPr>
        <w:spacing w:after="0"/>
        <w:ind w:left="0"/>
        <w:jc w:val="both"/>
      </w:pPr>
      <w:r>
        <w:rPr>
          <w:rFonts w:ascii="Times New Roman"/>
          <w:b w:val="false"/>
          <w:i w:val="false"/>
          <w:color w:val="000000"/>
          <w:sz w:val="28"/>
        </w:rPr>
        <w:t>
      14. Мемлекеттік органның атауы: Қазакстан Республикасының Ауыл шаруашылығы министрлігі</w:t>
      </w:r>
    </w:p>
    <w:bookmarkEnd w:id="33"/>
    <w:p>
      <w:pPr>
        <w:spacing w:after="0"/>
        <w:ind w:left="0"/>
        <w:jc w:val="both"/>
      </w:pPr>
      <w:r>
        <w:rPr>
          <w:rFonts w:ascii="Times New Roman"/>
          <w:b w:val="false"/>
          <w:i w:val="false"/>
          <w:color w:val="000000"/>
          <w:sz w:val="28"/>
        </w:rPr>
        <w:t>
      Орындаушы: Насырханова Бакыт Кайргазиновна, +7 (771) 375 80 45, b.nasyrhanova@nasec.kz</w:t>
      </w:r>
    </w:p>
    <w:bookmarkStart w:name="z37" w:id="34"/>
    <w:p>
      <w:pPr>
        <w:spacing w:after="0"/>
        <w:ind w:left="0"/>
        <w:jc w:val="both"/>
      </w:pPr>
      <w:r>
        <w:rPr>
          <w:rFonts w:ascii="Times New Roman"/>
          <w:b w:val="false"/>
          <w:i w:val="false"/>
          <w:color w:val="000000"/>
          <w:sz w:val="28"/>
        </w:rPr>
        <w:t>
      15. Әзірлеуге қатысатын ұйымдар (кәсіпорындар): "Ұлттық аграрлық ғылыми-білім беру орталығы" коммерциялық емес акционерлік қоғам</w:t>
      </w:r>
    </w:p>
    <w:bookmarkEnd w:id="34"/>
    <w:p>
      <w:pPr>
        <w:spacing w:after="0"/>
        <w:ind w:left="0"/>
        <w:jc w:val="both"/>
      </w:pPr>
      <w:r>
        <w:rPr>
          <w:rFonts w:ascii="Times New Roman"/>
          <w:b w:val="false"/>
          <w:i w:val="false"/>
          <w:color w:val="000000"/>
          <w:sz w:val="28"/>
        </w:rPr>
        <w:t>
      Жетекші: Б.Қ. Насырханова, b.nasyrhanova@nasec.kz, +7 (771) 375 80 45</w:t>
      </w:r>
    </w:p>
    <w:p>
      <w:pPr>
        <w:spacing w:after="0"/>
        <w:ind w:left="0"/>
        <w:jc w:val="both"/>
      </w:pPr>
      <w:r>
        <w:rPr>
          <w:rFonts w:ascii="Times New Roman"/>
          <w:b w:val="false"/>
          <w:i w:val="false"/>
          <w:color w:val="000000"/>
          <w:sz w:val="28"/>
        </w:rPr>
        <w:t>
      Орындаушы: Қ.А. Елемесов, k.yelemessov@nasec.kz, +7 (707) 907 04 88</w:t>
      </w:r>
    </w:p>
    <w:bookmarkStart w:name="z38" w:id="35"/>
    <w:p>
      <w:pPr>
        <w:spacing w:after="0"/>
        <w:ind w:left="0"/>
        <w:jc w:val="both"/>
      </w:pPr>
      <w:r>
        <w:rPr>
          <w:rFonts w:ascii="Times New Roman"/>
          <w:b w:val="false"/>
          <w:i w:val="false"/>
          <w:color w:val="000000"/>
          <w:sz w:val="28"/>
        </w:rPr>
        <w:t>
      16. Кәсіптік біліктілік жөніндегі салалық кеңес: 2023 жылғы 19 желтоқсандағы №2 хаттама.</w:t>
      </w:r>
    </w:p>
    <w:bookmarkEnd w:id="35"/>
    <w:bookmarkStart w:name="z39" w:id="36"/>
    <w:p>
      <w:pPr>
        <w:spacing w:after="0"/>
        <w:ind w:left="0"/>
        <w:jc w:val="both"/>
      </w:pPr>
      <w:r>
        <w:rPr>
          <w:rFonts w:ascii="Times New Roman"/>
          <w:b w:val="false"/>
          <w:i w:val="false"/>
          <w:color w:val="000000"/>
          <w:sz w:val="28"/>
        </w:rPr>
        <w:t>
      17. Кәсіптік біліктілік жөніндегі ұлттық орган: 2023 жылғы 11 желтоқсандағы кәсіби стандарт жобасын сараптау қорытындысы бойынша "Еңбек ресурстарын дамыту орталығы" акционерлік қоғамының қорытындысы.</w:t>
      </w:r>
    </w:p>
    <w:bookmarkEnd w:id="36"/>
    <w:bookmarkStart w:name="z40" w:id="37"/>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2023 жылғы 19 желтоқсандағы № 12667/20 келісім.</w:t>
      </w:r>
    </w:p>
    <w:bookmarkEnd w:id="37"/>
    <w:bookmarkStart w:name="z41" w:id="38"/>
    <w:p>
      <w:pPr>
        <w:spacing w:after="0"/>
        <w:ind w:left="0"/>
        <w:jc w:val="both"/>
      </w:pPr>
      <w:r>
        <w:rPr>
          <w:rFonts w:ascii="Times New Roman"/>
          <w:b w:val="false"/>
          <w:i w:val="false"/>
          <w:color w:val="000000"/>
          <w:sz w:val="28"/>
        </w:rPr>
        <w:t>
      19. Нұсқа нөмірі және шығарылған жылы: нұсқа 1, 2023 жыл.</w:t>
      </w:r>
    </w:p>
    <w:bookmarkEnd w:id="38"/>
    <w:bookmarkStart w:name="z42" w:id="39"/>
    <w:p>
      <w:pPr>
        <w:spacing w:after="0"/>
        <w:ind w:left="0"/>
        <w:jc w:val="both"/>
      </w:pPr>
      <w:r>
        <w:rPr>
          <w:rFonts w:ascii="Times New Roman"/>
          <w:b w:val="false"/>
          <w:i w:val="false"/>
          <w:color w:val="000000"/>
          <w:sz w:val="28"/>
        </w:rPr>
        <w:t>
      20. Қайта қарау күні: 2027 жылғы 7 қараша.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