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86be" w14:textId="a788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2024 жылғы 25 желтоқсандағы № 605 бұйрығы</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мынадай мазмұндағы 225-3)-тармақпен толықтырылсын:</w:t>
      </w:r>
    </w:p>
    <w:bookmarkEnd w:id="2"/>
    <w:bookmarkStart w:name="z8" w:id="3"/>
    <w:p>
      <w:pPr>
        <w:spacing w:after="0"/>
        <w:ind w:left="0"/>
        <w:jc w:val="both"/>
      </w:pPr>
      <w:r>
        <w:rPr>
          <w:rFonts w:ascii="Times New Roman"/>
          <w:b w:val="false"/>
          <w:i w:val="false"/>
          <w:color w:val="000000"/>
          <w:sz w:val="28"/>
        </w:rPr>
        <w:t>
      "225-3). Қазақстан Республикасы Қаржы министрлігінің Мемлекеттік кірістер комитеті Астана қаласы бойынша Мемлекеттік кірістер департаментінің "Сарайшық" ауданы бойынша Мемлекеттік кірістер басқармасы.";</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комитетінің Астана қаласы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Мемлекеттік мекемелерінің тізбесінде – Департаменттің аумақтық органдары:</w:t>
      </w:r>
    </w:p>
    <w:bookmarkEnd w:id="5"/>
    <w:bookmarkStart w:name="z11" w:id="6"/>
    <w:p>
      <w:pPr>
        <w:spacing w:after="0"/>
        <w:ind w:left="0"/>
        <w:jc w:val="both"/>
      </w:pPr>
      <w:r>
        <w:rPr>
          <w:rFonts w:ascii="Times New Roman"/>
          <w:b w:val="false"/>
          <w:i w:val="false"/>
          <w:color w:val="000000"/>
          <w:sz w:val="28"/>
        </w:rPr>
        <w:t>
      мынадай мазмұндағы 7-тармақпен толықтырылсын:</w:t>
      </w:r>
    </w:p>
    <w:bookmarkEnd w:id="6"/>
    <w:bookmarkStart w:name="z12" w:id="7"/>
    <w:p>
      <w:pPr>
        <w:spacing w:after="0"/>
        <w:ind w:left="0"/>
        <w:jc w:val="both"/>
      </w:pPr>
      <w:r>
        <w:rPr>
          <w:rFonts w:ascii="Times New Roman"/>
          <w:b w:val="false"/>
          <w:i w:val="false"/>
          <w:color w:val="000000"/>
          <w:sz w:val="28"/>
        </w:rPr>
        <w:t>
      "7. Қазақстан Республикасы Қаржы министрлігінің Мемлекеттік кірістер комитеті Астана қаласы бойынша Мемлекеттік кірістер департаментінің "Сарайшық" ауданы бойынша Мемлекеттік кірістер басқармасы.";</w:t>
      </w:r>
    </w:p>
    <w:bookmarkEnd w:id="7"/>
    <w:bookmarkStart w:name="z13"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225-3-қосымшамен толықтырылсын.</w:t>
      </w:r>
    </w:p>
    <w:bookmarkEnd w:id="8"/>
    <w:bookmarkStart w:name="z14" w:id="9"/>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(Д.Қ. Ахметов) Қазақстан Республикасының заңнамасында белгіленген тәртіппен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 қамтамасыз етсін.</w:t>
      </w:r>
    </w:p>
    <w:bookmarkEnd w:id="9"/>
    <w:bookmarkStart w:name="z15" w:id="10"/>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Астана қаласы бойынша Мемлекеттік кірістер департаментінің (бұдан әрі – Департамент) басшысы заңнамада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11"/>
    <w:bookmarkStart w:name="z17" w:id="12"/>
    <w:p>
      <w:pPr>
        <w:spacing w:after="0"/>
        <w:ind w:left="0"/>
        <w:jc w:val="both"/>
      </w:pPr>
      <w:r>
        <w:rPr>
          <w:rFonts w:ascii="Times New Roman"/>
          <w:b w:val="false"/>
          <w:i w:val="false"/>
          <w:color w:val="000000"/>
          <w:sz w:val="28"/>
        </w:rPr>
        <w:t>
      2) осы бұйрықтың аумақтық органдардың интернет-ресурстарында орналастырылуын қамтамасыз етсін.</w:t>
      </w:r>
    </w:p>
    <w:bookmarkEnd w:id="12"/>
    <w:bookmarkStart w:name="z18" w:id="13"/>
    <w:p>
      <w:pPr>
        <w:spacing w:after="0"/>
        <w:ind w:left="0"/>
        <w:jc w:val="both"/>
      </w:pPr>
      <w:r>
        <w:rPr>
          <w:rFonts w:ascii="Times New Roman"/>
          <w:b w:val="false"/>
          <w:i w:val="false"/>
          <w:color w:val="000000"/>
          <w:sz w:val="28"/>
        </w:rPr>
        <w:t>
      4. Персоналды басқару және ішкі әкімшілендіру департаментінің Ұйымдастыру-бақылау басқармасы (Ш.А. Тобатаев) осы бұйрықты Департаменттің назарына жеткізсін.</w:t>
      </w:r>
    </w:p>
    <w:bookmarkEnd w:id="13"/>
    <w:bookmarkStart w:name="z19" w:id="14"/>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министрлігі Мемлекеттік</w:t>
            </w:r>
          </w:p>
          <w:p>
            <w:pPr>
              <w:spacing w:after="0"/>
              <w:ind w:left="0"/>
              <w:jc w:val="left"/>
            </w:pPr>
          </w:p>
          <w:p>
            <w:pPr>
              <w:spacing w:after="20"/>
              <w:ind w:left="20"/>
              <w:jc w:val="both"/>
            </w:pPr>
            <w:r>
              <w:rPr>
                <w:rFonts w:ascii="Times New Roman"/>
                <w:b w:val="false"/>
                <w:i/>
                <w:color w:val="000000"/>
                <w:sz w:val="20"/>
              </w:rPr>
              <w:t xml:space="preserve">кірістер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Дүйсембиев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605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Мемлекеттік кірістер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7 қыркүйектегі</w:t>
            </w:r>
            <w:r>
              <w:br/>
            </w:r>
            <w:r>
              <w:rPr>
                <w:rFonts w:ascii="Times New Roman"/>
                <w:b w:val="false"/>
                <w:i w:val="false"/>
                <w:color w:val="000000"/>
                <w:sz w:val="20"/>
              </w:rPr>
              <w:t>№ 522 бұйрығына</w:t>
            </w:r>
            <w:r>
              <w:br/>
            </w:r>
            <w:r>
              <w:rPr>
                <w:rFonts w:ascii="Times New Roman"/>
                <w:b w:val="false"/>
                <w:i w:val="false"/>
                <w:color w:val="000000"/>
                <w:sz w:val="20"/>
              </w:rPr>
              <w:t>225-3-қосымша</w:t>
            </w:r>
          </w:p>
        </w:tc>
      </w:tr>
    </w:tbl>
    <w:bookmarkStart w:name="z22" w:id="15"/>
    <w:p>
      <w:pPr>
        <w:spacing w:after="0"/>
        <w:ind w:left="0"/>
        <w:jc w:val="left"/>
      </w:pPr>
      <w:r>
        <w:rPr>
          <w:rFonts w:ascii="Times New Roman"/>
          <w:b/>
          <w:i w:val="false"/>
          <w:color w:val="000000"/>
        </w:rPr>
        <w:t xml:space="preserve"> Қазақстан Республикасы Қаржы министрлігінің Мемлекеттік кірістер комитеті Астана қаласы бойынша Мемлекеттік кірістер департаментінің "Сарайшық" ауданы бойынша Мемлекеттік кірістер басқармасы туралы ереже</w:t>
      </w:r>
    </w:p>
    <w:bookmarkEnd w:id="15"/>
    <w:bookmarkStart w:name="z23" w:id="16"/>
    <w:p>
      <w:pPr>
        <w:spacing w:after="0"/>
        <w:ind w:left="0"/>
        <w:jc w:val="left"/>
      </w:pPr>
      <w:r>
        <w:rPr>
          <w:rFonts w:ascii="Times New Roman"/>
          <w:b/>
          <w:i w:val="false"/>
          <w:color w:val="000000"/>
        </w:rPr>
        <w:t xml:space="preserve"> 1-тарау. Жалпы ережелер</w:t>
      </w:r>
    </w:p>
    <w:bookmarkEnd w:id="16"/>
    <w:bookmarkStart w:name="z24" w:id="17"/>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 Астана қаласы бойынша Мемлекеттік кірістер департаментінің "Сарайшық" ауданы бойынша Мемлекеттік кірістер басқармасы (бұдан әрі – Басқарма) Қазақстан Республикасы Қаржы министрлігі Мемлекеттік кірістер комитетінің Астана қаласы бойынша Мемлекеттік кірістер департаментінің (бұдан әрі – Департамент) мемлекеттік басқару және бақылау функцияларын:</w:t>
      </w:r>
    </w:p>
    <w:bookmarkEnd w:id="17"/>
    <w:bookmarkStart w:name="z25" w:id="18"/>
    <w:p>
      <w:pPr>
        <w:spacing w:after="0"/>
        <w:ind w:left="0"/>
        <w:jc w:val="both"/>
      </w:pPr>
      <w:r>
        <w:rPr>
          <w:rFonts w:ascii="Times New Roman"/>
          <w:b w:val="false"/>
          <w:i w:val="false"/>
          <w:color w:val="000000"/>
          <w:sz w:val="28"/>
        </w:rPr>
        <w:t>
      1) салықтық әкімшілендіру;</w:t>
      </w:r>
    </w:p>
    <w:bookmarkEnd w:id="18"/>
    <w:bookmarkStart w:name="z26" w:id="19"/>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9"/>
    <w:bookmarkStart w:name="z27" w:id="20"/>
    <w:p>
      <w:pPr>
        <w:spacing w:after="0"/>
        <w:ind w:left="0"/>
        <w:jc w:val="both"/>
      </w:pPr>
      <w:r>
        <w:rPr>
          <w:rFonts w:ascii="Times New Roman"/>
          <w:b w:val="false"/>
          <w:i w:val="false"/>
          <w:color w:val="000000"/>
          <w:sz w:val="28"/>
        </w:rPr>
        <w:t>
      3) мұнай өнімдерінің және биоотынның айналымы;</w:t>
      </w:r>
    </w:p>
    <w:bookmarkEnd w:id="20"/>
    <w:bookmarkStart w:name="z28" w:id="2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1"/>
    <w:bookmarkStart w:name="z29" w:id="22"/>
    <w:p>
      <w:pPr>
        <w:spacing w:after="0"/>
        <w:ind w:left="0"/>
        <w:jc w:val="both"/>
      </w:pPr>
      <w:r>
        <w:rPr>
          <w:rFonts w:ascii="Times New Roman"/>
          <w:b w:val="false"/>
          <w:i w:val="false"/>
          <w:color w:val="000000"/>
          <w:sz w:val="28"/>
        </w:rPr>
        <w:t>
      5) қолданыстағы заңнамамен Басқарма құзыретіне жатқызылған басқа да салаларда жүзеге асыруға уәкілетті аумақты органы болып табылады.</w:t>
      </w:r>
    </w:p>
    <w:bookmarkEnd w:id="22"/>
    <w:bookmarkStart w:name="z30" w:id="23"/>
    <w:p>
      <w:pPr>
        <w:spacing w:after="0"/>
        <w:ind w:left="0"/>
        <w:jc w:val="both"/>
      </w:pPr>
      <w:r>
        <w:rPr>
          <w:rFonts w:ascii="Times New Roman"/>
          <w:b w:val="false"/>
          <w:i w:val="false"/>
          <w:color w:val="000000"/>
          <w:sz w:val="28"/>
        </w:rPr>
        <w:t>
      2. Басқарма өз қызметiн Қазақстан Республикасының Конституциясына және заңдарына, Қазақстан Республикасының Президентiнің, Үкiметiнiң актілерiне, өзге де нормативтік құқықтық актілерге, сондай-ақ осы Ережеге сәйкес жүзеге асырады.</w:t>
      </w:r>
    </w:p>
    <w:bookmarkEnd w:id="23"/>
    <w:bookmarkStart w:name="z31" w:id="24"/>
    <w:p>
      <w:pPr>
        <w:spacing w:after="0"/>
        <w:ind w:left="0"/>
        <w:jc w:val="both"/>
      </w:pPr>
      <w:r>
        <w:rPr>
          <w:rFonts w:ascii="Times New Roman"/>
          <w:b w:val="false"/>
          <w:i w:val="false"/>
          <w:color w:val="000000"/>
          <w:sz w:val="28"/>
        </w:rPr>
        <w:t>
      3. Басқарма республикалық мемлекеттiк мекеменiң ұйымдастыру-құқықтық нысанындағы заңды тұлға болып табылады, қазақ тiлінде өз атауымен мөрi және мөртаңбасы, белгiленген үлгiдегі бланкілерi, сондай-ақ Қазақстан Республикасының заңнамасына сәйкес қазынашылық органдарында шоттары бар.</w:t>
      </w:r>
    </w:p>
    <w:bookmarkEnd w:id="24"/>
    <w:bookmarkStart w:name="z32" w:id="25"/>
    <w:p>
      <w:pPr>
        <w:spacing w:after="0"/>
        <w:ind w:left="0"/>
        <w:jc w:val="both"/>
      </w:pPr>
      <w:r>
        <w:rPr>
          <w:rFonts w:ascii="Times New Roman"/>
          <w:b w:val="false"/>
          <w:i w:val="false"/>
          <w:color w:val="000000"/>
          <w:sz w:val="28"/>
        </w:rPr>
        <w:t>
      4. Басқарма азаматтық-құқықтық қатынастарға өз атынан түседi.</w:t>
      </w:r>
    </w:p>
    <w:bookmarkEnd w:id="25"/>
    <w:bookmarkStart w:name="z33" w:id="26"/>
    <w:p>
      <w:pPr>
        <w:spacing w:after="0"/>
        <w:ind w:left="0"/>
        <w:jc w:val="both"/>
      </w:pPr>
      <w:r>
        <w:rPr>
          <w:rFonts w:ascii="Times New Roman"/>
          <w:b w:val="false"/>
          <w:i w:val="false"/>
          <w:color w:val="000000"/>
          <w:sz w:val="28"/>
        </w:rPr>
        <w:t>
      5.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6"/>
    <w:bookmarkStart w:name="z34" w:id="2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7"/>
    <w:bookmarkStart w:name="z35" w:id="28"/>
    <w:p>
      <w:pPr>
        <w:spacing w:after="0"/>
        <w:ind w:left="0"/>
        <w:jc w:val="both"/>
      </w:pPr>
      <w:r>
        <w:rPr>
          <w:rFonts w:ascii="Times New Roman"/>
          <w:b w:val="false"/>
          <w:i w:val="false"/>
          <w:color w:val="000000"/>
          <w:sz w:val="28"/>
        </w:rPr>
        <w:t>
      7. Басқарманың штат санының құрылымы мен лимиті Қазақстан Республикасының заңнамасына сәйкес бекітіледі.</w:t>
      </w:r>
    </w:p>
    <w:bookmarkEnd w:id="28"/>
    <w:bookmarkStart w:name="z36" w:id="29"/>
    <w:p>
      <w:pPr>
        <w:spacing w:after="0"/>
        <w:ind w:left="0"/>
        <w:jc w:val="both"/>
      </w:pPr>
      <w:r>
        <w:rPr>
          <w:rFonts w:ascii="Times New Roman"/>
          <w:b w:val="false"/>
          <w:i w:val="false"/>
          <w:color w:val="000000"/>
          <w:sz w:val="28"/>
        </w:rPr>
        <w:t>
      8. Басқарманың заңды мекенжайы: пошта индексі 010000, Қазақстан Республикасы, Астана қаласы, Алматы ауданы, А. Жұбанов көшесі, 16.</w:t>
      </w:r>
    </w:p>
    <w:bookmarkEnd w:id="29"/>
    <w:bookmarkStart w:name="z37" w:id="30"/>
    <w:p>
      <w:pPr>
        <w:spacing w:after="0"/>
        <w:ind w:left="0"/>
        <w:jc w:val="both"/>
      </w:pPr>
      <w:r>
        <w:rPr>
          <w:rFonts w:ascii="Times New Roman"/>
          <w:b w:val="false"/>
          <w:i w:val="false"/>
          <w:color w:val="000000"/>
          <w:sz w:val="28"/>
        </w:rPr>
        <w:t>
      9. Басқарманың толық атауы: "Қазақстан Республикасы Қаржы министрлігінің Мемлекеттік кірістер комитеті Астана қаласы бойынша Мемлекеттік кірістер департаментінің "Сарайшық" ауданы бойынша Мемлекеттік кірістер басқармасы" республикалық мемлекеттік мекемесi.</w:t>
      </w:r>
    </w:p>
    <w:bookmarkEnd w:id="30"/>
    <w:bookmarkStart w:name="z38" w:id="3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1"/>
    <w:bookmarkStart w:name="z39" w:id="32"/>
    <w:p>
      <w:pPr>
        <w:spacing w:after="0"/>
        <w:ind w:left="0"/>
        <w:jc w:val="both"/>
      </w:pPr>
      <w:r>
        <w:rPr>
          <w:rFonts w:ascii="Times New Roman"/>
          <w:b w:val="false"/>
          <w:i w:val="false"/>
          <w:color w:val="000000"/>
          <w:sz w:val="28"/>
        </w:rPr>
        <w:t>
      11. Басқарманың қызметiн қаржыландыру республикалық бюджеттен жүзеге асырылады.</w:t>
      </w:r>
    </w:p>
    <w:bookmarkEnd w:id="32"/>
    <w:bookmarkStart w:name="z40" w:id="33"/>
    <w:p>
      <w:pPr>
        <w:spacing w:after="0"/>
        <w:ind w:left="0"/>
        <w:jc w:val="both"/>
      </w:pPr>
      <w:r>
        <w:rPr>
          <w:rFonts w:ascii="Times New Roman"/>
          <w:b w:val="false"/>
          <w:i w:val="false"/>
          <w:color w:val="000000"/>
          <w:sz w:val="28"/>
        </w:rPr>
        <w:t>
      12. Басқармаға кәсiпкерлiк субъектiлермен Басқарманың функциялары болып табылатын мiндеттердi орындау мәнiне шарттық қатынастарға түсуге тыйым салынады.</w:t>
      </w:r>
    </w:p>
    <w:bookmarkEnd w:id="33"/>
    <w:bookmarkStart w:name="z41" w:id="34"/>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осы қызметтен алынған табыс республикалық бюджеттің кірісіне жіберіледі.</w:t>
      </w:r>
    </w:p>
    <w:bookmarkEnd w:id="34"/>
    <w:bookmarkStart w:name="z42" w:id="35"/>
    <w:p>
      <w:pPr>
        <w:spacing w:after="0"/>
        <w:ind w:left="0"/>
        <w:jc w:val="left"/>
      </w:pPr>
      <w:r>
        <w:rPr>
          <w:rFonts w:ascii="Times New Roman"/>
          <w:b/>
          <w:i w:val="false"/>
          <w:color w:val="000000"/>
        </w:rPr>
        <w:t xml:space="preserve"> 2-тарау. Басқарманың міндеттері, құқықтары мен міндеттемелері</w:t>
      </w:r>
    </w:p>
    <w:bookmarkEnd w:id="35"/>
    <w:bookmarkStart w:name="z43" w:id="36"/>
    <w:p>
      <w:pPr>
        <w:spacing w:after="0"/>
        <w:ind w:left="0"/>
        <w:jc w:val="both"/>
      </w:pPr>
      <w:r>
        <w:rPr>
          <w:rFonts w:ascii="Times New Roman"/>
          <w:b w:val="false"/>
          <w:i w:val="false"/>
          <w:color w:val="000000"/>
          <w:sz w:val="28"/>
        </w:rPr>
        <w:t>
      13. Міндеттері:</w:t>
      </w:r>
    </w:p>
    <w:bookmarkEnd w:id="36"/>
    <w:bookmarkStart w:name="z44" w:id="37"/>
    <w:p>
      <w:pPr>
        <w:spacing w:after="0"/>
        <w:ind w:left="0"/>
        <w:jc w:val="both"/>
      </w:pPr>
      <w:r>
        <w:rPr>
          <w:rFonts w:ascii="Times New Roman"/>
          <w:b w:val="false"/>
          <w:i w:val="false"/>
          <w:color w:val="000000"/>
          <w:sz w:val="28"/>
        </w:rPr>
        <w:t>
      1) Қазақстан Республикасының салық және мемлекеттік кірістер органдарына жүктелген өзге де заңнамалардың сақталуын бақылау, сондай-ақ Еуразиялық экономикалық одақтың (бұдан әрі – ЕАЭО) кеден заңнамасының орындалуын қамтамасыз ету;</w:t>
      </w:r>
    </w:p>
    <w:bookmarkEnd w:id="37"/>
    <w:bookmarkStart w:name="z45" w:id="38"/>
    <w:p>
      <w:pPr>
        <w:spacing w:after="0"/>
        <w:ind w:left="0"/>
        <w:jc w:val="both"/>
      </w:pPr>
      <w:r>
        <w:rPr>
          <w:rFonts w:ascii="Times New Roman"/>
          <w:b w:val="false"/>
          <w:i w:val="false"/>
          <w:color w:val="000000"/>
          <w:sz w:val="28"/>
        </w:rPr>
        <w:t>
      2) салықтардың және бюджетке төленетін басқа да міндетті төлемдердің толық және уақтылы түсуін қамтамасыз ету;</w:t>
      </w:r>
    </w:p>
    <w:bookmarkEnd w:id="38"/>
    <w:bookmarkStart w:name="z46" w:id="39"/>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аударудың толықтығы мен уақытылылығын қамтамасыз ету;</w:t>
      </w:r>
    </w:p>
    <w:bookmarkEnd w:id="39"/>
    <w:bookmarkStart w:name="z47" w:id="40"/>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40"/>
    <w:bookmarkStart w:name="z48" w:id="41"/>
    <w:p>
      <w:pPr>
        <w:spacing w:after="0"/>
        <w:ind w:left="0"/>
        <w:jc w:val="both"/>
      </w:pPr>
      <w:r>
        <w:rPr>
          <w:rFonts w:ascii="Times New Roman"/>
          <w:b w:val="false"/>
          <w:i w:val="false"/>
          <w:color w:val="000000"/>
          <w:sz w:val="28"/>
        </w:rPr>
        <w:t>
      5) өз құзыреті шегінде Қазақстан Республикасының экономикалық қауіпсіздігін қамтамасыз ету;</w:t>
      </w:r>
    </w:p>
    <w:bookmarkEnd w:id="41"/>
    <w:bookmarkStart w:name="z49" w:id="42"/>
    <w:p>
      <w:pPr>
        <w:spacing w:after="0"/>
        <w:ind w:left="0"/>
        <w:jc w:val="both"/>
      </w:pPr>
      <w:r>
        <w:rPr>
          <w:rFonts w:ascii="Times New Roman"/>
          <w:b w:val="false"/>
          <w:i w:val="false"/>
          <w:color w:val="000000"/>
          <w:sz w:val="28"/>
        </w:rPr>
        <w:t>
      6) этил спирті мен алкоголь өнімінің, темекі өнімдерінің өндірісі мен айналымын, сондай-ақ, мұнай өнімдері мен биоотынның айналымын мемлекеттік реттеу;</w:t>
      </w:r>
    </w:p>
    <w:bookmarkEnd w:id="42"/>
    <w:bookmarkStart w:name="z50" w:id="43"/>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43"/>
    <w:bookmarkStart w:name="z51" w:id="44"/>
    <w:p>
      <w:pPr>
        <w:spacing w:after="0"/>
        <w:ind w:left="0"/>
        <w:jc w:val="both"/>
      </w:pPr>
      <w:r>
        <w:rPr>
          <w:rFonts w:ascii="Times New Roman"/>
          <w:b w:val="false"/>
          <w:i w:val="false"/>
          <w:color w:val="000000"/>
          <w:sz w:val="28"/>
        </w:rPr>
        <w:t>
      14. Басқарманың құқықтары мен міндеттемелері:</w:t>
      </w:r>
    </w:p>
    <w:bookmarkEnd w:id="44"/>
    <w:bookmarkStart w:name="z52" w:id="45"/>
    <w:p>
      <w:pPr>
        <w:spacing w:after="0"/>
        <w:ind w:left="0"/>
        <w:jc w:val="both"/>
      </w:pPr>
      <w:r>
        <w:rPr>
          <w:rFonts w:ascii="Times New Roman"/>
          <w:b w:val="false"/>
          <w:i w:val="false"/>
          <w:color w:val="000000"/>
          <w:sz w:val="28"/>
        </w:rPr>
        <w:t>
      1) құқықтары:</w:t>
      </w:r>
    </w:p>
    <w:bookmarkEnd w:id="45"/>
    <w:bookmarkStart w:name="z53" w:id="4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 көруге қол жеткізу құқығын қоспағанда, салық төлеуші (салық агенті) осындай бағдарламалық қамтамасыз етуді және (немесе) ақпараттық жүйені пайдаланған жағдайда, салықтық тексеру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етудің және (немесе) ақпараттық жүйенің деректерін көруге қол жеткізу құқығын беруді талап ету;</w:t>
      </w:r>
    </w:p>
    <w:bookmarkEnd w:id="46"/>
    <w:bookmarkStart w:name="z54" w:id="47"/>
    <w:p>
      <w:pPr>
        <w:spacing w:after="0"/>
        <w:ind w:left="0"/>
        <w:jc w:val="both"/>
      </w:pPr>
      <w:r>
        <w:rPr>
          <w:rFonts w:ascii="Times New Roman"/>
          <w:b w:val="false"/>
          <w:i w:val="false"/>
          <w:color w:val="000000"/>
          <w:sz w:val="28"/>
        </w:rPr>
        <w:t>
      салық төлеушіден (салық агентінен):</w:t>
      </w:r>
    </w:p>
    <w:bookmarkEnd w:id="47"/>
    <w:bookmarkStart w:name="z55" w:id="4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48"/>
    <w:bookmarkStart w:name="z56" w:id="4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түсініктерді,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етуге;</w:t>
      </w:r>
    </w:p>
    <w:bookmarkEnd w:id="49"/>
    <w:bookmarkStart w:name="z57" w:id="5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асыруды;</w:t>
      </w:r>
    </w:p>
    <w:bookmarkEnd w:id="50"/>
    <w:bookmarkStart w:name="z58" w:id="5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алуға;</w:t>
      </w:r>
    </w:p>
    <w:bookmarkEnd w:id="51"/>
    <w:bookmarkStart w:name="z59" w:id="5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аталған тұлғаларға қатысты банктік шоттардың бар-жоғы және нөмірлері туралы, осы шоттардағы ақша қалдықтары мен қозғалысы туралы мәліметтерді алуға;</w:t>
      </w:r>
    </w:p>
    <w:bookmarkEnd w:id="52"/>
    <w:bookmarkStart w:name="z60" w:id="53"/>
    <w:p>
      <w:pPr>
        <w:spacing w:after="0"/>
        <w:ind w:left="0"/>
        <w:jc w:val="both"/>
      </w:pPr>
      <w:r>
        <w:rPr>
          <w:rFonts w:ascii="Times New Roman"/>
          <w:b w:val="false"/>
          <w:i w:val="false"/>
          <w:color w:val="000000"/>
          <w:sz w:val="28"/>
        </w:rPr>
        <w:t>
      салықтық тексеру барысында Қазақстан Республикасының Әкімшілік құқық бұзушылық туралы кодексінде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53"/>
    <w:bookmarkStart w:name="z61" w:id="5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54"/>
    <w:bookmarkStart w:name="z62" w:id="5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пайдалану;</w:t>
      </w:r>
    </w:p>
    <w:bookmarkEnd w:id="55"/>
    <w:bookmarkStart w:name="z63" w:id="5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56"/>
    <w:bookmarkStart w:name="z64" w:id="57"/>
    <w:p>
      <w:pPr>
        <w:spacing w:after="0"/>
        <w:ind w:left="0"/>
        <w:jc w:val="both"/>
      </w:pPr>
      <w:r>
        <w:rPr>
          <w:rFonts w:ascii="Times New Roman"/>
          <w:b w:val="false"/>
          <w:i w:val="false"/>
          <w:color w:val="000000"/>
          <w:sz w:val="28"/>
        </w:rPr>
        <w:t>
      Қазақстан Республикасының заңнамасында белгіленген тәртіпте өзара ақпарат алмасуды, оның ішінде электрондық тәсілмен қамтамасыз ете отырып, мемлекеттік органдармен өзара іс-қимыл жасасу;</w:t>
      </w:r>
    </w:p>
    <w:bookmarkEnd w:id="57"/>
    <w:bookmarkStart w:name="z65" w:id="58"/>
    <w:p>
      <w:pPr>
        <w:spacing w:after="0"/>
        <w:ind w:left="0"/>
        <w:jc w:val="both"/>
      </w:pPr>
      <w:r>
        <w:rPr>
          <w:rFonts w:ascii="Times New Roman"/>
          <w:b w:val="false"/>
          <w:i w:val="false"/>
          <w:color w:val="000000"/>
          <w:sz w:val="28"/>
        </w:rPr>
        <w:t>
      Қазақстан Республикасы салық заңнамасының мәселелері бойынша қоғамның салық мәдениетін және хабардар болуын арттыру бойынша іс-шаралар ұйымдастыру және өткізу;</w:t>
      </w:r>
    </w:p>
    <w:bookmarkEnd w:id="58"/>
    <w:bookmarkStart w:name="z66" w:id="59"/>
    <w:p>
      <w:pPr>
        <w:spacing w:after="0"/>
        <w:ind w:left="0"/>
        <w:jc w:val="both"/>
      </w:pPr>
      <w:r>
        <w:rPr>
          <w:rFonts w:ascii="Times New Roman"/>
          <w:b w:val="false"/>
          <w:i w:val="false"/>
          <w:color w:val="000000"/>
          <w:sz w:val="28"/>
        </w:rPr>
        <w:t>
      Қазақстан Республикасында және шет мемлекеттерде салық заңнамасын қолдану практикасын талдау және қорыту, сондай-ақ Қазақстан Республикасының салық заңнамасын жетілдіру бойынша ұсыныстар енгізу;</w:t>
      </w:r>
    </w:p>
    <w:bookmarkEnd w:id="59"/>
    <w:bookmarkStart w:name="z67" w:id="60"/>
    <w:p>
      <w:pPr>
        <w:spacing w:after="0"/>
        <w:ind w:left="0"/>
        <w:jc w:val="both"/>
      </w:pPr>
      <w:r>
        <w:rPr>
          <w:rFonts w:ascii="Times New Roman"/>
          <w:b w:val="false"/>
          <w:i w:val="false"/>
          <w:color w:val="000000"/>
          <w:sz w:val="28"/>
        </w:rPr>
        <w:t>
      Басқарманың құзыретіне кіретін мәселелер бойынша қолданыстағы заңнаманы пайдалану бойынша түсіндірмелер мен түсіндірулер беру;</w:t>
      </w:r>
    </w:p>
    <w:bookmarkEnd w:id="60"/>
    <w:bookmarkStart w:name="z68" w:id="61"/>
    <w:p>
      <w:pPr>
        <w:spacing w:after="0"/>
        <w:ind w:left="0"/>
        <w:jc w:val="both"/>
      </w:pPr>
      <w:r>
        <w:rPr>
          <w:rFonts w:ascii="Times New Roman"/>
          <w:b w:val="false"/>
          <w:i w:val="false"/>
          <w:color w:val="000000"/>
          <w:sz w:val="28"/>
        </w:rPr>
        <w:t>
      әкімшінің қызметіне камералдық бақылау нәтижелері бойынша бұзушылықтарды жою туралы, сондай-ақ осы бұзушылықтар үшін босатылған бұның алдындағы әкімшінің қызметіне тексеру нәтижелері бойынша анықталған бұзушылықтарды жою туралы хабарлама жіберу;</w:t>
      </w:r>
    </w:p>
    <w:bookmarkEnd w:id="61"/>
    <w:bookmarkStart w:name="z69" w:id="6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басқа мемлекеттердің және Қазақстан Республикасының жеке және заңды тұлғаларынан консультанттар мен сарапшыларды, басқа да мемлекеттік органдардың мамандарын тарту;</w:t>
      </w:r>
    </w:p>
    <w:bookmarkEnd w:id="62"/>
    <w:bookmarkStart w:name="z70" w:id="6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арасынан алуды жүргізу;</w:t>
      </w:r>
    </w:p>
    <w:bookmarkEnd w:id="63"/>
    <w:bookmarkStart w:name="z71" w:id="64"/>
    <w:p>
      <w:pPr>
        <w:spacing w:after="0"/>
        <w:ind w:left="0"/>
        <w:jc w:val="both"/>
      </w:pPr>
      <w:r>
        <w:rPr>
          <w:rFonts w:ascii="Times New Roman"/>
          <w:b w:val="false"/>
          <w:i w:val="false"/>
          <w:color w:val="000000"/>
          <w:sz w:val="28"/>
        </w:rPr>
        <w:t>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кодексінде көзделген басқа шараларды қолдану;</w:t>
      </w:r>
    </w:p>
    <w:bookmarkEnd w:id="64"/>
    <w:bookmarkStart w:name="z72" w:id="65"/>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және аудиожазба, кино- және фотоға түсіру жүргізу;</w:t>
      </w:r>
    </w:p>
    <w:bookmarkEnd w:id="65"/>
    <w:bookmarkStart w:name="z73" w:id="66"/>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66"/>
    <w:bookmarkStart w:name="z74" w:id="67"/>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67"/>
    <w:bookmarkStart w:name="z75" w:id="68"/>
    <w:p>
      <w:pPr>
        <w:spacing w:after="0"/>
        <w:ind w:left="0"/>
        <w:jc w:val="both"/>
      </w:pPr>
      <w:r>
        <w:rPr>
          <w:rFonts w:ascii="Times New Roman"/>
          <w:b w:val="false"/>
          <w:i w:val="false"/>
          <w:color w:val="000000"/>
          <w:sz w:val="28"/>
        </w:rPr>
        <w:t>
      Басқарма қызметкерлеріне даярлауды, қайта даярлауды және біліктілігін арттыруды жүзеге асыру;</w:t>
      </w:r>
    </w:p>
    <w:bookmarkEnd w:id="68"/>
    <w:bookmarkStart w:name="z76" w:id="69"/>
    <w:p>
      <w:pPr>
        <w:spacing w:after="0"/>
        <w:ind w:left="0"/>
        <w:jc w:val="both"/>
      </w:pPr>
      <w:r>
        <w:rPr>
          <w:rFonts w:ascii="Times New Roman"/>
          <w:b w:val="false"/>
          <w:i w:val="false"/>
          <w:color w:val="000000"/>
          <w:sz w:val="28"/>
        </w:rPr>
        <w:t>
      Қазақстан Республикасының заңнамасына сәйкес Басқарма құқықтары мен мүдделерін қорғау мақсатында сотқа жүгіну, талап арыздар беру;</w:t>
      </w:r>
    </w:p>
    <w:bookmarkEnd w:id="69"/>
    <w:bookmarkStart w:name="z77" w:id="70"/>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End w:id="70"/>
    <w:bookmarkStart w:name="z78" w:id="71"/>
    <w:p>
      <w:pPr>
        <w:spacing w:after="0"/>
        <w:ind w:left="0"/>
        <w:jc w:val="both"/>
      </w:pPr>
      <w:r>
        <w:rPr>
          <w:rFonts w:ascii="Times New Roman"/>
          <w:b w:val="false"/>
          <w:i w:val="false"/>
          <w:color w:val="000000"/>
          <w:sz w:val="28"/>
        </w:rPr>
        <w:t>
      2) міндеттері:</w:t>
      </w:r>
    </w:p>
    <w:bookmarkEnd w:id="71"/>
    <w:bookmarkStart w:name="z79" w:id="72"/>
    <w:p>
      <w:pPr>
        <w:spacing w:after="0"/>
        <w:ind w:left="0"/>
        <w:jc w:val="both"/>
      </w:pPr>
      <w:r>
        <w:rPr>
          <w:rFonts w:ascii="Times New Roman"/>
          <w:b w:val="false"/>
          <w:i w:val="false"/>
          <w:color w:val="000000"/>
          <w:sz w:val="28"/>
        </w:rPr>
        <w:t>
      салық төлеушіге (салық агентіне) қолданыстағы салықтар және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72"/>
    <w:bookmarkStart w:name="z80" w:id="73"/>
    <w:p>
      <w:pPr>
        <w:spacing w:after="0"/>
        <w:ind w:left="0"/>
        <w:jc w:val="both"/>
      </w:pPr>
      <w:r>
        <w:rPr>
          <w:rFonts w:ascii="Times New Roman"/>
          <w:b w:val="false"/>
          <w:i w:val="false"/>
          <w:color w:val="000000"/>
          <w:sz w:val="28"/>
        </w:rPr>
        <w:t>
      өз құзыреті шегінде салықтық міндеттеменің туындауы, орындалуы және тоқтатылуы жөнінде түсіндірмелерді жүзеге асыру және түсіндірулер беру;</w:t>
      </w:r>
    </w:p>
    <w:bookmarkEnd w:id="73"/>
    <w:bookmarkStart w:name="z81" w:id="74"/>
    <w:p>
      <w:pPr>
        <w:spacing w:after="0"/>
        <w:ind w:left="0"/>
        <w:jc w:val="both"/>
      </w:pPr>
      <w:r>
        <w:rPr>
          <w:rFonts w:ascii="Times New Roman"/>
          <w:b w:val="false"/>
          <w:i w:val="false"/>
          <w:color w:val="000000"/>
          <w:sz w:val="28"/>
        </w:rPr>
        <w:t>
      талап қоюдың ескіру мерзімі ішінде салықтардың және бюджетке төленетін төлемдерді төлеу фактісін растайтын мәліметтердің сақталуын қамтамасыз ету;</w:t>
      </w:r>
    </w:p>
    <w:bookmarkEnd w:id="74"/>
    <w:bookmarkStart w:name="z82" w:id="75"/>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жөніндегі өзге де шараларды қабылдайтын уәкілетті мемлекеттік органға салық органдарының ақпараттық жүйесіне кіруге рұқсат беру;</w:t>
      </w:r>
    </w:p>
    <w:bookmarkEnd w:id="75"/>
    <w:bookmarkStart w:name="z83" w:id="76"/>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айқындалған тәртіппен және жағдайларда уәкілетті органның интернет-ресурсында:</w:t>
      </w:r>
    </w:p>
    <w:bookmarkEnd w:id="76"/>
    <w:bookmarkStart w:name="z84" w:id="77"/>
    <w:p>
      <w:pPr>
        <w:spacing w:after="0"/>
        <w:ind w:left="0"/>
        <w:jc w:val="both"/>
      </w:pPr>
      <w:r>
        <w:rPr>
          <w:rFonts w:ascii="Times New Roman"/>
          <w:b w:val="false"/>
          <w:i w:val="false"/>
          <w:color w:val="000000"/>
          <w:sz w:val="28"/>
        </w:rPr>
        <w:t>
      салықтық берешегі бар;</w:t>
      </w:r>
    </w:p>
    <w:bookmarkEnd w:id="77"/>
    <w:bookmarkStart w:name="z85" w:id="78"/>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78"/>
    <w:bookmarkStart w:name="z86" w:id="79"/>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 салық төлеушілер (салық агенттері) туралы мәліметтерді орналастыру;</w:t>
      </w:r>
    </w:p>
    <w:bookmarkEnd w:id="79"/>
    <w:bookmarkStart w:name="z87" w:id="80"/>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қамтылымды тегін беру;</w:t>
      </w:r>
    </w:p>
    <w:bookmarkEnd w:id="80"/>
    <w:bookmarkStart w:name="z88" w:id="81"/>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81"/>
    <w:bookmarkStart w:name="z89" w:id="82"/>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82"/>
    <w:bookmarkStart w:name="z90" w:id="83"/>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алудың толықтығы және аударудың уақтылығы мәселелері жөніндегі қызметін бақылауды жүзеге асыру;</w:t>
      </w:r>
    </w:p>
    <w:bookmarkEnd w:id="83"/>
    <w:bookmarkStart w:name="z91" w:id="84"/>
    <w:p>
      <w:pPr>
        <w:spacing w:after="0"/>
        <w:ind w:left="0"/>
        <w:jc w:val="both"/>
      </w:pPr>
      <w:r>
        <w:rPr>
          <w:rFonts w:ascii="Times New Roman"/>
          <w:b w:val="false"/>
          <w:i w:val="false"/>
          <w:color w:val="000000"/>
          <w:sz w:val="28"/>
        </w:rPr>
        <w:t>
      салық төлеушінің (салық агентінің) салықтық өтініші бойынша Салық кодексінде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84"/>
    <w:bookmarkStart w:name="z92" w:id="85"/>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85"/>
    <w:bookmarkStart w:name="z93" w:id="86"/>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86"/>
    <w:bookmarkStart w:name="z94" w:id="87"/>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87"/>
    <w:bookmarkStart w:name="z95" w:id="88"/>
    <w:p>
      <w:pPr>
        <w:spacing w:after="0"/>
        <w:ind w:left="0"/>
        <w:jc w:val="both"/>
      </w:pPr>
      <w:r>
        <w:rPr>
          <w:rFonts w:ascii="Times New Roman"/>
          <w:b w:val="false"/>
          <w:i w:val="false"/>
          <w:color w:val="000000"/>
          <w:sz w:val="28"/>
        </w:rPr>
        <w:t>
      бұқаралық ақпарат құралдарында өсімпұлдары бойынша берешегі бар салық төлеушілердің (салық агенттерінің), сондай-ақ әрекетсіз заңды тұлғалардың және Қазақстан Республикасының заңнамасымен белгіленген тәртіпте және жағдайда салық төлеушілердің тізімдерін жариялау;</w:t>
      </w:r>
    </w:p>
    <w:bookmarkEnd w:id="88"/>
    <w:bookmarkStart w:name="z96" w:id="8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89"/>
    <w:bookmarkStart w:name="z97" w:id="90"/>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90"/>
    <w:bookmarkStart w:name="z98" w:id="91"/>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91"/>
    <w:bookmarkStart w:name="z99" w:id="92"/>
    <w:p>
      <w:pPr>
        <w:spacing w:after="0"/>
        <w:ind w:left="0"/>
        <w:jc w:val="both"/>
      </w:pPr>
      <w:r>
        <w:rPr>
          <w:rFonts w:ascii="Times New Roman"/>
          <w:b w:val="false"/>
          <w:i w:val="false"/>
          <w:color w:val="000000"/>
          <w:sz w:val="28"/>
        </w:rPr>
        <w:t>
      салық төлеушілердің (салық агенттерінің) құқықтарын сақтау;</w:t>
      </w:r>
    </w:p>
    <w:bookmarkEnd w:id="92"/>
    <w:bookmarkStart w:name="z100" w:id="93"/>
    <w:p>
      <w:pPr>
        <w:spacing w:after="0"/>
        <w:ind w:left="0"/>
        <w:jc w:val="both"/>
      </w:pPr>
      <w:r>
        <w:rPr>
          <w:rFonts w:ascii="Times New Roman"/>
          <w:b w:val="false"/>
          <w:i w:val="false"/>
          <w:color w:val="000000"/>
          <w:sz w:val="28"/>
        </w:rPr>
        <w:t>
      мемлекет мүдделерін қорғау;</w:t>
      </w:r>
    </w:p>
    <w:bookmarkEnd w:id="93"/>
    <w:bookmarkStart w:name="z101" w:id="9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шағымын қарау;</w:t>
      </w:r>
    </w:p>
    <w:bookmarkEnd w:id="94"/>
    <w:bookmarkStart w:name="z102" w:id="9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актілерге сәйкес мемлекеттік қызметтер көрсету;</w:t>
      </w:r>
    </w:p>
    <w:bookmarkEnd w:id="95"/>
    <w:bookmarkStart w:name="z103" w:id="9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96"/>
    <w:bookmarkStart w:name="z104" w:id="97"/>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bookmarkEnd w:id="97"/>
    <w:bookmarkStart w:name="z105" w:id="98"/>
    <w:p>
      <w:pPr>
        <w:spacing w:after="0"/>
        <w:ind w:left="0"/>
        <w:jc w:val="both"/>
      </w:pPr>
      <w:r>
        <w:rPr>
          <w:rFonts w:ascii="Times New Roman"/>
          <w:b w:val="false"/>
          <w:i w:val="false"/>
          <w:color w:val="000000"/>
          <w:sz w:val="28"/>
        </w:rPr>
        <w:t>
      15. Функциялары:</w:t>
      </w:r>
    </w:p>
    <w:bookmarkEnd w:id="98"/>
    <w:bookmarkStart w:name="z106" w:id="99"/>
    <w:p>
      <w:pPr>
        <w:spacing w:after="0"/>
        <w:ind w:left="0"/>
        <w:jc w:val="both"/>
      </w:pPr>
      <w:r>
        <w:rPr>
          <w:rFonts w:ascii="Times New Roman"/>
          <w:b w:val="false"/>
          <w:i w:val="false"/>
          <w:color w:val="000000"/>
          <w:sz w:val="28"/>
        </w:rPr>
        <w:t>
      1) салықтық бақылауды жүзеге асыру;</w:t>
      </w:r>
    </w:p>
    <w:bookmarkEnd w:id="99"/>
    <w:bookmarkStart w:name="z107" w:id="100"/>
    <w:p>
      <w:pPr>
        <w:spacing w:after="0"/>
        <w:ind w:left="0"/>
        <w:jc w:val="both"/>
      </w:pPr>
      <w:r>
        <w:rPr>
          <w:rFonts w:ascii="Times New Roman"/>
          <w:b w:val="false"/>
          <w:i w:val="false"/>
          <w:color w:val="000000"/>
          <w:sz w:val="28"/>
        </w:rPr>
        <w:t>
      2) есеп жүргізу тәртібі бұзылған жағдайда жанама әдістер негізінде салық салу объектілерін және (немесе) салық салуға байланысты объектілерді (активтерді, міндеттемелерді, айналымды, шығындарды, шығыстарды) айқындау;</w:t>
      </w:r>
    </w:p>
    <w:bookmarkEnd w:id="100"/>
    <w:bookmarkStart w:name="z108" w:id="101"/>
    <w:p>
      <w:pPr>
        <w:spacing w:after="0"/>
        <w:ind w:left="0"/>
        <w:jc w:val="both"/>
      </w:pPr>
      <w:r>
        <w:rPr>
          <w:rFonts w:ascii="Times New Roman"/>
          <w:b w:val="false"/>
          <w:i w:val="false"/>
          <w:color w:val="000000"/>
          <w:sz w:val="28"/>
        </w:rPr>
        <w:t>
      3) Қазақстан Республикасының заңнамасында көзделген тәртіпте жоспардан тыс салықтық тексерулерді жүзеге асыру;</w:t>
      </w:r>
    </w:p>
    <w:bookmarkEnd w:id="101"/>
    <w:bookmarkStart w:name="z109" w:id="102"/>
    <w:p>
      <w:pPr>
        <w:spacing w:after="0"/>
        <w:ind w:left="0"/>
        <w:jc w:val="both"/>
      </w:pPr>
      <w:r>
        <w:rPr>
          <w:rFonts w:ascii="Times New Roman"/>
          <w:b w:val="false"/>
          <w:i w:val="false"/>
          <w:color w:val="000000"/>
          <w:sz w:val="28"/>
        </w:rPr>
        <w:t>
      4) салық төлеушілердің мемлекеттік деректер базасын қалыптастыру;</w:t>
      </w:r>
    </w:p>
    <w:bookmarkEnd w:id="102"/>
    <w:bookmarkStart w:name="z110" w:id="103"/>
    <w:p>
      <w:pPr>
        <w:spacing w:after="0"/>
        <w:ind w:left="0"/>
        <w:jc w:val="both"/>
      </w:pPr>
      <w:r>
        <w:rPr>
          <w:rFonts w:ascii="Times New Roman"/>
          <w:b w:val="false"/>
          <w:i w:val="false"/>
          <w:color w:val="000000"/>
          <w:sz w:val="28"/>
        </w:rPr>
        <w:t>
      5) салық берешегін, кеден төлемдері, салықтар, арнайы, демпингке қарсы және өтем баждар, өсімпұлдар, пайыздар және әлеуметтік төлемдер бойынша берешекті мәжбүрлеп өндіріп алу бойынша жұмыстарды ұйымдастыру және қамтамасыз ету;</w:t>
      </w:r>
    </w:p>
    <w:bookmarkEnd w:id="103"/>
    <w:bookmarkStart w:name="z111" w:id="104"/>
    <w:p>
      <w:pPr>
        <w:spacing w:after="0"/>
        <w:ind w:left="0"/>
        <w:jc w:val="both"/>
      </w:pPr>
      <w:r>
        <w:rPr>
          <w:rFonts w:ascii="Times New Roman"/>
          <w:b w:val="false"/>
          <w:i w:val="false"/>
          <w:color w:val="000000"/>
          <w:sz w:val="28"/>
        </w:rPr>
        <w:t>
      6) Қазақстан Республикасының салық заңнамасымен және тиісті халықаралық шарттарда белгіленген тәртіпте халықаралық шарттардың ережелерін қолдану;</w:t>
      </w:r>
    </w:p>
    <w:bookmarkEnd w:id="104"/>
    <w:bookmarkStart w:name="z112" w:id="105"/>
    <w:p>
      <w:pPr>
        <w:spacing w:after="0"/>
        <w:ind w:left="0"/>
        <w:jc w:val="both"/>
      </w:pPr>
      <w:r>
        <w:rPr>
          <w:rFonts w:ascii="Times New Roman"/>
          <w:b w:val="false"/>
          <w:i w:val="false"/>
          <w:color w:val="000000"/>
          <w:sz w:val="28"/>
        </w:rPr>
        <w:t>
      7) Қазақстан Республикасының Азаматтық кодексінің 49-бабы 2-тармағының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05"/>
    <w:bookmarkStart w:name="z113" w:id="106"/>
    <w:p>
      <w:pPr>
        <w:spacing w:after="0"/>
        <w:ind w:left="0"/>
        <w:jc w:val="both"/>
      </w:pPr>
      <w:r>
        <w:rPr>
          <w:rFonts w:ascii="Times New Roman"/>
          <w:b w:val="false"/>
          <w:i w:val="false"/>
          <w:color w:val="000000"/>
          <w:sz w:val="28"/>
        </w:rPr>
        <w:t>
      8)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06"/>
    <w:bookmarkStart w:name="z114" w:id="107"/>
    <w:p>
      <w:pPr>
        <w:spacing w:after="0"/>
        <w:ind w:left="0"/>
        <w:jc w:val="both"/>
      </w:pPr>
      <w:r>
        <w:rPr>
          <w:rFonts w:ascii="Times New Roman"/>
          <w:b w:val="false"/>
          <w:i w:val="false"/>
          <w:color w:val="000000"/>
          <w:sz w:val="28"/>
        </w:rPr>
        <w:t>
      9) салық заңнамасының сақталуына бақылауды жүзеге асыру бойынша орталық және жергілікті мемлекеттік органдармен өзара іс-қимыл жасау;</w:t>
      </w:r>
    </w:p>
    <w:bookmarkEnd w:id="107"/>
    <w:bookmarkStart w:name="z115" w:id="108"/>
    <w:p>
      <w:pPr>
        <w:spacing w:after="0"/>
        <w:ind w:left="0"/>
        <w:jc w:val="both"/>
      </w:pPr>
      <w:r>
        <w:rPr>
          <w:rFonts w:ascii="Times New Roman"/>
          <w:b w:val="false"/>
          <w:i w:val="false"/>
          <w:color w:val="000000"/>
          <w:sz w:val="28"/>
        </w:rPr>
        <w:t>
      10) салықтық және кедендік әкімшілендіруді жаңғыртуға және бизнес-процесін ре-инжинирингтеуге қатысу;</w:t>
      </w:r>
    </w:p>
    <w:bookmarkEnd w:id="108"/>
    <w:bookmarkStart w:name="z116" w:id="109"/>
    <w:p>
      <w:pPr>
        <w:spacing w:after="0"/>
        <w:ind w:left="0"/>
        <w:jc w:val="both"/>
      </w:pPr>
      <w:r>
        <w:rPr>
          <w:rFonts w:ascii="Times New Roman"/>
          <w:b w:val="false"/>
          <w:i w:val="false"/>
          <w:color w:val="000000"/>
          <w:sz w:val="28"/>
        </w:rPr>
        <w:t>
      11) салықтық әкімшілендіруді жүзеге асыру;</w:t>
      </w:r>
    </w:p>
    <w:bookmarkEnd w:id="109"/>
    <w:bookmarkStart w:name="z117" w:id="110"/>
    <w:p>
      <w:pPr>
        <w:spacing w:after="0"/>
        <w:ind w:left="0"/>
        <w:jc w:val="both"/>
      </w:pPr>
      <w:r>
        <w:rPr>
          <w:rFonts w:ascii="Times New Roman"/>
          <w:b w:val="false"/>
          <w:i w:val="false"/>
          <w:color w:val="000000"/>
          <w:sz w:val="28"/>
        </w:rPr>
        <w:t>
      12) Қазақстан Республикасының заңнамасымен осы органның іс жүргізуіне жатқызылған әкімшілік құқық бұзушылықтарды анықтау және қарау;</w:t>
      </w:r>
    </w:p>
    <w:bookmarkEnd w:id="110"/>
    <w:bookmarkStart w:name="z118" w:id="111"/>
    <w:p>
      <w:pPr>
        <w:spacing w:after="0"/>
        <w:ind w:left="0"/>
        <w:jc w:val="both"/>
      </w:pPr>
      <w:r>
        <w:rPr>
          <w:rFonts w:ascii="Times New Roman"/>
          <w:b w:val="false"/>
          <w:i w:val="false"/>
          <w:color w:val="000000"/>
          <w:sz w:val="28"/>
        </w:rPr>
        <w:t>
      13) өз құзыреті шегінде салық міндеттемесінің туындауы, орындалуы және тоқтатылуы жөнінде түсіндіруді жүзеге асыру және түсіндірмелер беру;</w:t>
      </w:r>
    </w:p>
    <w:bookmarkEnd w:id="111"/>
    <w:bookmarkStart w:name="z119" w:id="112"/>
    <w:p>
      <w:pPr>
        <w:spacing w:after="0"/>
        <w:ind w:left="0"/>
        <w:jc w:val="both"/>
      </w:pPr>
      <w:r>
        <w:rPr>
          <w:rFonts w:ascii="Times New Roman"/>
          <w:b w:val="false"/>
          <w:i w:val="false"/>
          <w:color w:val="000000"/>
          <w:sz w:val="28"/>
        </w:rPr>
        <w:t>
      14) тәуекелдерді басқару жүйесін пайдалану;</w:t>
      </w:r>
    </w:p>
    <w:bookmarkEnd w:id="112"/>
    <w:bookmarkStart w:name="z120" w:id="113"/>
    <w:p>
      <w:pPr>
        <w:spacing w:after="0"/>
        <w:ind w:left="0"/>
        <w:jc w:val="both"/>
      </w:pPr>
      <w:r>
        <w:rPr>
          <w:rFonts w:ascii="Times New Roman"/>
          <w:b w:val="false"/>
          <w:i w:val="false"/>
          <w:color w:val="000000"/>
          <w:sz w:val="28"/>
        </w:rPr>
        <w:t>
      15) бюджетке салықтардың өндірудің толықтығын және аудару уақтылығын қамтамасыз ету;</w:t>
      </w:r>
    </w:p>
    <w:bookmarkEnd w:id="113"/>
    <w:bookmarkStart w:name="z121" w:id="114"/>
    <w:p>
      <w:pPr>
        <w:spacing w:after="0"/>
        <w:ind w:left="0"/>
        <w:jc w:val="both"/>
      </w:pPr>
      <w:r>
        <w:rPr>
          <w:rFonts w:ascii="Times New Roman"/>
          <w:b w:val="false"/>
          <w:i w:val="false"/>
          <w:color w:val="000000"/>
          <w:sz w:val="28"/>
        </w:rPr>
        <w:t>
      16) құзыреті шегінде тауарларды таңбалауды және қадағалуды жүзеге асыру;</w:t>
      </w:r>
    </w:p>
    <w:bookmarkEnd w:id="114"/>
    <w:bookmarkStart w:name="z122" w:id="115"/>
    <w:p>
      <w:pPr>
        <w:spacing w:after="0"/>
        <w:ind w:left="0"/>
        <w:jc w:val="both"/>
      </w:pPr>
      <w:r>
        <w:rPr>
          <w:rFonts w:ascii="Times New Roman"/>
          <w:b w:val="false"/>
          <w:i w:val="false"/>
          <w:color w:val="000000"/>
          <w:sz w:val="28"/>
        </w:rPr>
        <w:t>
      17) өз құзыреті шегінде трансферттік баға белгілеу мәселелері бойынша ақпарат және түсіндірмелер беру;</w:t>
      </w:r>
    </w:p>
    <w:bookmarkEnd w:id="115"/>
    <w:bookmarkStart w:name="z123" w:id="116"/>
    <w:p>
      <w:pPr>
        <w:spacing w:after="0"/>
        <w:ind w:left="0"/>
        <w:jc w:val="both"/>
      </w:pPr>
      <w:r>
        <w:rPr>
          <w:rFonts w:ascii="Times New Roman"/>
          <w:b w:val="false"/>
          <w:i w:val="false"/>
          <w:color w:val="000000"/>
          <w:sz w:val="28"/>
        </w:rPr>
        <w:t>
      18) мемлекеттік қызмет көрсету тәртібін айқынайтын заңға тәуелді нормативтік құқықтық актілерге сәйкес мемлекеттік қызмет көрсету;</w:t>
      </w:r>
    </w:p>
    <w:bookmarkEnd w:id="116"/>
    <w:bookmarkStart w:name="z124" w:id="117"/>
    <w:p>
      <w:pPr>
        <w:spacing w:after="0"/>
        <w:ind w:left="0"/>
        <w:jc w:val="both"/>
      </w:pPr>
      <w:r>
        <w:rPr>
          <w:rFonts w:ascii="Times New Roman"/>
          <w:b w:val="false"/>
          <w:i w:val="false"/>
          <w:color w:val="000000"/>
          <w:sz w:val="28"/>
        </w:rPr>
        <w:t>
      19) мемлекеттік қызметтер көрсету сапасын арттыруды, оған қолжетімділікті қамтамасыз ету;</w:t>
      </w:r>
    </w:p>
    <w:bookmarkEnd w:id="117"/>
    <w:bookmarkStart w:name="z125" w:id="118"/>
    <w:p>
      <w:pPr>
        <w:spacing w:after="0"/>
        <w:ind w:left="0"/>
        <w:jc w:val="both"/>
      </w:pPr>
      <w:r>
        <w:rPr>
          <w:rFonts w:ascii="Times New Roman"/>
          <w:b w:val="false"/>
          <w:i w:val="false"/>
          <w:color w:val="000000"/>
          <w:sz w:val="28"/>
        </w:rPr>
        <w:t>
      20) көрсетілетін қызметті алушылардың мемлекеттік қызметтер көрсету тәртібі туралы қолжетімді нысанда хабардар болуын қамтамасыз ету;</w:t>
      </w:r>
    </w:p>
    <w:bookmarkEnd w:id="118"/>
    <w:bookmarkStart w:name="z126" w:id="119"/>
    <w:p>
      <w:pPr>
        <w:spacing w:after="0"/>
        <w:ind w:left="0"/>
        <w:jc w:val="both"/>
      </w:pPr>
      <w:r>
        <w:rPr>
          <w:rFonts w:ascii="Times New Roman"/>
          <w:b w:val="false"/>
          <w:i w:val="false"/>
          <w:color w:val="000000"/>
          <w:sz w:val="28"/>
        </w:rPr>
        <w:t>
      21) көрсетілетін қызметті алушылардың мемлекеттік қызметтер көрсету мәселелері бойынша өтініштерін қарау;</w:t>
      </w:r>
    </w:p>
    <w:bookmarkEnd w:id="119"/>
    <w:bookmarkStart w:name="z127" w:id="120"/>
    <w:p>
      <w:pPr>
        <w:spacing w:after="0"/>
        <w:ind w:left="0"/>
        <w:jc w:val="both"/>
      </w:pPr>
      <w:r>
        <w:rPr>
          <w:rFonts w:ascii="Times New Roman"/>
          <w:b w:val="false"/>
          <w:i w:val="false"/>
          <w:color w:val="000000"/>
          <w:sz w:val="28"/>
        </w:rPr>
        <w:t>
      22)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120"/>
    <w:bookmarkStart w:name="z128" w:id="121"/>
    <w:p>
      <w:pPr>
        <w:spacing w:after="0"/>
        <w:ind w:left="0"/>
        <w:jc w:val="both"/>
      </w:pPr>
      <w:r>
        <w:rPr>
          <w:rFonts w:ascii="Times New Roman"/>
          <w:b w:val="false"/>
          <w:i w:val="false"/>
          <w:color w:val="000000"/>
          <w:sz w:val="28"/>
        </w:rPr>
        <w:t>
      23) мемлекеттік қызметтер көрсету, мүгедектігі бар адамдармен қарым-қатынас жасау саласындағы жұмыскерлердің біліктілігін арттыруды қамтамасыз ету;</w:t>
      </w:r>
    </w:p>
    <w:bookmarkEnd w:id="121"/>
    <w:bookmarkStart w:name="z129" w:id="122"/>
    <w:p>
      <w:pPr>
        <w:spacing w:after="0"/>
        <w:ind w:left="0"/>
        <w:jc w:val="both"/>
      </w:pPr>
      <w:r>
        <w:rPr>
          <w:rFonts w:ascii="Times New Roman"/>
          <w:b w:val="false"/>
          <w:i w:val="false"/>
          <w:color w:val="000000"/>
          <w:sz w:val="28"/>
        </w:rPr>
        <w:t>
      24)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122"/>
    <w:bookmarkStart w:name="z130" w:id="123"/>
    <w:p>
      <w:pPr>
        <w:spacing w:after="0"/>
        <w:ind w:left="0"/>
        <w:jc w:val="both"/>
      </w:pPr>
      <w:r>
        <w:rPr>
          <w:rFonts w:ascii="Times New Roman"/>
          <w:b w:val="false"/>
          <w:i w:val="false"/>
          <w:color w:val="000000"/>
          <w:sz w:val="28"/>
        </w:rPr>
        <w:t>
      25) мемлекеттік қызметтер көрсету тәртібі туралы ақпаратты Бірыңғай байланыс орталығына беру;</w:t>
      </w:r>
    </w:p>
    <w:bookmarkEnd w:id="123"/>
    <w:bookmarkStart w:name="z131" w:id="124"/>
    <w:p>
      <w:pPr>
        <w:spacing w:after="0"/>
        <w:ind w:left="0"/>
        <w:jc w:val="both"/>
      </w:pPr>
      <w:r>
        <w:rPr>
          <w:rFonts w:ascii="Times New Roman"/>
          <w:b w:val="false"/>
          <w:i w:val="false"/>
          <w:color w:val="000000"/>
          <w:sz w:val="28"/>
        </w:rPr>
        <w:t>
      26) Қазақстан Республикасының заңнамасына сәйкес мемлекеттік қызметтер көрсету сапасын ішкі бақылауды жүргізу;</w:t>
      </w:r>
    </w:p>
    <w:bookmarkEnd w:id="124"/>
    <w:bookmarkStart w:name="z132" w:id="125"/>
    <w:p>
      <w:pPr>
        <w:spacing w:after="0"/>
        <w:ind w:left="0"/>
        <w:jc w:val="both"/>
      </w:pPr>
      <w:r>
        <w:rPr>
          <w:rFonts w:ascii="Times New Roman"/>
          <w:b w:val="false"/>
          <w:i w:val="false"/>
          <w:color w:val="000000"/>
          <w:sz w:val="28"/>
        </w:rPr>
        <w:t>
      27)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125"/>
    <w:bookmarkStart w:name="z133" w:id="126"/>
    <w:p>
      <w:pPr>
        <w:spacing w:after="0"/>
        <w:ind w:left="0"/>
        <w:jc w:val="both"/>
      </w:pPr>
      <w:r>
        <w:rPr>
          <w:rFonts w:ascii="Times New Roman"/>
          <w:b w:val="false"/>
          <w:i w:val="false"/>
          <w:color w:val="000000"/>
          <w:sz w:val="28"/>
        </w:rPr>
        <w:t>
      28)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126"/>
    <w:bookmarkStart w:name="z134" w:id="127"/>
    <w:p>
      <w:pPr>
        <w:spacing w:after="0"/>
        <w:ind w:left="0"/>
        <w:jc w:val="both"/>
      </w:pPr>
      <w:r>
        <w:rPr>
          <w:rFonts w:ascii="Times New Roman"/>
          <w:b w:val="false"/>
          <w:i w:val="false"/>
          <w:color w:val="000000"/>
          <w:sz w:val="28"/>
        </w:rPr>
        <w:t>
      29) этил спирті мен алкоголь өнімін өндіру және олардың айналымы, темекі өнімдерін өндіру саласындағы Қазақстан Республикасының рұқсаттар және хабарламалар туралы заңнамасын сақтау бойынша бақылау жүзеге асыру;</w:t>
      </w:r>
    </w:p>
    <w:bookmarkEnd w:id="127"/>
    <w:bookmarkStart w:name="z135" w:id="128"/>
    <w:p>
      <w:pPr>
        <w:spacing w:after="0"/>
        <w:ind w:left="0"/>
        <w:jc w:val="both"/>
      </w:pPr>
      <w:r>
        <w:rPr>
          <w:rFonts w:ascii="Times New Roman"/>
          <w:b w:val="false"/>
          <w:i w:val="false"/>
          <w:color w:val="000000"/>
          <w:sz w:val="28"/>
        </w:rPr>
        <w:t>
      30) алкоголь өнімдері мен темекі өнімдерін сату кезінде ең төменгі бағалардың сақталуына бақылауды жүзеге асыру;</w:t>
      </w:r>
    </w:p>
    <w:bookmarkEnd w:id="128"/>
    <w:bookmarkStart w:name="z136" w:id="129"/>
    <w:p>
      <w:pPr>
        <w:spacing w:after="0"/>
        <w:ind w:left="0"/>
        <w:jc w:val="both"/>
      </w:pPr>
      <w:r>
        <w:rPr>
          <w:rFonts w:ascii="Times New Roman"/>
          <w:b w:val="false"/>
          <w:i w:val="false"/>
          <w:color w:val="000000"/>
          <w:sz w:val="28"/>
        </w:rPr>
        <w:t>
      31) мұнай өнімдерінің айналымына камералдық бақылауды жүзеге асыру;</w:t>
      </w:r>
    </w:p>
    <w:bookmarkEnd w:id="129"/>
    <w:bookmarkStart w:name="z137" w:id="130"/>
    <w:p>
      <w:pPr>
        <w:spacing w:after="0"/>
        <w:ind w:left="0"/>
        <w:jc w:val="both"/>
      </w:pPr>
      <w:r>
        <w:rPr>
          <w:rFonts w:ascii="Times New Roman"/>
          <w:b w:val="false"/>
          <w:i w:val="false"/>
          <w:color w:val="000000"/>
          <w:sz w:val="28"/>
        </w:rPr>
        <w:t>
      32) өз құзыреті шегінде мұнай өнімдерінің айналымын мемлекеттік реттеу саласындағы мемлекеттік саясатты іске асыру;</w:t>
      </w:r>
    </w:p>
    <w:bookmarkEnd w:id="130"/>
    <w:bookmarkStart w:name="z138" w:id="131"/>
    <w:p>
      <w:pPr>
        <w:spacing w:after="0"/>
        <w:ind w:left="0"/>
        <w:jc w:val="both"/>
      </w:pPr>
      <w:r>
        <w:rPr>
          <w:rFonts w:ascii="Times New Roman"/>
          <w:b w:val="false"/>
          <w:i w:val="false"/>
          <w:color w:val="000000"/>
          <w:sz w:val="28"/>
        </w:rPr>
        <w:t>
      33) биоотын айналымына камералдық бақылауды жүзеге асыру;</w:t>
      </w:r>
    </w:p>
    <w:bookmarkEnd w:id="131"/>
    <w:bookmarkStart w:name="z139" w:id="132"/>
    <w:p>
      <w:pPr>
        <w:spacing w:after="0"/>
        <w:ind w:left="0"/>
        <w:jc w:val="both"/>
      </w:pPr>
      <w:r>
        <w:rPr>
          <w:rFonts w:ascii="Times New Roman"/>
          <w:b w:val="false"/>
          <w:i w:val="false"/>
          <w:color w:val="000000"/>
          <w:sz w:val="28"/>
        </w:rPr>
        <w:t>
      34) құзыреті шегінде заңнамада белгіленген тәртіппен жеке және заңды тұлғалардың өтiнiштерiн қарау;</w:t>
      </w:r>
    </w:p>
    <w:bookmarkEnd w:id="132"/>
    <w:bookmarkStart w:name="z140" w:id="133"/>
    <w:p>
      <w:pPr>
        <w:spacing w:after="0"/>
        <w:ind w:left="0"/>
        <w:jc w:val="both"/>
      </w:pPr>
      <w:r>
        <w:rPr>
          <w:rFonts w:ascii="Times New Roman"/>
          <w:b w:val="false"/>
          <w:i w:val="false"/>
          <w:color w:val="000000"/>
          <w:sz w:val="28"/>
        </w:rPr>
        <w:t>
      35)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133"/>
    <w:bookmarkStart w:name="z141" w:id="134"/>
    <w:p>
      <w:pPr>
        <w:spacing w:after="0"/>
        <w:ind w:left="0"/>
        <w:jc w:val="both"/>
      </w:pPr>
      <w:r>
        <w:rPr>
          <w:rFonts w:ascii="Times New Roman"/>
          <w:b w:val="false"/>
          <w:i w:val="false"/>
          <w:color w:val="000000"/>
          <w:sz w:val="28"/>
        </w:rPr>
        <w:t>
      36)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қадағалау;</w:t>
      </w:r>
    </w:p>
    <w:bookmarkEnd w:id="134"/>
    <w:bookmarkStart w:name="z142" w:id="135"/>
    <w:p>
      <w:pPr>
        <w:spacing w:after="0"/>
        <w:ind w:left="0"/>
        <w:jc w:val="both"/>
      </w:pPr>
      <w:r>
        <w:rPr>
          <w:rFonts w:ascii="Times New Roman"/>
          <w:b w:val="false"/>
          <w:i w:val="false"/>
          <w:color w:val="000000"/>
          <w:sz w:val="28"/>
        </w:rPr>
        <w:t>
      37) "Мемлекеттік сатып алу туралы" Қазақстан Республикасының Заңына сәйкес әлеуетті өнім берушілерді мемлекеттік сатып алудың жосықсыз қатысушылары деп тану бойынша шаралар қабылдау;</w:t>
      </w:r>
    </w:p>
    <w:bookmarkEnd w:id="135"/>
    <w:bookmarkStart w:name="z143" w:id="136"/>
    <w:p>
      <w:pPr>
        <w:spacing w:after="0"/>
        <w:ind w:left="0"/>
        <w:jc w:val="both"/>
      </w:pPr>
      <w:r>
        <w:rPr>
          <w:rFonts w:ascii="Times New Roman"/>
          <w:b w:val="false"/>
          <w:i w:val="false"/>
          <w:color w:val="000000"/>
          <w:sz w:val="28"/>
        </w:rPr>
        <w:t>
      38)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136"/>
    <w:bookmarkStart w:name="z144" w:id="137"/>
    <w:p>
      <w:pPr>
        <w:spacing w:after="0"/>
        <w:ind w:left="0"/>
        <w:jc w:val="both"/>
      </w:pPr>
      <w:r>
        <w:rPr>
          <w:rFonts w:ascii="Times New Roman"/>
          <w:b w:val="false"/>
          <w:i w:val="false"/>
          <w:color w:val="000000"/>
          <w:sz w:val="28"/>
        </w:rPr>
        <w:t>
      38-1) "Қазақстан Республикасы азаматтарының төлем қабілеттілігін қалпына келтіру және банкроттығы туралы" Қазақстан Республикасының Заңына сәйкес соттан тыс банкроттық рәсімін жүргізу;</w:t>
      </w:r>
    </w:p>
    <w:bookmarkEnd w:id="137"/>
    <w:bookmarkStart w:name="z145" w:id="13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38"/>
    <w:bookmarkStart w:name="z146" w:id="13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39"/>
    <w:bookmarkStart w:name="z147" w:id="14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40"/>
    <w:bookmarkStart w:name="z148" w:id="14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41"/>
    <w:bookmarkStart w:name="z149" w:id="14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42"/>
    <w:bookmarkStart w:name="z150" w:id="14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43"/>
    <w:bookmarkStart w:name="z151" w:id="144"/>
    <w:p>
      <w:pPr>
        <w:spacing w:after="0"/>
        <w:ind w:left="0"/>
        <w:jc w:val="both"/>
      </w:pPr>
      <w:r>
        <w:rPr>
          <w:rFonts w:ascii="Times New Roman"/>
          <w:b w:val="false"/>
          <w:i w:val="false"/>
          <w:color w:val="000000"/>
          <w:sz w:val="28"/>
        </w:rPr>
        <w:t>
      38-5) "Оңалту және банкроттық туралы" Қазақстан Республикасының Заңына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44"/>
    <w:bookmarkStart w:name="z152" w:id="145"/>
    <w:p>
      <w:pPr>
        <w:spacing w:after="0"/>
        <w:ind w:left="0"/>
        <w:jc w:val="both"/>
      </w:pPr>
      <w:r>
        <w:rPr>
          <w:rFonts w:ascii="Times New Roman"/>
          <w:b w:val="false"/>
          <w:i w:val="false"/>
          <w:color w:val="000000"/>
          <w:sz w:val="28"/>
        </w:rPr>
        <w:t>
      39) Қазақстан Республикасының заңнамасында көзделген өзге де функцияларды жүзеге асыру.</w:t>
      </w:r>
    </w:p>
    <w:bookmarkEnd w:id="145"/>
    <w:bookmarkStart w:name="z153" w:id="146"/>
    <w:p>
      <w:pPr>
        <w:spacing w:after="0"/>
        <w:ind w:left="0"/>
        <w:jc w:val="left"/>
      </w:pPr>
      <w:r>
        <w:rPr>
          <w:rFonts w:ascii="Times New Roman"/>
          <w:b/>
          <w:i w:val="false"/>
          <w:color w:val="000000"/>
        </w:rPr>
        <w:t xml:space="preserve"> 3-тарау. Басқарма басшысының оның қызметін ұйымдастыру кезіндегі мәртебесі мен өкілеттіктері</w:t>
      </w:r>
    </w:p>
    <w:bookmarkEnd w:id="146"/>
    <w:bookmarkStart w:name="z154" w:id="147"/>
    <w:p>
      <w:pPr>
        <w:spacing w:after="0"/>
        <w:ind w:left="0"/>
        <w:jc w:val="both"/>
      </w:pPr>
      <w:r>
        <w:rPr>
          <w:rFonts w:ascii="Times New Roman"/>
          <w:b w:val="false"/>
          <w:i w:val="false"/>
          <w:color w:val="000000"/>
          <w:sz w:val="28"/>
        </w:rPr>
        <w:t>
      16. Басқарманың басшылығын Басқармаға жүктелген міндеттердің орындалуына және оның өз функцияларын жүзеге асыруға дербес жауапты болатын басшы жүзеге асырады.</w:t>
      </w:r>
    </w:p>
    <w:bookmarkEnd w:id="147"/>
    <w:bookmarkStart w:name="z155" w:id="148"/>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лауазымға тағайындалады және лауазымнан босатылады.</w:t>
      </w:r>
    </w:p>
    <w:bookmarkEnd w:id="148"/>
    <w:bookmarkStart w:name="z156" w:id="149"/>
    <w:p>
      <w:pPr>
        <w:spacing w:after="0"/>
        <w:ind w:left="0"/>
        <w:jc w:val="both"/>
      </w:pPr>
      <w:r>
        <w:rPr>
          <w:rFonts w:ascii="Times New Roman"/>
          <w:b w:val="false"/>
          <w:i w:val="false"/>
          <w:color w:val="000000"/>
          <w:sz w:val="28"/>
        </w:rPr>
        <w:t>
      18. Басқарма басшысының өкілеттіктері:</w:t>
      </w:r>
    </w:p>
    <w:bookmarkEnd w:id="149"/>
    <w:bookmarkStart w:name="z157" w:id="150"/>
    <w:p>
      <w:pPr>
        <w:spacing w:after="0"/>
        <w:ind w:left="0"/>
        <w:jc w:val="both"/>
      </w:pPr>
      <w:r>
        <w:rPr>
          <w:rFonts w:ascii="Times New Roman"/>
          <w:b w:val="false"/>
          <w:i w:val="false"/>
          <w:color w:val="000000"/>
          <w:sz w:val="28"/>
        </w:rPr>
        <w:t>
      1) өз орынбасарларының, Басқарманың құрылымдық бөлiмшелерi басшыларының, қызметкерлерінің мiндеттерi мен өкiлеттiктерiн айқындайды;</w:t>
      </w:r>
    </w:p>
    <w:bookmarkEnd w:id="150"/>
    <w:bookmarkStart w:name="z158" w:id="151"/>
    <w:p>
      <w:pPr>
        <w:spacing w:after="0"/>
        <w:ind w:left="0"/>
        <w:jc w:val="both"/>
      </w:pPr>
      <w:r>
        <w:rPr>
          <w:rFonts w:ascii="Times New Roman"/>
          <w:b w:val="false"/>
          <w:i w:val="false"/>
          <w:color w:val="000000"/>
          <w:sz w:val="28"/>
        </w:rPr>
        <w:t>
      2) Басқарманың штат санының лимиті шегінде Басқарманың штат кестесін бекітеді;</w:t>
      </w:r>
    </w:p>
    <w:bookmarkEnd w:id="151"/>
    <w:bookmarkStart w:name="z159" w:id="152"/>
    <w:p>
      <w:pPr>
        <w:spacing w:after="0"/>
        <w:ind w:left="0"/>
        <w:jc w:val="both"/>
      </w:pPr>
      <w:r>
        <w:rPr>
          <w:rFonts w:ascii="Times New Roman"/>
          <w:b w:val="false"/>
          <w:i w:val="false"/>
          <w:color w:val="000000"/>
          <w:sz w:val="28"/>
        </w:rPr>
        <w:t>
      3) Қазақстан Республикасының заңнамасына сәйкес Басқарманың қызметкерлерін лауазымға тағайындайды және лауазымнан босатады;</w:t>
      </w:r>
    </w:p>
    <w:bookmarkEnd w:id="152"/>
    <w:bookmarkStart w:name="z160" w:id="153"/>
    <w:p>
      <w:pPr>
        <w:spacing w:after="0"/>
        <w:ind w:left="0"/>
        <w:jc w:val="both"/>
      </w:pPr>
      <w:r>
        <w:rPr>
          <w:rFonts w:ascii="Times New Roman"/>
          <w:b w:val="false"/>
          <w:i w:val="false"/>
          <w:color w:val="000000"/>
          <w:sz w:val="28"/>
        </w:rPr>
        <w:t>
      4) Қазақстан Республикасының заңнамасында белгіленген тәртіпте тәртіптік жауаптылық шараларын қолданады;</w:t>
      </w:r>
    </w:p>
    <w:bookmarkEnd w:id="153"/>
    <w:bookmarkStart w:name="z161" w:id="154"/>
    <w:p>
      <w:pPr>
        <w:spacing w:after="0"/>
        <w:ind w:left="0"/>
        <w:jc w:val="both"/>
      </w:pPr>
      <w:r>
        <w:rPr>
          <w:rFonts w:ascii="Times New Roman"/>
          <w:b w:val="false"/>
          <w:i w:val="false"/>
          <w:color w:val="000000"/>
          <w:sz w:val="28"/>
        </w:rPr>
        <w:t>
      5) Басқарманың құрылымдық бөлiмшелерi туралы ережелердi бекiтедi;</w:t>
      </w:r>
    </w:p>
    <w:bookmarkEnd w:id="154"/>
    <w:bookmarkStart w:name="z162" w:id="155"/>
    <w:p>
      <w:pPr>
        <w:spacing w:after="0"/>
        <w:ind w:left="0"/>
        <w:jc w:val="both"/>
      </w:pPr>
      <w:r>
        <w:rPr>
          <w:rFonts w:ascii="Times New Roman"/>
          <w:b w:val="false"/>
          <w:i w:val="false"/>
          <w:color w:val="000000"/>
          <w:sz w:val="28"/>
        </w:rPr>
        <w:t>
      6) Қазақстан Республикасының заңнамасында белгіленген тәртіпте Басқарма басшыларының орынбасарларын, Басқарманың қызметкерлерін іссапарға жіберу, еңбек демалысын беру, материалдық көмек көрсету, даярлау (қайта даярлау), біліктілігін арттыру, көтермелеу, үстемеақы төлеу және сыйлықақы беру мәселелерін шешеді;</w:t>
      </w:r>
    </w:p>
    <w:bookmarkEnd w:id="155"/>
    <w:bookmarkStart w:name="z163" w:id="156"/>
    <w:p>
      <w:pPr>
        <w:spacing w:after="0"/>
        <w:ind w:left="0"/>
        <w:jc w:val="both"/>
      </w:pPr>
      <w:r>
        <w:rPr>
          <w:rFonts w:ascii="Times New Roman"/>
          <w:b w:val="false"/>
          <w:i w:val="false"/>
          <w:color w:val="000000"/>
          <w:sz w:val="28"/>
        </w:rPr>
        <w:t>
      7) сыбайлас жемқорлыққа қарсы іс-әрекеттер бойынша дербес жауаптылықта болады;</w:t>
      </w:r>
    </w:p>
    <w:bookmarkEnd w:id="156"/>
    <w:bookmarkStart w:name="z164" w:id="157"/>
    <w:p>
      <w:pPr>
        <w:spacing w:after="0"/>
        <w:ind w:left="0"/>
        <w:jc w:val="both"/>
      </w:pPr>
      <w:r>
        <w:rPr>
          <w:rFonts w:ascii="Times New Roman"/>
          <w:b w:val="false"/>
          <w:i w:val="false"/>
          <w:color w:val="000000"/>
          <w:sz w:val="28"/>
        </w:rPr>
        <w:t>
      8) Департаментке берілетін ақпараттардың дұрыстығына дербес жауаптылықта болады;</w:t>
      </w:r>
    </w:p>
    <w:bookmarkEnd w:id="157"/>
    <w:bookmarkStart w:name="z165" w:id="158"/>
    <w:p>
      <w:pPr>
        <w:spacing w:after="0"/>
        <w:ind w:left="0"/>
        <w:jc w:val="both"/>
      </w:pPr>
      <w:r>
        <w:rPr>
          <w:rFonts w:ascii="Times New Roman"/>
          <w:b w:val="false"/>
          <w:i w:val="false"/>
          <w:color w:val="000000"/>
          <w:sz w:val="28"/>
        </w:rPr>
        <w:t>
      9) өз құзыреті шегінде Басқарманың актілеріне қол қояды;</w:t>
      </w:r>
    </w:p>
    <w:bookmarkEnd w:id="158"/>
    <w:bookmarkStart w:name="z166" w:id="159"/>
    <w:p>
      <w:pPr>
        <w:spacing w:after="0"/>
        <w:ind w:left="0"/>
        <w:jc w:val="both"/>
      </w:pPr>
      <w:r>
        <w:rPr>
          <w:rFonts w:ascii="Times New Roman"/>
          <w:b w:val="false"/>
          <w:i w:val="false"/>
          <w:color w:val="000000"/>
          <w:sz w:val="28"/>
        </w:rPr>
        <w:t>
      10) барлық мемлекеттік органдарда және өзге де ұйымдарда Басқарманы білдіреді;</w:t>
      </w:r>
    </w:p>
    <w:bookmarkEnd w:id="159"/>
    <w:bookmarkStart w:name="z167" w:id="160"/>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End w:id="160"/>
    <w:bookmarkStart w:name="z168" w:id="161"/>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заңнамасына сәйкес оны алмастыратын адам орындайды.</w:t>
      </w:r>
    </w:p>
    <w:bookmarkEnd w:id="161"/>
    <w:bookmarkStart w:name="z169" w:id="162"/>
    <w:p>
      <w:pPr>
        <w:spacing w:after="0"/>
        <w:ind w:left="0"/>
        <w:jc w:val="left"/>
      </w:pPr>
      <w:r>
        <w:rPr>
          <w:rFonts w:ascii="Times New Roman"/>
          <w:b/>
          <w:i w:val="false"/>
          <w:color w:val="000000"/>
        </w:rPr>
        <w:t xml:space="preserve"> 4-тарау. Басқарманың мүлкi</w:t>
      </w:r>
    </w:p>
    <w:bookmarkEnd w:id="162"/>
    <w:bookmarkStart w:name="z170" w:id="163"/>
    <w:p>
      <w:pPr>
        <w:spacing w:after="0"/>
        <w:ind w:left="0"/>
        <w:jc w:val="both"/>
      </w:pPr>
      <w:r>
        <w:rPr>
          <w:rFonts w:ascii="Times New Roman"/>
          <w:b w:val="false"/>
          <w:i w:val="false"/>
          <w:color w:val="000000"/>
          <w:sz w:val="28"/>
        </w:rPr>
        <w:t>
      19. Басқарманың заңнамамен көзделген жағдайларда жедел басқару құқығында оқшауланған мүлкi болады.</w:t>
      </w:r>
    </w:p>
    <w:bookmarkEnd w:id="163"/>
    <w:bookmarkStart w:name="z171" w:id="16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4"/>
    <w:bookmarkStart w:name="z172" w:id="165"/>
    <w:p>
      <w:pPr>
        <w:spacing w:after="0"/>
        <w:ind w:left="0"/>
        <w:jc w:val="both"/>
      </w:pPr>
      <w:r>
        <w:rPr>
          <w:rFonts w:ascii="Times New Roman"/>
          <w:b w:val="false"/>
          <w:i w:val="false"/>
          <w:color w:val="000000"/>
          <w:sz w:val="28"/>
        </w:rPr>
        <w:t>
      20. Басқармаға бекітілген мүлік республикалық меншікке жатады.</w:t>
      </w:r>
    </w:p>
    <w:bookmarkEnd w:id="165"/>
    <w:bookmarkStart w:name="z173" w:id="166"/>
    <w:p>
      <w:pPr>
        <w:spacing w:after="0"/>
        <w:ind w:left="0"/>
        <w:jc w:val="both"/>
      </w:pPr>
      <w:r>
        <w:rPr>
          <w:rFonts w:ascii="Times New Roman"/>
          <w:b w:val="false"/>
          <w:i w:val="false"/>
          <w:color w:val="000000"/>
          <w:sz w:val="28"/>
        </w:rPr>
        <w:t>
      21.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иелік етуге құқығы жоқ.</w:t>
      </w:r>
    </w:p>
    <w:bookmarkEnd w:id="166"/>
    <w:bookmarkStart w:name="z174" w:id="167"/>
    <w:p>
      <w:pPr>
        <w:spacing w:after="0"/>
        <w:ind w:left="0"/>
        <w:jc w:val="left"/>
      </w:pPr>
      <w:r>
        <w:rPr>
          <w:rFonts w:ascii="Times New Roman"/>
          <w:b/>
          <w:i w:val="false"/>
          <w:color w:val="000000"/>
        </w:rPr>
        <w:t xml:space="preserve"> 5-тарау. Басқарманы қайта ұйымдастыру және тарату</w:t>
      </w:r>
    </w:p>
    <w:bookmarkEnd w:id="167"/>
    <w:bookmarkStart w:name="z175" w:id="16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