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6296" w14:textId="be06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19 желтоқсандағы № 856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мынадай мазмұндағы 228-2-тармақпен толықтырылсын:</w:t>
      </w:r>
    </w:p>
    <w:bookmarkEnd w:id="5"/>
    <w:bookmarkStart w:name="z7" w:id="6"/>
    <w:p>
      <w:pPr>
        <w:spacing w:after="0"/>
        <w:ind w:left="0"/>
        <w:jc w:val="both"/>
      </w:pPr>
      <w:r>
        <w:rPr>
          <w:rFonts w:ascii="Times New Roman"/>
          <w:b w:val="false"/>
          <w:i w:val="false"/>
          <w:color w:val="000000"/>
          <w:sz w:val="28"/>
        </w:rPr>
        <w:t>
      "228-2.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