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3208" w14:textId="b5b3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27 желтоқсандағы № 15-50 "Балқаш ауданының 2024-2026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11 желтоқсандағы № 30-117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5 337 282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914 725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108 415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10 879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4 303 263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893 099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1 393 099 мың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2 019 607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2 062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460 618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6 012 851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202 480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256 594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54 114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460 618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1 153 146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1 153 146 мың теңге."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460 618 мың теңге.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11 желтоқсанындағы № 30-117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желтоқсанындағы №15-50 шешіміне 1-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