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c543" w14:textId="ef2c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Бершүгір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379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Бершүгір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105416,5 мың теңге, оның ішінде:</w:t>
      </w:r>
    </w:p>
    <w:p>
      <w:pPr>
        <w:spacing w:after="0"/>
        <w:ind w:left="0"/>
        <w:jc w:val="both"/>
      </w:pPr>
      <w:r>
        <w:rPr>
          <w:rFonts w:ascii="Times New Roman"/>
          <w:b w:val="false"/>
          <w:i w:val="false"/>
          <w:color w:val="000000"/>
          <w:sz w:val="28"/>
        </w:rPr>
        <w:t>
      салықтық түсімдер – 67622,9 мың теңге;</w:t>
      </w:r>
    </w:p>
    <w:p>
      <w:pPr>
        <w:spacing w:after="0"/>
        <w:ind w:left="0"/>
        <w:jc w:val="both"/>
      </w:pPr>
      <w:r>
        <w:rPr>
          <w:rFonts w:ascii="Times New Roman"/>
          <w:b w:val="false"/>
          <w:i w:val="false"/>
          <w:color w:val="000000"/>
          <w:sz w:val="28"/>
        </w:rPr>
        <w:t>
      салықтық емес түсімдер – 27,0 мың теңге;</w:t>
      </w:r>
    </w:p>
    <w:p>
      <w:pPr>
        <w:spacing w:after="0"/>
        <w:ind w:left="0"/>
        <w:jc w:val="both"/>
      </w:pPr>
      <w:r>
        <w:rPr>
          <w:rFonts w:ascii="Times New Roman"/>
          <w:b w:val="false"/>
          <w:i w:val="false"/>
          <w:color w:val="000000"/>
          <w:sz w:val="28"/>
        </w:rPr>
        <w:t>
      негізгі капиталды сатудан түсетін түсімдер – 11784,6 мың теңге;</w:t>
      </w:r>
    </w:p>
    <w:p>
      <w:pPr>
        <w:spacing w:after="0"/>
        <w:ind w:left="0"/>
        <w:jc w:val="both"/>
      </w:pPr>
      <w:r>
        <w:rPr>
          <w:rFonts w:ascii="Times New Roman"/>
          <w:b w:val="false"/>
          <w:i w:val="false"/>
          <w:color w:val="000000"/>
          <w:sz w:val="28"/>
        </w:rPr>
        <w:t>
      трансферттердің түсімдері – 25982,0 мың теңге;</w:t>
      </w:r>
    </w:p>
    <w:p>
      <w:pPr>
        <w:spacing w:after="0"/>
        <w:ind w:left="0"/>
        <w:jc w:val="both"/>
      </w:pPr>
      <w:r>
        <w:rPr>
          <w:rFonts w:ascii="Times New Roman"/>
          <w:b w:val="false"/>
          <w:i w:val="false"/>
          <w:color w:val="000000"/>
          <w:sz w:val="28"/>
        </w:rPr>
        <w:t>
      2) шығындар – 120846,2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-15429,7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15429,7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15429,7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54,0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25928,0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трансферттің сомасын бөлу Бершүгір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Бершүгір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Бершүгір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524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сату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w:t>
            </w:r>
          </w:p>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w:t>
            </w:r>
          </w:p>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Бершүгір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