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08c6" w14:textId="d900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177 "2024-2026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19 желтоқсандағы № 360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177 "2024-2026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- 53846,1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43541,1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2341,3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43468,1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3308,2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