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536" w14:textId="7ebc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169 "2024-2026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169 "2024-2026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- 61350,4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53445,2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53382,2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|мәслихатының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