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facb" w14:textId="c22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179 "2024-2026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179 "2024-2026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60474,2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