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33ae" w14:textId="cd13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174 "2024-2026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299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174 "2024-2026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49027,2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43032,2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42969,2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