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17b0" w14:textId="36e1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178 "2024-2026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11 маусымдағы № 276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178 "2024-2026 жылдарға арналған Тоғыз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60954,0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–58280,0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61204,8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кредиттер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250,8 мың теңге.",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58207,0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Тоғыз ауылдық округ әкімі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276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 № 179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