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a8f84" w14:textId="7aa8f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2023 жылғы 29 желтоқсандағы № 176 "2024-2026 жылдарға арналған Қауылжыр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2024 жылғы 15 наурыздағы № 215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Шалқар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2023 жылғы 29 желтоқсандағы № 176 "2024-2026 жылдарға арналған Қауылжыр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Бюджет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"2024-2026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аудандық мәслихаты ШЕШІМ ҚАБЫЛДАДЫ:";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Қауылжыр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- 54616,4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түсімдер- 4845,0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49271,4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55039,1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тапшылығы( профициті) – - 422,7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6) бюджет тапшылығын қаржыландыру (профицитін пайдалану) – 422,7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422,7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2024 жылға арналған ауылдық округ бюджетіне аудандық бюджеттен 49208,4 мың теңге сомасында ағымдағы нысаналы трансферт түскені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 сомасын бөлу Қауылжыр ауылдық округ әкімі шешімі негізінде айқындалады.";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1–қосымшасы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наурыздағы № 215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176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Қауылжыр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49271,4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49271,4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49271,4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өзгеде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- 422,7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