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0e07" w14:textId="1420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173 "2024-2026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173 "2024-2026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- 50703,0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47347,0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