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34a7b1" w14:textId="634a7b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2025-2027 жылдарға арналған Никельтау ауылының бюджетін бекіту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Хромтау аудандық мәслихатының 2024 жылғы 27 желтоқсандағы № 286 шешімі</w:t>
      </w:r>
    </w:p>
    <w:p>
      <w:pPr>
        <w:spacing w:after="0"/>
        <w:ind w:left="0"/>
        <w:jc w:val="left"/>
      </w:pP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Бюджет кодексінің </w:t>
      </w:r>
      <w:r>
        <w:rPr>
          <w:rFonts w:ascii="Times New Roman"/>
          <w:b w:val="false"/>
          <w:i w:val="false"/>
          <w:color w:val="000000"/>
          <w:sz w:val="28"/>
        </w:rPr>
        <w:t>91-бабына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Қазақстан Республикасының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6-бабына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Хромтау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ШЕШІМ ҚАБЫЛДАДЫ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Кіріспе жаңа редакцияда - Ақтөбе облысы Хромтау аудандық мәслихатының 09.07.2025 </w:t>
      </w:r>
      <w:r>
        <w:rPr>
          <w:rFonts w:ascii="Times New Roman"/>
          <w:b w:val="false"/>
          <w:i w:val="false"/>
          <w:color w:val="000000"/>
          <w:sz w:val="28"/>
        </w:rPr>
        <w:t>№ 343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(01.01.2025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2025-2027 жылдарға арналған Никельтау ауылының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ішінде, 2025 жылға мынадай көлемде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85 348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6 500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2 300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5 100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71 448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88 348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активтерiмен жасалатын операциялар бойынша сальдо – 0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активтерiн сатып алу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- 3 000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3 000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3 000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 тармақ жаңа редакцияда - Ақтөбе облысы Хромтау аудандық мәслихатының 12.11.2025 </w:t>
      </w:r>
      <w:r>
        <w:rPr>
          <w:rFonts w:ascii="Times New Roman"/>
          <w:b w:val="false"/>
          <w:i w:val="false"/>
          <w:color w:val="000000"/>
          <w:sz w:val="28"/>
        </w:rPr>
        <w:t>№ 398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(01.01.2025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Ауылдық округ бюджетінің кірісіне мыналар есептелетін болып ескерілсін: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жеке табыс салығы;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жеке тұлғалардың мүлкіне салынатын салық;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жер салығы;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көлік құралдары салығы;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сыртқы (көрнекі) жарнаманы орналастырғаны үшін төлемақы.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әкім салатын айыппұлдар;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жеке және заңды тұлғалардың ерікті түрдегі алымдары;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коммуналдық меншігінен түсетін кірістер;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мүлікті сатудан түсетін түсімдер;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аудандық бюджеттен берілетін трансферттер;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басқа да салықтық емес түсімдер.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2025 жылғы 1 қаңтардан бастап: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жалақының ең төменгі мөлшері – 85 000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айлық есептік көрсеткіш – 3 932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базалық әлеуметтік төлемдердің мөлшерін есептеу үшін ең төменгі күнкөріс деңгейінің шамасы – 46 228 теңге болып белгіленсін.</w:t>
      </w:r>
    </w:p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2025 жылға арналған Никельтау ауылының бюджетіне аудандық бюджеттен берілген 10 590 мың теңге соммасында субвенция көлемі ескерілсін.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2025 жылға арналған Никельтау ауылының бюджетіне аудандық бюджеттен ағымдағы нысаналы трансферттер түсімі 25 339 мың теңге ескерілсін.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Осы шешім 2025 жылғы 1 қаңтардан бастап қолданысқа енгізіледі.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Хромтау аудандық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Э. Б. Болатов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Хромтау аудандық мәслихаттың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2024 жылғы 27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286 шешіміне 1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Никельту ауылының бюджеті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 қосымша жаңа редакцияда - Ақтөбе облысы Хромтау аудандық мәслихатының 12.11.2025 </w:t>
      </w:r>
      <w:r>
        <w:rPr>
          <w:rFonts w:ascii="Times New Roman"/>
          <w:b w:val="false"/>
          <w:i w:val="false"/>
          <w:color w:val="ff0000"/>
          <w:sz w:val="28"/>
        </w:rPr>
        <w:t>№ 398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(01.01.2025 бастап қолданысқа енгізіледі).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85 348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және материалдық емес активтерді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71 448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71 448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қаланың 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71 448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88 348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67 832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67 832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67 832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51 542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16 290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 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11 799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11 799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11 799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11 799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средств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Хромтау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мәслихатының 2024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 желтоқсандағы № 286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2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жылға арналған Никельтау ауылының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Cомасы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57 596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19 153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учаскелерін пайдаланғаны үшін төлем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14 980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38 443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38 443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қаланың 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38 443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57 596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44 490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44 490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44 490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27 916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16 574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 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10 538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Хромтау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мәслихатының 2024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 желтоқсандағы № 286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3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2027 жылға арналған Никельтау ауылының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Cомасы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61 627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20 491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учаскелерін пайдаланғаны үшін төлем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16 028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41 136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41 136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қаланың 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41 136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61 627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47 604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47 604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47 604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29 870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17 734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 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11 276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11 276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11 276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11 276</w:t>
            </w:r>
          </w:p>
        </w:tc>
      </w:tr>
    </w:tbl>
    <w:p>
      <w:pPr>
        <w:spacing w:after="0"/>
        <w:ind w:left="0"/>
        <w:jc w:val="left"/>
      </w:pP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