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06e8" w14:textId="4b90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2024 жылғы 4 қарашадағы № 234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ШЕШІМ ҚАБЫЛДЫДЫ:</w:t>
      </w:r>
    </w:p>
    <w:bookmarkEnd w:id="0"/>
    <w:bookmarkStart w:name="z3" w:id="1"/>
    <w:p>
      <w:pPr>
        <w:spacing w:after="0"/>
        <w:ind w:left="0"/>
        <w:jc w:val="both"/>
      </w:pPr>
      <w:r>
        <w:rPr>
          <w:rFonts w:ascii="Times New Roman"/>
          <w:b w:val="false"/>
          <w:i w:val="false"/>
          <w:color w:val="000000"/>
          <w:sz w:val="28"/>
        </w:rPr>
        <w:t>
      1. 2024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ауылдық елді мекендерге келген мамандар үшін айлық есептік көрсеткіштің екі мың еселенген мөлшерінен аспайтын сомада бюджеттік кредит.</w:t>
      </w:r>
    </w:p>
    <w:bookmarkStart w:name="z4" w:id="2"/>
    <w:p>
      <w:pPr>
        <w:spacing w:after="0"/>
        <w:ind w:left="0"/>
        <w:jc w:val="both"/>
      </w:pPr>
      <w:r>
        <w:rPr>
          <w:rFonts w:ascii="Times New Roman"/>
          <w:b w:val="false"/>
          <w:i w:val="false"/>
          <w:color w:val="000000"/>
          <w:sz w:val="28"/>
        </w:rPr>
        <w:t xml:space="preserve">
      2. Хромтау аудандық прокуратурасының 2024 жылғы 20 қыркүйектегі № 2-0312-24-00945 наразылығы негізінде, Хромтау аудандық мәслихатының 2024 жылғы 15 сәуірдегі № 178 "2024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Э.Б.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