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9f1" w14:textId="f6d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2024 жылғы 8 ақпандағы № 1 шешімі. Күші жойылды - Ақтөбе облысы Хромтау ауданы әкімінің 2025 жылғы 7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әкімінің 07.04.2025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қорғаныс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2024 жылғы 8 ақпандағы Хромтау ауданы әкімдігі жанындағы төтенше жағдайлардың алдын-алу және жою жөніндегі жоспардан тыс комиссия отырысының № 1 хаттамасына сәйкес,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Хромтау ауданында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"Аудандық тұрғын үй-коммуналдық шаруашылығы, жолаушы көлігі және автомобиль жолдары бөлімі" мемлекеттік мекемесінің басшысы зардап шеккен объектілерді тексеру жүргізсін.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оның алғашқы ресми жарияланған күнінен бастап қолданысқа енгізіледі және 2024 жылғы 8 ақпанынан бастап пайда болған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