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34dd" w14:textId="63f3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2025–2027 жылдарға арналған Алтықарасу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27 желтоқсандағы № 278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Темір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Алтықарасу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44 240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29 882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53 390,7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- 910,7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Алтықарасу ауылдық округ бюджетінің кірісіне мыналар есептелетін болып ескерілсін: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"2025–2027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62 771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46 228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2024 жылғы 23 желтоқсандағы № 266 "2025–2027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аудандық бюджеттен Алтықарасу ауылдық округ бюджетіне берілетін субвенция көлемі 29 882 мың теңге сомасында көзделген.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Алтықарасу ауылдық округ бюджетінде аудандық бюджеттен 14 271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Алтықарасу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Алтықарасу ауылдық округ бюджетінде республикалық бюджеттен 87 мың теңге сомасында ағымдағы нысаналы трансферттердің түсімдері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Алтықарасу ауылдық округ әкімінің шешімі негізінде айқындалады.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Алтықарасу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Бюд​жет тап​шы​лы​ғы (про​фи​ци​ті)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Бюд​жет тап​шы​лы​ғын қар​жы​лан​ды​ру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(про​фи​ци​тін пай​да​ла​ну)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Алтықарасу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Алтықарасу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