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6027" w14:textId="4346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151 "2024–2026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26 маусымдағы № 217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151 "2024–2026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383 991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244 679 мың теңге, оның ішінде: субвенция – 30 267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385 724,1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1 733,1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Шұбарқұдық ауылдық округ бюджетінде аудандық бюджеттен 213 997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трнасферттердің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көрсетілетін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