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6c01" w14:textId="3c76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29 желтоқсандағы № 297 "Темір аудандық мәслихатының аппараты" мемлекеттік мекемесінің Ережесін жаңа редакцияда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2024 жылғы 11 маусымдағы № 204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аудандық мәслихатының 2022 жылғы 29 желтоқсандағы № 297 "Темір аудандық мәслихатының аппараты" мемлекеттік мекемесінің Ережесі жаңа редакцияда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тақырыбындағы</w:t>
      </w:r>
      <w:r>
        <w:rPr>
          <w:rFonts w:ascii="Times New Roman"/>
          <w:b w:val="false"/>
          <w:i w:val="false"/>
          <w:color w:val="000000"/>
          <w:sz w:val="28"/>
        </w:rPr>
        <w:t xml:space="preserve"> және </w:t>
      </w:r>
      <w:r>
        <w:rPr>
          <w:rFonts w:ascii="Times New Roman"/>
          <w:b w:val="false"/>
          <w:i w:val="false"/>
          <w:color w:val="000000"/>
          <w:sz w:val="28"/>
        </w:rPr>
        <w:t>1–тармақтағы</w:t>
      </w:r>
      <w:r>
        <w:rPr>
          <w:rFonts w:ascii="Times New Roman"/>
          <w:b w:val="false"/>
          <w:i w:val="false"/>
          <w:color w:val="000000"/>
          <w:sz w:val="28"/>
        </w:rPr>
        <w:t xml:space="preserve"> "жаңа редакцияда"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"Темір аудандық мәслихатының аппараты" мемлекеттік мекемесінің Ережесі</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11 маусымдағы </w:t>
            </w:r>
            <w:r>
              <w:br/>
            </w:r>
            <w:r>
              <w:rPr>
                <w:rFonts w:ascii="Times New Roman"/>
                <w:b w:val="false"/>
                <w:i w:val="false"/>
                <w:color w:val="000000"/>
                <w:sz w:val="20"/>
              </w:rPr>
              <w:t>№ 204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29 желтоқсандағы </w:t>
            </w:r>
            <w:r>
              <w:br/>
            </w:r>
            <w:r>
              <w:rPr>
                <w:rFonts w:ascii="Times New Roman"/>
                <w:b w:val="false"/>
                <w:i w:val="false"/>
                <w:color w:val="000000"/>
                <w:sz w:val="20"/>
              </w:rPr>
              <w:t>№ 297 шешімімен бекітілген</w:t>
            </w:r>
          </w:p>
        </w:tc>
      </w:tr>
    </w:tbl>
    <w:bookmarkStart w:name="z8" w:id="2"/>
    <w:p>
      <w:pPr>
        <w:spacing w:after="0"/>
        <w:ind w:left="0"/>
        <w:jc w:val="left"/>
      </w:pPr>
      <w:r>
        <w:rPr>
          <w:rFonts w:ascii="Times New Roman"/>
          <w:b/>
          <w:i w:val="false"/>
          <w:color w:val="000000"/>
        </w:rPr>
        <w:t xml:space="preserve"> "Темір аудандық мәслихатының аппараты" мемлекеттік мекемесінің Ережесі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"Темір аудандық мәслихатының аппараты" мемлекеттік мекемесі (бұдан әрі – мәслихат аппараты) Темір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4"/>
    <w:bookmarkStart w:name="z11" w:id="5"/>
    <w:p>
      <w:pPr>
        <w:spacing w:after="0"/>
        <w:ind w:left="0"/>
        <w:jc w:val="both"/>
      </w:pPr>
      <w:r>
        <w:rPr>
          <w:rFonts w:ascii="Times New Roman"/>
          <w:b w:val="false"/>
          <w:i w:val="false"/>
          <w:color w:val="000000"/>
          <w:sz w:val="28"/>
        </w:rPr>
        <w:t>
      2. Мәслихат аппаратының ведомстволары жоқ.</w:t>
      </w:r>
    </w:p>
    <w:bookmarkEnd w:id="5"/>
    <w:bookmarkStart w:name="z12" w:id="6"/>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
    <w:bookmarkStart w:name="z13" w:id="7"/>
    <w:p>
      <w:pPr>
        <w:spacing w:after="0"/>
        <w:ind w:left="0"/>
        <w:jc w:val="both"/>
      </w:pPr>
      <w:r>
        <w:rPr>
          <w:rFonts w:ascii="Times New Roman"/>
          <w:b w:val="false"/>
          <w:i w:val="false"/>
          <w:color w:val="000000"/>
          <w:sz w:val="28"/>
        </w:rPr>
        <w:t>
      4. "Темір аудандық мәслихатының аппараты" мемлекеттік мекеме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бюджет заңнамасына сәйкес қазынашылық органдарында шоттары бар.</w:t>
      </w:r>
    </w:p>
    <w:bookmarkEnd w:id="7"/>
    <w:bookmarkStart w:name="z14" w:id="8"/>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8"/>
    <w:bookmarkStart w:name="z15" w:id="9"/>
    <w:p>
      <w:pPr>
        <w:spacing w:after="0"/>
        <w:ind w:left="0"/>
        <w:jc w:val="both"/>
      </w:pPr>
      <w:r>
        <w:rPr>
          <w:rFonts w:ascii="Times New Roman"/>
          <w:b w:val="false"/>
          <w:i w:val="false"/>
          <w:color w:val="000000"/>
          <w:sz w:val="28"/>
        </w:rPr>
        <w:t>
      6. Мәслихат аппараты Қазақстан Республикасының азаматтық заңнамасына сәйкес уәкілеттік берілген жағдайда ол мемлекеттің атынан азаматтық-құқықтық қатынастардың тарапы болуға құқылы.</w:t>
      </w:r>
    </w:p>
    <w:bookmarkEnd w:id="9"/>
    <w:bookmarkStart w:name="z16" w:id="10"/>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жергілікті мемлекеттік басқару және өзін-өзі басқару туралы заңнамасында көзделген басқа да актілермен ресімделетін шешімдер қабылдайды.</w:t>
      </w:r>
    </w:p>
    <w:bookmarkEnd w:id="10"/>
    <w:bookmarkStart w:name="z17" w:id="11"/>
    <w:p>
      <w:pPr>
        <w:spacing w:after="0"/>
        <w:ind w:left="0"/>
        <w:jc w:val="both"/>
      </w:pPr>
      <w:r>
        <w:rPr>
          <w:rFonts w:ascii="Times New Roman"/>
          <w:b w:val="false"/>
          <w:i w:val="false"/>
          <w:color w:val="000000"/>
          <w:sz w:val="28"/>
        </w:rPr>
        <w:t>
      8. Мәслихат аппараты құрылымы мен штат санының лимиті Қазақстан Республикасының еңбек заңнамасына сәйкес бекітіледі.</w:t>
      </w:r>
    </w:p>
    <w:bookmarkEnd w:id="11"/>
    <w:bookmarkStart w:name="z18" w:id="12"/>
    <w:p>
      <w:pPr>
        <w:spacing w:after="0"/>
        <w:ind w:left="0"/>
        <w:jc w:val="both"/>
      </w:pPr>
      <w:r>
        <w:rPr>
          <w:rFonts w:ascii="Times New Roman"/>
          <w:b w:val="false"/>
          <w:i w:val="false"/>
          <w:color w:val="000000"/>
          <w:sz w:val="28"/>
        </w:rPr>
        <w:t>
      9. Заңды тұлғаның орналасқан жері: 030800, Ақтөбе облысы, Темір ауданы, Шұбарқұдық кенті, Желтоқсан көшесі, 8 үй.</w:t>
      </w:r>
    </w:p>
    <w:bookmarkEnd w:id="12"/>
    <w:bookmarkStart w:name="z19" w:id="13"/>
    <w:p>
      <w:pPr>
        <w:spacing w:after="0"/>
        <w:ind w:left="0"/>
        <w:jc w:val="both"/>
      </w:pPr>
      <w:r>
        <w:rPr>
          <w:rFonts w:ascii="Times New Roman"/>
          <w:b w:val="false"/>
          <w:i w:val="false"/>
          <w:color w:val="000000"/>
          <w:sz w:val="28"/>
        </w:rPr>
        <w:t>
      10.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"Темір аудандық мәслихатының аппараты"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"Аппарат Темирского районного маслихата".</w:t>
      </w:r>
    </w:p>
    <w:bookmarkStart w:name="z20" w:id="14"/>
    <w:p>
      <w:pPr>
        <w:spacing w:after="0"/>
        <w:ind w:left="0"/>
        <w:jc w:val="both"/>
      </w:pPr>
      <w:r>
        <w:rPr>
          <w:rFonts w:ascii="Times New Roman"/>
          <w:b w:val="false"/>
          <w:i w:val="false"/>
          <w:color w:val="000000"/>
          <w:sz w:val="28"/>
        </w:rPr>
        <w:t>
      11. Осы Ереже "Темір аудандық мәслихатының аппараты" мемлекеттік мекемесінің құрылтай құжаты болып табылады.</w:t>
      </w:r>
    </w:p>
    <w:bookmarkEnd w:id="14"/>
    <w:bookmarkStart w:name="z21" w:id="15"/>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бюджет заңнамасына сәйкес жергілікті бюджетінен жүзеге асырылады.</w:t>
      </w:r>
    </w:p>
    <w:bookmarkEnd w:id="15"/>
    <w:bookmarkStart w:name="z22" w:id="16"/>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6"/>
    <w:bookmarkStart w:name="z23" w:id="17"/>
    <w:p>
      <w:pPr>
        <w:spacing w:after="0"/>
        <w:ind w:left="0"/>
        <w:jc w:val="left"/>
      </w:pPr>
      <w:r>
        <w:rPr>
          <w:rFonts w:ascii="Times New Roman"/>
          <w:b/>
          <w:i w:val="false"/>
          <w:color w:val="000000"/>
        </w:rPr>
        <w:t xml:space="preserve"> 2. Мемлекеттік органның міндеттері мен өкілеттіктері</w:t>
      </w:r>
    </w:p>
    <w:bookmarkEnd w:id="17"/>
    <w:bookmarkStart w:name="z24" w:id="18"/>
    <w:p>
      <w:pPr>
        <w:spacing w:after="0"/>
        <w:ind w:left="0"/>
        <w:jc w:val="both"/>
      </w:pPr>
      <w:r>
        <w:rPr>
          <w:rFonts w:ascii="Times New Roman"/>
          <w:b w:val="false"/>
          <w:i w:val="false"/>
          <w:color w:val="000000"/>
          <w:sz w:val="28"/>
        </w:rPr>
        <w:t>
      14. Мақсаттары: аудандық мәслихат пен оның органдарын ұйымдастырушылық, құқықтық, материалдық-техникалық және өзге де қамтамасыз етуді жүзеге асыру, депуттарға өздерінің өкілеттігін жүзеге асыруға көмек көрсету.</w:t>
      </w:r>
    </w:p>
    <w:bookmarkEnd w:id="18"/>
    <w:bookmarkStart w:name="z25" w:id="19"/>
    <w:p>
      <w:pPr>
        <w:spacing w:after="0"/>
        <w:ind w:left="0"/>
        <w:jc w:val="both"/>
      </w:pPr>
      <w:r>
        <w:rPr>
          <w:rFonts w:ascii="Times New Roman"/>
          <w:b w:val="false"/>
          <w:i w:val="false"/>
          <w:color w:val="000000"/>
          <w:sz w:val="28"/>
        </w:rPr>
        <w:t>
      15. Өкілеттіктері:</w:t>
      </w:r>
    </w:p>
    <w:bookmarkEnd w:id="19"/>
    <w:p>
      <w:pPr>
        <w:spacing w:after="0"/>
        <w:ind w:left="0"/>
        <w:jc w:val="both"/>
      </w:pPr>
      <w:r>
        <w:rPr>
          <w:rFonts w:ascii="Times New Roman"/>
          <w:b w:val="false"/>
          <w:i w:val="false"/>
          <w:color w:val="000000"/>
          <w:sz w:val="28"/>
        </w:rPr>
        <w:t>
      1) Құқықтары: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 депутаттық сауалдардың және депутаттық өтініштердің мерзімінде қаралуын және орындалуын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2) Міндеттері: аудандық мәслихаттың және оның тұрақты (уақытша) комиссияларының актілерінің орындалу мерзімдеріне және нәтижелеріне бақылауды жүзеге асыру; аудандық мәслихатқа келіп түскен жеке, заңды тұлғалардың өтініштері мен азматтардың петицияларын заңнамада белгіленген тәртіпте және мерзімде қарау, және олар бойынша қажетті шаралар қабылдау; аудандық мәслихаттың сессияларының және тұрақты (уақытша) комиссияларының отырыстары хаттамаларының жүргізілуін қамтамасыз ету.</w:t>
      </w:r>
    </w:p>
    <w:bookmarkStart w:name="z26"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аудандық мәслихаттың Регламентіне сәйкес қамтамасыз етеді;</w:t>
      </w:r>
    </w:p>
    <w:p>
      <w:pPr>
        <w:spacing w:after="0"/>
        <w:ind w:left="0"/>
        <w:jc w:val="both"/>
      </w:pP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басқа құжаттармен қамтамасыз етеді;</w:t>
      </w:r>
    </w:p>
    <w:p>
      <w:pPr>
        <w:spacing w:after="0"/>
        <w:ind w:left="0"/>
        <w:jc w:val="both"/>
      </w:pP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жасайды және оның жұмыстары бойынша есептерін дайындайды;</w:t>
      </w:r>
    </w:p>
    <w:p>
      <w:pPr>
        <w:spacing w:after="0"/>
        <w:ind w:left="0"/>
        <w:jc w:val="both"/>
      </w:pPr>
      <w:r>
        <w:rPr>
          <w:rFonts w:ascii="Times New Roman"/>
          <w:b w:val="false"/>
          <w:i w:val="false"/>
          <w:color w:val="000000"/>
          <w:sz w:val="28"/>
        </w:rPr>
        <w:t>
      4) мәслихат депутаттарына өз өкілеттіктерін жүзеге асыруы үшін жәрдемдеседі, консультативтік және әдістемелік көмек көрсетеді, депутаттардың сауалдарының, ұсыныстары мен сын-пікірлерінің уақытылы қаралуын және орындалуын бақылайды;</w:t>
      </w:r>
    </w:p>
    <w:p>
      <w:pPr>
        <w:spacing w:after="0"/>
        <w:ind w:left="0"/>
        <w:jc w:val="both"/>
      </w:pPr>
      <w:r>
        <w:rPr>
          <w:rFonts w:ascii="Times New Roman"/>
          <w:b w:val="false"/>
          <w:i w:val="false"/>
          <w:color w:val="000000"/>
          <w:sz w:val="28"/>
        </w:rPr>
        <w:t>
      5) депутаттардың өз өкілеттіктерін жүзеге асыруы барысында енгізген ұсыныстары мен ескерпелерін есепке алады және талдау жасайды, оларды жүзеге асыру жөніндегі іс-шаралардың орындалуын құрады және қадағалайды;</w:t>
      </w:r>
    </w:p>
    <w:p>
      <w:pPr>
        <w:spacing w:after="0"/>
        <w:ind w:left="0"/>
        <w:jc w:val="both"/>
      </w:pP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дайындау мәселелері бойынша көмек көрсетеді;</w:t>
      </w:r>
    </w:p>
    <w:p>
      <w:pPr>
        <w:spacing w:after="0"/>
        <w:ind w:left="0"/>
        <w:jc w:val="both"/>
      </w:pP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нормативтік құқықтық актілер туралы заңнамасында белгіленген жағдайларда оларды әділет органдарына мемлекеттік тіркеуге жолдайды;</w:t>
      </w:r>
    </w:p>
    <w:p>
      <w:pPr>
        <w:spacing w:after="0"/>
        <w:ind w:left="0"/>
        <w:jc w:val="both"/>
      </w:pPr>
      <w:r>
        <w:rPr>
          <w:rFonts w:ascii="Times New Roman"/>
          <w:b w:val="false"/>
          <w:i w:val="false"/>
          <w:color w:val="000000"/>
          <w:sz w:val="28"/>
        </w:rPr>
        <w:t>
      8) Қазақстан Республикасының нормативтік құқықтық актілер туралы қолданыстағы заңнамасында белгіленген жағдайлар мен тәртіпте аудандық мәслихаттың нормативтік құқықтық актілерінің ресми жариялауын қамтамасыз етеді;</w:t>
      </w:r>
    </w:p>
    <w:p>
      <w:pPr>
        <w:spacing w:after="0"/>
        <w:ind w:left="0"/>
        <w:jc w:val="both"/>
      </w:pP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10) аудандық мәслихаттың сессия отырыстарының онлайн-көрсетілімін, хаттамаларын жүргізеді;</w:t>
      </w:r>
    </w:p>
    <w:p>
      <w:pPr>
        <w:spacing w:after="0"/>
        <w:ind w:left="0"/>
        <w:jc w:val="both"/>
      </w:pPr>
      <w:r>
        <w:rPr>
          <w:rFonts w:ascii="Times New Roman"/>
          <w:b w:val="false"/>
          <w:i w:val="false"/>
          <w:color w:val="000000"/>
          <w:sz w:val="28"/>
        </w:rPr>
        <w:t>
      11) "Қоғамдық кеңестер туралы" Қазақстан Республикасының Заңына сәйкес құрылған, Қоғамдық кеңестің қызметін ұйымдастырушылық қамтамасыз етуді жүзеге асырады.</w:t>
      </w:r>
    </w:p>
    <w:bookmarkStart w:name="z27" w:id="21"/>
    <w:p>
      <w:pPr>
        <w:spacing w:after="0"/>
        <w:ind w:left="0"/>
        <w:jc w:val="left"/>
      </w:pPr>
      <w:r>
        <w:rPr>
          <w:rFonts w:ascii="Times New Roman"/>
          <w:b/>
          <w:i w:val="false"/>
          <w:color w:val="000000"/>
        </w:rPr>
        <w:t xml:space="preserve"> 3. Аудандық мәслихаттың төрағасының мәртебесі, өкілеттіктері</w:t>
      </w:r>
    </w:p>
    <w:bookmarkEnd w:id="21"/>
    <w:bookmarkStart w:name="z28" w:id="22"/>
    <w:p>
      <w:pPr>
        <w:spacing w:after="0"/>
        <w:ind w:left="0"/>
        <w:jc w:val="both"/>
      </w:pPr>
      <w:r>
        <w:rPr>
          <w:rFonts w:ascii="Times New Roman"/>
          <w:b w:val="false"/>
          <w:i w:val="false"/>
          <w:color w:val="000000"/>
          <w:sz w:val="28"/>
        </w:rPr>
        <w:t>
      17. Мәслихат аппаратына жүктелген мақсаттарының орындалуына және оның функцияларын жүзеге асыруға дербес жауапкершілікте болатын, аудандық мәслихаттың төрағасы мәслихат аппаратына жалпы басшылықты жүзеге асырады.</w:t>
      </w:r>
    </w:p>
    <w:bookmarkEnd w:id="22"/>
    <w:bookmarkStart w:name="z29" w:id="23"/>
    <w:p>
      <w:pPr>
        <w:spacing w:after="0"/>
        <w:ind w:left="0"/>
        <w:jc w:val="both"/>
      </w:pPr>
      <w:r>
        <w:rPr>
          <w:rFonts w:ascii="Times New Roman"/>
          <w:b w:val="false"/>
          <w:i w:val="false"/>
          <w:color w:val="000000"/>
          <w:sz w:val="28"/>
        </w:rPr>
        <w:t>
      18. Аудандық мәслихаттың төрағасын сессияда депутаттардың арасынан ашық немесе жасырын дауыс беру арқылы депуттаттардың жалпы санының көпшілік даусымен мәслихат сайлайды және қызметтен босатады.</w:t>
      </w:r>
    </w:p>
    <w:bookmarkEnd w:id="23"/>
    <w:bookmarkStart w:name="z30" w:id="24"/>
    <w:p>
      <w:pPr>
        <w:spacing w:after="0"/>
        <w:ind w:left="0"/>
        <w:jc w:val="both"/>
      </w:pPr>
      <w:r>
        <w:rPr>
          <w:rFonts w:ascii="Times New Roman"/>
          <w:b w:val="false"/>
          <w:i w:val="false"/>
          <w:color w:val="000000"/>
          <w:sz w:val="28"/>
        </w:rPr>
        <w:t>
      19. Аудандық мәслихат төрағасының орынбасарлары болмайды.</w:t>
      </w:r>
    </w:p>
    <w:bookmarkEnd w:id="24"/>
    <w:bookmarkStart w:name="z31" w:id="25"/>
    <w:p>
      <w:pPr>
        <w:spacing w:after="0"/>
        <w:ind w:left="0"/>
        <w:jc w:val="both"/>
      </w:pPr>
      <w:r>
        <w:rPr>
          <w:rFonts w:ascii="Times New Roman"/>
          <w:b w:val="false"/>
          <w:i w:val="false"/>
          <w:color w:val="000000"/>
          <w:sz w:val="28"/>
        </w:rPr>
        <w:t>
      20. Аудандық мәслихат төрағасының өкілеттігі:</w:t>
      </w:r>
    </w:p>
    <w:bookmarkEnd w:id="25"/>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6) банктік шоттарды ашады;</w:t>
      </w:r>
    </w:p>
    <w:p>
      <w:pPr>
        <w:spacing w:after="0"/>
        <w:ind w:left="0"/>
        <w:jc w:val="both"/>
      </w:pPr>
      <w:r>
        <w:rPr>
          <w:rFonts w:ascii="Times New Roman"/>
          <w:b w:val="false"/>
          <w:i w:val="false"/>
          <w:color w:val="000000"/>
          <w:sz w:val="28"/>
        </w:rPr>
        <w:t>
      7) барлық қызметкерлер үшін міндетті өкімдер шығарады және нұсқаулар береді;</w:t>
      </w:r>
    </w:p>
    <w:p>
      <w:pPr>
        <w:spacing w:after="0"/>
        <w:ind w:left="0"/>
        <w:jc w:val="both"/>
      </w:pPr>
      <w:r>
        <w:rPr>
          <w:rFonts w:ascii="Times New Roman"/>
          <w:b w:val="false"/>
          <w:i w:val="false"/>
          <w:color w:val="000000"/>
          <w:sz w:val="28"/>
        </w:rPr>
        <w:t>
      8) мемлекеттік мекеменің кызметшілерін қызметке тағайындайды және қызметтен босатады;</w:t>
      </w:r>
    </w:p>
    <w:p>
      <w:pPr>
        <w:spacing w:after="0"/>
        <w:ind w:left="0"/>
        <w:jc w:val="both"/>
      </w:pPr>
      <w:r>
        <w:rPr>
          <w:rFonts w:ascii="Times New Roman"/>
          <w:b w:val="false"/>
          <w:i w:val="false"/>
          <w:color w:val="000000"/>
          <w:sz w:val="28"/>
        </w:rPr>
        <w:t>
      9) мемлекеттік мекеменің қызметшілеріне, Қазақстан Республикасының еңбек заңнамасына сәйкес көтермелеу шараларын қолданады және тәртіптік жазалалар қолданады;</w:t>
      </w:r>
    </w:p>
    <w:p>
      <w:pPr>
        <w:spacing w:after="0"/>
        <w:ind w:left="0"/>
        <w:jc w:val="both"/>
      </w:pPr>
      <w:r>
        <w:rPr>
          <w:rFonts w:ascii="Times New Roman"/>
          <w:b w:val="false"/>
          <w:i w:val="false"/>
          <w:color w:val="000000"/>
          <w:sz w:val="28"/>
        </w:rPr>
        <w:t>
      10) аудандық мәслихат аппараты басшысының міндеттері мен өкілеттігі аясын айқындайды;</w:t>
      </w:r>
    </w:p>
    <w:p>
      <w:pPr>
        <w:spacing w:after="0"/>
        <w:ind w:left="0"/>
        <w:jc w:val="both"/>
      </w:pPr>
      <w:r>
        <w:rPr>
          <w:rFonts w:ascii="Times New Roman"/>
          <w:b w:val="false"/>
          <w:i w:val="false"/>
          <w:color w:val="000000"/>
          <w:sz w:val="28"/>
        </w:rPr>
        <w:t>
      11) мәслихаттың сессиясын және оның қарауына енгізілетін мәселелерді дайындауды ұйымдастырады, хаттаманың жасалуын қамтамасыз етеді, мәслихаттың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12) мәслихат депутаттарының өз өкілеттіктерін жүзеге асыруына жәрдемдеседі, оларды қажетті ақпаратпен қамтамасыз етеді, депутаттарды мәслихаттың сессияларына, оның тұрақты комиссияларының және өзге де органдарының, сайлау округтерінің жұмысына қатысуы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13) депутаттардың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14) сайлаушылардың өтініштері туралы және олар бойынша қабылдаған шаралар туралы мәслихатқа жүйелі түрде ақпарат беріп отырады;</w:t>
      </w:r>
    </w:p>
    <w:p>
      <w:pPr>
        <w:spacing w:after="0"/>
        <w:ind w:left="0"/>
        <w:jc w:val="both"/>
      </w:pPr>
      <w:r>
        <w:rPr>
          <w:rFonts w:ascii="Times New Roman"/>
          <w:b w:val="false"/>
          <w:i w:val="false"/>
          <w:color w:val="000000"/>
          <w:sz w:val="28"/>
        </w:rPr>
        <w:t>
      15) мәслихаттың өзге де жергілікті өзін-өзі басқару органдармен өзара іс-қимылын ұйымдастырады;</w:t>
      </w:r>
    </w:p>
    <w:p>
      <w:pPr>
        <w:spacing w:after="0"/>
        <w:ind w:left="0"/>
        <w:jc w:val="both"/>
      </w:pP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бастамашылдық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18) мәслихаттың шешімдерінің жариялануын қамтамасыз етеді, олардың орындалуына бақылау жасау жөніндегі іс-шараларды белгілейді;</w:t>
      </w:r>
    </w:p>
    <w:p>
      <w:pPr>
        <w:spacing w:after="0"/>
        <w:ind w:left="0"/>
        <w:jc w:val="both"/>
      </w:pPr>
      <w:r>
        <w:rPr>
          <w:rFonts w:ascii="Times New Roman"/>
          <w:b w:val="false"/>
          <w:i w:val="false"/>
          <w:color w:val="000000"/>
          <w:sz w:val="28"/>
        </w:rPr>
        <w:t>
      19)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Мәслихат төрағасы болмаған кезде оның өкілеттігін мәслихаттың тұрақты комиссияларының бірінің төрағасы немесе мәслихаттың депутаты уақытша жүзеге асырады.</w:t>
      </w:r>
    </w:p>
    <w:bookmarkStart w:name="z32" w:id="26"/>
    <w:p>
      <w:pPr>
        <w:spacing w:after="0"/>
        <w:ind w:left="0"/>
        <w:jc w:val="both"/>
      </w:pPr>
      <w:r>
        <w:rPr>
          <w:rFonts w:ascii="Times New Roman"/>
          <w:b w:val="false"/>
          <w:i w:val="false"/>
          <w:color w:val="000000"/>
          <w:sz w:val="28"/>
        </w:rPr>
        <w:t>
      21. Еңбек заңнамасымен белгіленген тәртіпте, мәслихат төрағасы қызметке тағайындайтын және босататын, аппарат басшысы мәслихат аппаратына басшылық етеді.</w:t>
      </w:r>
    </w:p>
    <w:bookmarkEnd w:id="26"/>
    <w:bookmarkStart w:name="z33" w:id="27"/>
    <w:p>
      <w:pPr>
        <w:spacing w:after="0"/>
        <w:ind w:left="0"/>
        <w:jc w:val="both"/>
      </w:pPr>
      <w:r>
        <w:rPr>
          <w:rFonts w:ascii="Times New Roman"/>
          <w:b w:val="false"/>
          <w:i w:val="false"/>
          <w:color w:val="000000"/>
          <w:sz w:val="28"/>
        </w:rPr>
        <w:t>
      22. Аппарат басшысы:</w:t>
      </w:r>
    </w:p>
    <w:bookmarkEnd w:id="27"/>
    <w:p>
      <w:pPr>
        <w:spacing w:after="0"/>
        <w:ind w:left="0"/>
        <w:jc w:val="both"/>
      </w:pP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отырыстарын дайындауды және өткізуді қамтамасыз етеді;</w:t>
      </w:r>
    </w:p>
    <w:p>
      <w:pPr>
        <w:spacing w:after="0"/>
        <w:ind w:left="0"/>
        <w:jc w:val="both"/>
      </w:pPr>
      <w:r>
        <w:rPr>
          <w:rFonts w:ascii="Times New Roman"/>
          <w:b w:val="false"/>
          <w:i w:val="false"/>
          <w:color w:val="000000"/>
          <w:sz w:val="28"/>
        </w:rPr>
        <w:t>
      2) Қазақстан Республикасының еңбек заңнамасымен белгіленген тәртіпте, аппараттың қызметшілерін қызметке тағайындау және қызметтен босату туралы мәслихат төрағасына ұсыныс енгізеді;</w:t>
      </w:r>
    </w:p>
    <w:p>
      <w:pPr>
        <w:spacing w:after="0"/>
        <w:ind w:left="0"/>
        <w:jc w:val="both"/>
      </w:pPr>
      <w:r>
        <w:rPr>
          <w:rFonts w:ascii="Times New Roman"/>
          <w:b w:val="false"/>
          <w:i w:val="false"/>
          <w:color w:val="000000"/>
          <w:sz w:val="28"/>
        </w:rPr>
        <w:t>
      3) мәслихат аппаратының жұмысшыларына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 сақталуын бақылауды, құжат айналымын ұйымдастыру бойынша жұмыстарды жүзеге асырады;</w:t>
      </w:r>
    </w:p>
    <w:p>
      <w:pPr>
        <w:spacing w:after="0"/>
        <w:ind w:left="0"/>
        <w:jc w:val="both"/>
      </w:pPr>
      <w:r>
        <w:rPr>
          <w:rFonts w:ascii="Times New Roman"/>
          <w:b w:val="false"/>
          <w:i w:val="false"/>
          <w:color w:val="000000"/>
          <w:sz w:val="28"/>
        </w:rPr>
        <w:t>
      5) аппарат жұмысшыларын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p>
      <w:pPr>
        <w:spacing w:after="0"/>
        <w:ind w:left="0"/>
        <w:jc w:val="both"/>
      </w:pPr>
      <w:r>
        <w:rPr>
          <w:rFonts w:ascii="Times New Roman"/>
          <w:b w:val="false"/>
          <w:i w:val="false"/>
          <w:color w:val="000000"/>
          <w:sz w:val="28"/>
        </w:rPr>
        <w:t>
      6) шешімдердің, өкімдердің жобаларын, сондай-ақ мәслихат төрағасының атына түскен құжаттар мен материалдарды мәслихат төрағасына қол қоюға және қарауға ұсынады;</w:t>
      </w:r>
    </w:p>
    <w:p>
      <w:pPr>
        <w:spacing w:after="0"/>
        <w:ind w:left="0"/>
        <w:jc w:val="both"/>
      </w:pPr>
      <w:r>
        <w:rPr>
          <w:rFonts w:ascii="Times New Roman"/>
          <w:b w:val="false"/>
          <w:i w:val="false"/>
          <w:color w:val="000000"/>
          <w:sz w:val="28"/>
        </w:rPr>
        <w:t>
      7) қызметтік құжаттарға, аппарат жұмысшыларының еңбек кітапшаларына қол қояды;</w:t>
      </w:r>
    </w:p>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жүзге асырады.</w:t>
      </w:r>
    </w:p>
    <w:bookmarkStart w:name="z34" w:id="28"/>
    <w:p>
      <w:pPr>
        <w:spacing w:after="0"/>
        <w:ind w:left="0"/>
        <w:jc w:val="both"/>
      </w:pPr>
      <w:r>
        <w:rPr>
          <w:rFonts w:ascii="Times New Roman"/>
          <w:b w:val="false"/>
          <w:i w:val="false"/>
          <w:color w:val="000000"/>
          <w:sz w:val="28"/>
        </w:rPr>
        <w:t>
      23. Мәслихат аппаратының басшысы Қазақстан Республикасының еңбек заңнамасына сәйкес өзіне жүктелген міндеттердің орындалуына жауапты болады.</w:t>
      </w:r>
    </w:p>
    <w:bookmarkEnd w:id="28"/>
    <w:bookmarkStart w:name="z35" w:id="29"/>
    <w:p>
      <w:pPr>
        <w:spacing w:after="0"/>
        <w:ind w:left="0"/>
        <w:jc w:val="left"/>
      </w:pPr>
      <w:r>
        <w:rPr>
          <w:rFonts w:ascii="Times New Roman"/>
          <w:b/>
          <w:i w:val="false"/>
          <w:color w:val="000000"/>
        </w:rPr>
        <w:t xml:space="preserve"> 4. Мемлекеттік органның мүлкі</w:t>
      </w:r>
    </w:p>
    <w:bookmarkEnd w:id="29"/>
    <w:bookmarkStart w:name="z36" w:id="30"/>
    <w:p>
      <w:pPr>
        <w:spacing w:after="0"/>
        <w:ind w:left="0"/>
        <w:jc w:val="both"/>
      </w:pPr>
      <w:r>
        <w:rPr>
          <w:rFonts w:ascii="Times New Roman"/>
          <w:b w:val="false"/>
          <w:i w:val="false"/>
          <w:color w:val="000000"/>
          <w:sz w:val="28"/>
        </w:rPr>
        <w:t>
      24. Мәслихат аппаратының Қазақстан Республикасының мемлекеттік мүлік туралы заңнамасында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7" w:id="31"/>
    <w:p>
      <w:pPr>
        <w:spacing w:after="0"/>
        <w:ind w:left="0"/>
        <w:jc w:val="both"/>
      </w:pPr>
      <w:r>
        <w:rPr>
          <w:rFonts w:ascii="Times New Roman"/>
          <w:b w:val="false"/>
          <w:i w:val="false"/>
          <w:color w:val="000000"/>
          <w:sz w:val="28"/>
        </w:rPr>
        <w:t>
      25. Мәслихат аппаратына бекітілген мүлік коммуналдық меншікке жатады.</w:t>
      </w:r>
    </w:p>
    <w:bookmarkEnd w:id="31"/>
    <w:bookmarkStart w:name="z38" w:id="32"/>
    <w:p>
      <w:pPr>
        <w:spacing w:after="0"/>
        <w:ind w:left="0"/>
        <w:jc w:val="both"/>
      </w:pPr>
      <w:r>
        <w:rPr>
          <w:rFonts w:ascii="Times New Roman"/>
          <w:b w:val="false"/>
          <w:i w:val="false"/>
          <w:color w:val="000000"/>
          <w:sz w:val="28"/>
        </w:rPr>
        <w:t>
      26. Егер мемлекеттік мүлік туралы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9"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40" w:id="34"/>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азаматтық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