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ebf3" w14:textId="a74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51 "2024–2026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82 шешім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51 "2024–2026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 7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5 4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 5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Шұбарқұдық ауылдық округ бюджетінде аудандық бюджеттен 174 77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насферттердің аталған сомаларын бөлу Шұбарқұдық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сәуірдегі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