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4b86" w14:textId="ac74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үстемақы белгілеу туралы</w:t>
      </w:r>
    </w:p>
    <w:p>
      <w:pPr>
        <w:spacing w:after="0"/>
        <w:ind w:left="0"/>
        <w:jc w:val="both"/>
      </w:pPr>
      <w:r>
        <w:rPr>
          <w:rFonts w:ascii="Times New Roman"/>
          <w:b w:val="false"/>
          <w:i w:val="false"/>
          <w:color w:val="000000"/>
          <w:sz w:val="28"/>
        </w:rPr>
        <w:t>Ақтөбе облысы Мәртөк аудандық мәслихатының 2024 жылғы 18 наурыздағы № 104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 тармағының</w:t>
      </w:r>
      <w:r>
        <w:rPr>
          <w:rFonts w:ascii="Times New Roman"/>
          <w:b w:val="false"/>
          <w:i w:val="false"/>
          <w:color w:val="000000"/>
          <w:sz w:val="28"/>
        </w:rPr>
        <w:t xml:space="preserve"> 3) тармақшасына сәйкес, Мәртөк аудандық мәслихаты ШЕШІМ ҚАБЫЛДАДЫ:</w:t>
      </w:r>
    </w:p>
    <w:bookmarkStart w:name="z3" w:id="0"/>
    <w:p>
      <w:pPr>
        <w:spacing w:after="0"/>
        <w:ind w:left="0"/>
        <w:jc w:val="both"/>
      </w:pPr>
      <w:r>
        <w:rPr>
          <w:rFonts w:ascii="Times New Roman"/>
          <w:b w:val="false"/>
          <w:i w:val="false"/>
          <w:color w:val="000000"/>
          <w:sz w:val="28"/>
        </w:rPr>
        <w:t>
      1. Мәртөк ауданы әкімдігінің "Мәртөк аудандық ішкі саясат және тілдерді дамыту бөлімі" мемлекеттік мекемесінің "Мәртөк аудандық жастар ресурстық орталығы" коммуналдық мемлекеттік мекемесінің қызметкерлерінің лауазымдық айлықақыларына жергілікті бюджеттен ынталандыру үстемеақысы 30 (отыз) пайыз көлемінде белгіленсін.</w:t>
      </w:r>
    </w:p>
    <w:bookmarkEnd w:id="0"/>
    <w:bookmarkStart w:name="z4" w:id="1"/>
    <w:p>
      <w:pPr>
        <w:spacing w:after="0"/>
        <w:ind w:left="0"/>
        <w:jc w:val="both"/>
      </w:pPr>
      <w:r>
        <w:rPr>
          <w:rFonts w:ascii="Times New Roman"/>
          <w:b w:val="false"/>
          <w:i w:val="false"/>
          <w:color w:val="000000"/>
          <w:sz w:val="28"/>
        </w:rPr>
        <w:t>
      2. Осы шешім 2024 жылғы 1 сәуірден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