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6e83d" w14:textId="0a6e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№ 143 "2024-2026 жылдарға арналған И. Құрманов атындағы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28 тамыздағы № 205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"2024-2026 жылдарға арналған И. Құрманов атындағы ауылдық округінің бюджетін бекіту туралы" 2023 жылғы 29 желтоқсандағы № 143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шешім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2024-2026 жылдарға арналған И. Құрманов атындағы ауылдық округінің бюджетін бекіту туралы, орыс тіліндегі мәтін өзгермейді.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жылғы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- 189 013,3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186 970,3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189 016,6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1287 мың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