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411d" w14:textId="5964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Велихов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44 153,6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2 474,6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 2 474,6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 – 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33 849,0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 – 91,0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