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34c1" w14:textId="fef3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117 "2024-2026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9 қыркүйектегі № 212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Бадамша ауылдық округ бюджетін бекіту туралы" 2023 жылғы 29 желтоқсандағы № 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- 268220,0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- 211321,0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- 300684,0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-32464,6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- 32464,6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- 32464,6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212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