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45c2" w14:textId="cde4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маслихатының 2024 жылғы 11 сәуірдегі № 157 "2024-2026 жылдарға арналған Ш. Қалдаяқов ауылы бюджетін бекіту туралы" шешіміне өзгерістер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6 қыркүйектегі № 209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Ш. Қалдаяқов ауылы бюджетін бекіту туралы" 2024 жылғы 11 сәуірдегі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Ш.Қалдаяқов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- 46 506,8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- 41036,8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- 46 506,8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(профицитiн пайдалану) - 0 мың теңге."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қыркүйектегі № 209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сәуірдегі № 157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Ш. Қалдаяқов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